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F377CB" w14:textId="77777777" w:rsidR="00EC2180" w:rsidRPr="00015444" w:rsidRDefault="00403690" w:rsidP="00EC2180">
      <w:pPr>
        <w:pStyle w:val="Nagwek1"/>
        <w:rPr>
          <w:lang w:val="en-US"/>
        </w:rPr>
      </w:pPr>
      <w:bookmarkStart w:id="0" w:name="_GoBack"/>
      <w:bookmarkEnd w:id="0"/>
      <w:r w:rsidRPr="00015444">
        <w:rPr>
          <w:lang w:val="en-US"/>
        </w:rPr>
        <w:t>Analysis on nonresponse bias for the Swedish Labour Force Surveys (LFS)</w:t>
      </w:r>
    </w:p>
    <w:p w14:paraId="28477B7E" w14:textId="77777777" w:rsidR="00D0270E" w:rsidRPr="00EC5F5A" w:rsidRDefault="00A12625" w:rsidP="00C726EA">
      <w:pPr>
        <w:spacing w:after="0" w:line="360" w:lineRule="auto"/>
        <w:jc w:val="both"/>
        <w:rPr>
          <w:rFonts w:cs="Arial"/>
          <w:sz w:val="24"/>
          <w:szCs w:val="24"/>
          <w:lang w:val="en-GB"/>
        </w:rPr>
      </w:pPr>
      <w:r>
        <w:rPr>
          <w:rFonts w:cs="Arial"/>
          <w:sz w:val="24"/>
          <w:szCs w:val="24"/>
          <w:lang w:val="en-GB"/>
        </w:rPr>
        <w:t>Fredrik Olsson</w:t>
      </w:r>
      <w:r w:rsidR="000D705A" w:rsidRPr="00EC5F5A">
        <w:rPr>
          <w:rFonts w:cs="Arial"/>
          <w:sz w:val="24"/>
          <w:szCs w:val="24"/>
          <w:lang w:val="en-GB"/>
        </w:rPr>
        <w:t>,</w:t>
      </w:r>
      <w:r>
        <w:rPr>
          <w:rFonts w:cs="Arial"/>
          <w:sz w:val="24"/>
          <w:szCs w:val="24"/>
          <w:lang w:val="en-GB"/>
        </w:rPr>
        <w:t xml:space="preserve"> Statistics Sweden</w:t>
      </w:r>
      <w:r w:rsidR="000D705A" w:rsidRPr="00EC5F5A">
        <w:rPr>
          <w:rFonts w:cs="Arial"/>
          <w:sz w:val="24"/>
          <w:szCs w:val="24"/>
          <w:lang w:val="en-GB"/>
        </w:rPr>
        <w:t>,</w:t>
      </w:r>
      <w:r>
        <w:rPr>
          <w:rFonts w:cs="Arial"/>
          <w:sz w:val="24"/>
          <w:szCs w:val="24"/>
          <w:lang w:val="en-GB"/>
        </w:rPr>
        <w:t xml:space="preserve"> Fredrik.olsson@scb.se</w:t>
      </w:r>
    </w:p>
    <w:p w14:paraId="595954F5" w14:textId="77777777" w:rsidR="000D705A" w:rsidRPr="00EC5F5A" w:rsidRDefault="000D705A" w:rsidP="00C726EA">
      <w:pPr>
        <w:spacing w:before="240" w:after="0" w:line="360" w:lineRule="auto"/>
        <w:jc w:val="both"/>
        <w:rPr>
          <w:rFonts w:cs="Arial"/>
          <w:b/>
          <w:szCs w:val="20"/>
          <w:lang w:val="en-GB"/>
        </w:rPr>
      </w:pPr>
      <w:r w:rsidRPr="00EC5F5A">
        <w:rPr>
          <w:rFonts w:cs="Arial"/>
          <w:b/>
          <w:szCs w:val="20"/>
          <w:lang w:val="en-GB"/>
        </w:rPr>
        <w:t>Abstract</w:t>
      </w:r>
    </w:p>
    <w:p w14:paraId="531D2015" w14:textId="77777777" w:rsidR="00403690" w:rsidRDefault="00403690" w:rsidP="00403690">
      <w:pPr>
        <w:rPr>
          <w:lang w:val="en-US"/>
        </w:rPr>
      </w:pPr>
      <w:r>
        <w:rPr>
          <w:lang w:val="en-US"/>
        </w:rPr>
        <w:t>All statistics have some degree of uncertainty that have an effect on the accuracy. The focus in this paper will be on object nonresponse and its effect on the nonresponse bias in the Swedish Labour Force Surveys (LFS).</w:t>
      </w:r>
    </w:p>
    <w:p w14:paraId="1F64A0BE" w14:textId="77777777" w:rsidR="00403690" w:rsidRDefault="00403690" w:rsidP="00403690">
      <w:pPr>
        <w:rPr>
          <w:lang w:val="en-US"/>
        </w:rPr>
      </w:pPr>
      <w:r>
        <w:rPr>
          <w:lang w:val="en-US"/>
        </w:rPr>
        <w:t>An analysis has been conducted by approximating LFS variables with variables from different registers. The variables being analyzed are; employed, unemployed, not in the labour force, employees, students, group after income and not in employment, education or training (NEET). Two different estimates are produced for each register variable by using the General Regression Estimator currently in use in the Swedish LFS, one by using the respondents and the other by using the sample. These estimates are used in order to estimate bias, relative bias and confidence intervals for the biases. All estimates are produced for the total population aged 16-74 and for relevant subgroups.</w:t>
      </w:r>
    </w:p>
    <w:p w14:paraId="72776E10" w14:textId="77777777" w:rsidR="00403690" w:rsidRDefault="00403690" w:rsidP="00403690">
      <w:pPr>
        <w:rPr>
          <w:lang w:val="en-US"/>
        </w:rPr>
      </w:pPr>
      <w:r>
        <w:rPr>
          <w:lang w:val="en-US"/>
        </w:rPr>
        <w:t xml:space="preserve">Results for age group 16-74 in December 2015, age group 16-24 in year 2014 for NEET, show that the relative bias is significantly different from zero for almost all of the analyzed register variables, the exception is unemployed. Looking at the relative bias for employed, unemployed and not in the labour force over time, year 2011-2015, one can see that it has been relatively stable over the time period. Therefore, there is no clear indication of an increasing nonresponse bias as the nonresponse increases. </w:t>
      </w:r>
    </w:p>
    <w:p w14:paraId="6AC6623B" w14:textId="77777777" w:rsidR="000D705A" w:rsidRPr="00EC2180" w:rsidRDefault="00403690" w:rsidP="00EC2180">
      <w:pPr>
        <w:rPr>
          <w:lang w:val="en-US"/>
        </w:rPr>
      </w:pPr>
      <w:r>
        <w:rPr>
          <w:lang w:val="en-US"/>
        </w:rPr>
        <w:t xml:space="preserve">In order to analyze the nonresponse in estimates of change, estimates of change comparing corresponding months from one year to the next have been computed for employed and unemployed for year 2013-2015. For unemployed, the estimates based on the respondents are similar to the estimates based on the sample. The same pattern is in general also seen for employed with exception for subgroups after education. </w:t>
      </w:r>
    </w:p>
    <w:p w14:paraId="57B36C8A" w14:textId="72F3EE03" w:rsidR="00A12625" w:rsidRDefault="00C726EA" w:rsidP="00A12625">
      <w:pPr>
        <w:spacing w:before="240" w:after="0" w:line="360" w:lineRule="auto"/>
        <w:jc w:val="both"/>
        <w:rPr>
          <w:rFonts w:cs="Arial"/>
          <w:szCs w:val="20"/>
          <w:lang w:val="en-GB"/>
        </w:rPr>
      </w:pPr>
      <w:r w:rsidRPr="00EC5F5A">
        <w:rPr>
          <w:rFonts w:cs="Arial"/>
          <w:b/>
          <w:szCs w:val="20"/>
          <w:lang w:val="en-GB"/>
        </w:rPr>
        <w:t xml:space="preserve">Keywords: </w:t>
      </w:r>
      <w:r w:rsidR="007C59C1" w:rsidRPr="007C59C1">
        <w:rPr>
          <w:rFonts w:cs="Arial"/>
          <w:szCs w:val="20"/>
          <w:lang w:val="en-GB"/>
        </w:rPr>
        <w:t>Swedish Labour Force Surveys, Nonrespons</w:t>
      </w:r>
      <w:r w:rsidR="007C59C1">
        <w:rPr>
          <w:rFonts w:cs="Arial"/>
          <w:szCs w:val="20"/>
          <w:lang w:val="en-GB"/>
        </w:rPr>
        <w:t>e</w:t>
      </w:r>
      <w:r w:rsidR="007C59C1" w:rsidRPr="007C59C1">
        <w:rPr>
          <w:rFonts w:cs="Arial"/>
          <w:szCs w:val="20"/>
          <w:lang w:val="en-GB"/>
        </w:rPr>
        <w:t xml:space="preserve"> bias, General Regression Estimator, Register variables</w:t>
      </w:r>
    </w:p>
    <w:p w14:paraId="1957D4C2" w14:textId="77777777" w:rsidR="00403690" w:rsidRPr="00EC2180" w:rsidRDefault="00EC2180" w:rsidP="00A12625">
      <w:pPr>
        <w:pStyle w:val="Nagwek2"/>
      </w:pPr>
      <w:r>
        <w:t>Introduction</w:t>
      </w:r>
    </w:p>
    <w:p w14:paraId="5989DC29" w14:textId="7C31C259" w:rsidR="00403690" w:rsidRDefault="00403690" w:rsidP="00403690">
      <w:pPr>
        <w:pStyle w:val="Bezodstpw"/>
        <w:rPr>
          <w:lang w:val="en-US" w:bidi="en-US"/>
        </w:rPr>
      </w:pPr>
      <w:r w:rsidRPr="00420CB7">
        <w:rPr>
          <w:lang w:val="en-US" w:bidi="en-US"/>
        </w:rPr>
        <w:t>All statistics are affected by uncertainty; in SCB-FS 2016:17 “Statistics Sweden’s regulations regarding quality for official statistics”, the term quality is described and an important dimension of the quality of statistics is their</w:t>
      </w:r>
      <w:r w:rsidR="00503319">
        <w:rPr>
          <w:lang w:val="en-US" w:bidi="en-US"/>
        </w:rPr>
        <w:t xml:space="preserve"> accuracy</w:t>
      </w:r>
      <w:r w:rsidR="00361070">
        <w:rPr>
          <w:lang w:val="en-US" w:bidi="en-US"/>
        </w:rPr>
        <w:t xml:space="preserve">. </w:t>
      </w:r>
      <w:r w:rsidRPr="00420CB7">
        <w:rPr>
          <w:lang w:val="en-US" w:bidi="en-US"/>
        </w:rPr>
        <w:t xml:space="preserve">Information on </w:t>
      </w:r>
      <w:r w:rsidR="007C1445">
        <w:rPr>
          <w:lang w:val="en-US" w:bidi="en-US"/>
        </w:rPr>
        <w:t>accuracy</w:t>
      </w:r>
      <w:r w:rsidR="007C1445" w:rsidRPr="00420CB7" w:rsidDel="007C1445">
        <w:rPr>
          <w:lang w:val="en-US" w:bidi="en-US"/>
        </w:rPr>
        <w:t xml:space="preserve"> </w:t>
      </w:r>
      <w:r w:rsidRPr="00420CB7">
        <w:rPr>
          <w:lang w:val="en-US" w:bidi="en-US"/>
        </w:rPr>
        <w:t xml:space="preserve">is a prerequisite for users to be able to use the statistics in a correct way. The </w:t>
      </w:r>
      <w:r w:rsidR="007C1445">
        <w:rPr>
          <w:lang w:val="en-US" w:bidi="en-US"/>
        </w:rPr>
        <w:t>accuracy</w:t>
      </w:r>
      <w:r w:rsidR="007C1445" w:rsidRPr="00420CB7">
        <w:rPr>
          <w:lang w:val="en-US" w:bidi="en-US"/>
        </w:rPr>
        <w:t xml:space="preserve"> </w:t>
      </w:r>
      <w:r w:rsidRPr="00420CB7">
        <w:rPr>
          <w:lang w:val="en-US" w:bidi="en-US"/>
        </w:rPr>
        <w:t xml:space="preserve">in the statistics depends largely on the chosen estimation procedure and how well it takes into account uncertainty that can be traced to the sources of uncertainty related to sample, frame coverage, measurement, nonresponse, data processing and model assumptions. This report addresses nonresponse error and its </w:t>
      </w:r>
      <w:r w:rsidRPr="00420CB7">
        <w:rPr>
          <w:lang w:val="en-US" w:bidi="en-US"/>
        </w:rPr>
        <w:lastRenderedPageBreak/>
        <w:t xml:space="preserve">effect on the quality of statistics in the </w:t>
      </w:r>
      <w:r w:rsidR="00552B86">
        <w:rPr>
          <w:lang w:val="en-US" w:bidi="en-US"/>
        </w:rPr>
        <w:t xml:space="preserve">Swedish </w:t>
      </w:r>
      <w:r w:rsidRPr="00420CB7">
        <w:rPr>
          <w:lang w:val="en-US" w:bidi="en-US"/>
        </w:rPr>
        <w:t>Labour Force Surveys (LFS) with the aim of validating the accuracy of the LFS’s estimates.</w:t>
      </w:r>
      <w:r>
        <w:rPr>
          <w:lang w:val="en-US" w:bidi="en-US"/>
        </w:rPr>
        <w:t xml:space="preserve"> </w:t>
      </w:r>
    </w:p>
    <w:p w14:paraId="18CFE7E4" w14:textId="20A67BDA" w:rsidR="00403690" w:rsidRDefault="00403690" w:rsidP="00552B86">
      <w:pPr>
        <w:pStyle w:val="Bezodstpw"/>
        <w:rPr>
          <w:lang w:val="en-US" w:bidi="en-US"/>
        </w:rPr>
      </w:pPr>
      <w:r>
        <w:rPr>
          <w:lang w:val="en-US" w:bidi="en-US"/>
        </w:rPr>
        <w:t>The chosen approach is a register</w:t>
      </w:r>
      <w:r w:rsidR="000413C3">
        <w:rPr>
          <w:lang w:val="en-US" w:bidi="en-US"/>
        </w:rPr>
        <w:t>-</w:t>
      </w:r>
      <w:r>
        <w:rPr>
          <w:lang w:val="en-US" w:bidi="en-US"/>
        </w:rPr>
        <w:t xml:space="preserve">based analysis. </w:t>
      </w:r>
      <w:r w:rsidRPr="00420CB7">
        <w:rPr>
          <w:lang w:val="en-US" w:bidi="en-US"/>
        </w:rPr>
        <w:t>Two main reasons determined the choice of a register based analysis. One of the reasons is that Statistics Sweden has good access to register information that makes it possible to use relevant register variables. Another reason is that it is not consider</w:t>
      </w:r>
      <w:r w:rsidR="000413C3">
        <w:rPr>
          <w:lang w:val="en-US" w:bidi="en-US"/>
        </w:rPr>
        <w:t xml:space="preserve">ed possible to conduct a nonresponse follow-up according to the </w:t>
      </w:r>
      <w:r w:rsidRPr="00420CB7">
        <w:rPr>
          <w:lang w:val="en-US" w:bidi="en-US"/>
        </w:rPr>
        <w:t>Hansen-Hurwitz</w:t>
      </w:r>
      <w:r w:rsidR="000413C3">
        <w:rPr>
          <w:lang w:val="en-US" w:bidi="en-US"/>
        </w:rPr>
        <w:t xml:space="preserve"> method</w:t>
      </w:r>
      <w:r>
        <w:rPr>
          <w:rStyle w:val="Odwoanieprzypisudolnego"/>
          <w:lang w:val="en-US" w:bidi="en-US"/>
        </w:rPr>
        <w:footnoteReference w:id="1"/>
      </w:r>
      <w:r w:rsidRPr="00420CB7">
        <w:rPr>
          <w:lang w:val="en-US" w:bidi="en-US"/>
        </w:rPr>
        <w:t xml:space="preserve"> with an acceptable quality at a justifiable cost.</w:t>
      </w:r>
      <w:r w:rsidR="00552B86">
        <w:rPr>
          <w:lang w:val="en-US" w:bidi="en-US"/>
        </w:rPr>
        <w:t xml:space="preserve"> </w:t>
      </w:r>
      <w:r w:rsidR="000413C3">
        <w:rPr>
          <w:lang w:val="en-US"/>
        </w:rPr>
        <w:t>This</w:t>
      </w:r>
      <w:r w:rsidR="00552B86" w:rsidRPr="00837652">
        <w:rPr>
          <w:lang w:val="en-US"/>
        </w:rPr>
        <w:t xml:space="preserve"> paper is a </w:t>
      </w:r>
      <w:r w:rsidR="00552B86">
        <w:rPr>
          <w:lang w:val="en-US"/>
        </w:rPr>
        <w:t>short</w:t>
      </w:r>
      <w:r w:rsidR="00552B86" w:rsidRPr="00837652">
        <w:rPr>
          <w:lang w:val="en-US"/>
        </w:rPr>
        <w:t xml:space="preserve"> version of the report </w:t>
      </w:r>
      <w:r w:rsidR="00552B86" w:rsidRPr="00837652">
        <w:rPr>
          <w:i/>
          <w:lang w:val="en-US"/>
        </w:rPr>
        <w:t>Analysis on nonresponse bias for the Swedish Labour Force Surveys (LFS)</w:t>
      </w:r>
      <w:r w:rsidR="00552B86">
        <w:rPr>
          <w:i/>
          <w:lang w:val="en-US"/>
        </w:rPr>
        <w:t xml:space="preserve"> </w:t>
      </w:r>
      <w:r w:rsidR="008A40FE">
        <w:rPr>
          <w:i/>
          <w:lang w:val="en-US"/>
        </w:rPr>
        <w:t xml:space="preserve">(Statistics Sweden, </w:t>
      </w:r>
      <w:r w:rsidR="00552B86">
        <w:rPr>
          <w:i/>
          <w:lang w:val="en-US"/>
        </w:rPr>
        <w:t>2018</w:t>
      </w:r>
      <w:r w:rsidR="008A40FE">
        <w:rPr>
          <w:i/>
          <w:lang w:val="en-US"/>
        </w:rPr>
        <w:t>)</w:t>
      </w:r>
      <w:r w:rsidR="00552B86">
        <w:rPr>
          <w:i/>
          <w:lang w:val="en-US"/>
        </w:rPr>
        <w:t>.</w:t>
      </w:r>
    </w:p>
    <w:p w14:paraId="7AFFC4E1" w14:textId="77777777" w:rsidR="00403690" w:rsidRDefault="00403690" w:rsidP="00403690">
      <w:pPr>
        <w:pStyle w:val="Nagwek2"/>
        <w:rPr>
          <w:lang w:val="en-US" w:bidi="en-US"/>
        </w:rPr>
      </w:pPr>
      <w:r>
        <w:rPr>
          <w:lang w:val="en-US" w:bidi="en-US"/>
        </w:rPr>
        <w:t>Method</w:t>
      </w:r>
    </w:p>
    <w:p w14:paraId="4130EEA3" w14:textId="1DF24B77" w:rsidR="00DE3860" w:rsidRDefault="000413C3" w:rsidP="00015444">
      <w:pPr>
        <w:spacing w:after="0" w:line="360" w:lineRule="auto"/>
        <w:rPr>
          <w:rFonts w:eastAsiaTheme="minorEastAsia" w:cs="Arial"/>
          <w:sz w:val="24"/>
          <w:szCs w:val="24"/>
          <w:lang w:val="en-US"/>
        </w:rPr>
      </w:pPr>
      <w:r>
        <w:rPr>
          <w:rFonts w:cs="Arial"/>
          <w:sz w:val="24"/>
          <w:szCs w:val="24"/>
          <w:lang w:val="en-US"/>
        </w:rPr>
        <w:t xml:space="preserve">In this section, we describe a general method for quantifying </w:t>
      </w:r>
      <w:r w:rsidR="00CE71B6">
        <w:rPr>
          <w:rFonts w:cs="Arial"/>
          <w:sz w:val="24"/>
          <w:szCs w:val="24"/>
          <w:lang w:val="en-US"/>
        </w:rPr>
        <w:t>bias due to</w:t>
      </w:r>
      <w:r w:rsidR="00D50CBF">
        <w:rPr>
          <w:rFonts w:cs="Arial"/>
          <w:sz w:val="24"/>
          <w:szCs w:val="24"/>
          <w:lang w:val="en-US"/>
        </w:rPr>
        <w:t xml:space="preserve"> </w:t>
      </w:r>
      <w:r w:rsidR="00CE71B6">
        <w:rPr>
          <w:rFonts w:cs="Arial"/>
          <w:sz w:val="24"/>
          <w:szCs w:val="24"/>
          <w:lang w:val="en-US"/>
        </w:rPr>
        <w:t xml:space="preserve">nonresponse. </w:t>
      </w:r>
      <w:r w:rsidR="00856693">
        <w:rPr>
          <w:rFonts w:cs="Arial"/>
          <w:sz w:val="24"/>
          <w:szCs w:val="24"/>
          <w:lang w:val="en-US"/>
        </w:rPr>
        <w:t>First, l</w:t>
      </w:r>
      <w:r w:rsidR="00015444" w:rsidRPr="005A42BF">
        <w:rPr>
          <w:rFonts w:cs="Arial"/>
          <w:sz w:val="24"/>
          <w:szCs w:val="24"/>
          <w:lang w:val="en-US"/>
        </w:rPr>
        <w:t xml:space="preserve">et </w:t>
      </w:r>
      <m:oMath>
        <m:sSub>
          <m:sSubPr>
            <m:ctrlPr>
              <w:rPr>
                <w:rFonts w:ascii="Cambria Math" w:hAnsi="Cambria Math" w:cs="Arial"/>
                <w:i/>
                <w:sz w:val="24"/>
                <w:szCs w:val="24"/>
              </w:rPr>
            </m:ctrlPr>
          </m:sSubPr>
          <m:e>
            <m:r>
              <w:rPr>
                <w:rFonts w:ascii="Cambria Math" w:hAnsi="Cambria Math" w:cs="Arial"/>
                <w:sz w:val="24"/>
                <w:szCs w:val="24"/>
              </w:rPr>
              <m:t>U</m:t>
            </m:r>
          </m:e>
          <m:sub>
            <m:r>
              <w:rPr>
                <w:rFonts w:ascii="Cambria Math" w:hAnsi="Cambria Math" w:cs="Arial"/>
                <w:sz w:val="24"/>
                <w:szCs w:val="24"/>
              </w:rPr>
              <m:t>T</m:t>
            </m:r>
          </m:sub>
        </m:sSub>
      </m:oMath>
      <w:r w:rsidR="00A84B4F">
        <w:rPr>
          <w:rFonts w:eastAsiaTheme="minorEastAsia" w:cs="Arial"/>
          <w:sz w:val="24"/>
          <w:szCs w:val="24"/>
          <w:lang w:val="en-US"/>
        </w:rPr>
        <w:t xml:space="preserve"> denote a</w:t>
      </w:r>
      <w:r w:rsidR="00015444" w:rsidRPr="005A42BF">
        <w:rPr>
          <w:rFonts w:eastAsiaTheme="minorEastAsia" w:cs="Arial"/>
          <w:sz w:val="24"/>
          <w:szCs w:val="24"/>
          <w:lang w:val="en-US"/>
        </w:rPr>
        <w:t xml:space="preserve"> target population and</w:t>
      </w:r>
      <w:r w:rsidR="00A84B4F">
        <w:rPr>
          <w:rFonts w:eastAsiaTheme="minorEastAsia" w:cs="Arial"/>
          <w:sz w:val="24"/>
          <w:szCs w:val="24"/>
          <w:lang w:val="en-US"/>
        </w:rPr>
        <w:t xml:space="preserve"> let</w:t>
      </w:r>
      <w:r w:rsidR="00015444" w:rsidRPr="005A42BF">
        <w:rPr>
          <w:rFonts w:eastAsiaTheme="minorEastAsia" w:cs="Arial"/>
          <w:sz w:val="24"/>
          <w:szCs w:val="24"/>
          <w:lang w:val="en-US"/>
        </w:rPr>
        <w:t xml:space="preserve"> </w:t>
      </w:r>
      <m:oMath>
        <m:sSub>
          <m:sSubPr>
            <m:ctrlPr>
              <w:rPr>
                <w:rFonts w:ascii="Cambria Math" w:eastAsiaTheme="minorEastAsia" w:hAnsi="Cambria Math" w:cs="Arial"/>
                <w:i/>
                <w:sz w:val="24"/>
                <w:szCs w:val="24"/>
                <w:lang w:val="en-US"/>
              </w:rPr>
            </m:ctrlPr>
          </m:sSubPr>
          <m:e>
            <m:r>
              <w:rPr>
                <w:rFonts w:ascii="Cambria Math" w:eastAsiaTheme="minorEastAsia" w:hAnsi="Cambria Math" w:cs="Arial"/>
                <w:sz w:val="24"/>
                <w:szCs w:val="24"/>
                <w:lang w:val="en-US"/>
              </w:rPr>
              <m:t>U</m:t>
            </m:r>
          </m:e>
          <m:sub>
            <m:r>
              <w:rPr>
                <w:rFonts w:ascii="Cambria Math" w:eastAsiaTheme="minorEastAsia" w:hAnsi="Cambria Math" w:cs="Arial"/>
                <w:sz w:val="24"/>
                <w:szCs w:val="24"/>
                <w:lang w:val="en-US"/>
              </w:rPr>
              <m:t>F</m:t>
            </m:r>
          </m:sub>
        </m:sSub>
      </m:oMath>
      <w:r w:rsidR="00A84B4F">
        <w:rPr>
          <w:rFonts w:eastAsiaTheme="minorEastAsia" w:cs="Arial"/>
          <w:sz w:val="24"/>
          <w:szCs w:val="24"/>
          <w:lang w:val="en-US"/>
        </w:rPr>
        <w:t xml:space="preserve"> be</w:t>
      </w:r>
      <w:r w:rsidR="00015444" w:rsidRPr="005A42BF">
        <w:rPr>
          <w:rFonts w:eastAsiaTheme="minorEastAsia" w:cs="Arial"/>
          <w:sz w:val="24"/>
          <w:szCs w:val="24"/>
          <w:lang w:val="en-US"/>
        </w:rPr>
        <w:t xml:space="preserve"> the frame population from </w:t>
      </w:r>
      <w:r w:rsidR="00015444">
        <w:rPr>
          <w:rFonts w:eastAsiaTheme="minorEastAsia" w:cs="Arial"/>
          <w:sz w:val="24"/>
          <w:szCs w:val="24"/>
          <w:lang w:val="en-US"/>
        </w:rPr>
        <w:t>which</w:t>
      </w:r>
      <w:r w:rsidR="00015444" w:rsidRPr="005A42BF">
        <w:rPr>
          <w:rFonts w:eastAsiaTheme="minorEastAsia" w:cs="Arial"/>
          <w:sz w:val="24"/>
          <w:szCs w:val="24"/>
          <w:lang w:val="en-US"/>
        </w:rPr>
        <w:t xml:space="preserve"> a sample </w:t>
      </w:r>
      <m:oMath>
        <m:r>
          <w:rPr>
            <w:rFonts w:ascii="Cambria Math" w:eastAsiaTheme="minorEastAsia" w:hAnsi="Cambria Math" w:cs="Arial"/>
            <w:sz w:val="24"/>
            <w:szCs w:val="24"/>
            <w:lang w:val="en-US"/>
          </w:rPr>
          <m:t>s⊆</m:t>
        </m:r>
        <m:sSub>
          <m:sSubPr>
            <m:ctrlPr>
              <w:rPr>
                <w:rFonts w:ascii="Cambria Math" w:eastAsiaTheme="minorEastAsia" w:hAnsi="Cambria Math" w:cs="Arial"/>
                <w:i/>
                <w:sz w:val="24"/>
                <w:szCs w:val="24"/>
                <w:lang w:val="en-US"/>
              </w:rPr>
            </m:ctrlPr>
          </m:sSubPr>
          <m:e>
            <m:r>
              <w:rPr>
                <w:rFonts w:ascii="Cambria Math" w:eastAsiaTheme="minorEastAsia" w:hAnsi="Cambria Math" w:cs="Arial"/>
                <w:sz w:val="24"/>
                <w:szCs w:val="24"/>
                <w:lang w:val="en-US"/>
              </w:rPr>
              <m:t>U</m:t>
            </m:r>
          </m:e>
          <m:sub>
            <m:r>
              <w:rPr>
                <w:rFonts w:ascii="Cambria Math" w:eastAsiaTheme="minorEastAsia" w:hAnsi="Cambria Math" w:cs="Arial"/>
                <w:sz w:val="24"/>
                <w:szCs w:val="24"/>
                <w:lang w:val="en-US"/>
              </w:rPr>
              <m:t>F</m:t>
            </m:r>
          </m:sub>
        </m:sSub>
      </m:oMath>
      <w:r w:rsidR="00015444" w:rsidRPr="005A42BF">
        <w:rPr>
          <w:rFonts w:eastAsiaTheme="minorEastAsia" w:cs="Arial"/>
          <w:sz w:val="24"/>
          <w:szCs w:val="24"/>
          <w:lang w:val="en-US"/>
        </w:rPr>
        <w:t xml:space="preserve"> is drawn according to a </w:t>
      </w:r>
      <w:r w:rsidR="00BF782C" w:rsidRPr="005A42BF">
        <w:rPr>
          <w:rFonts w:eastAsiaTheme="minorEastAsia" w:cs="Arial"/>
          <w:sz w:val="24"/>
          <w:szCs w:val="24"/>
          <w:lang w:val="en-US"/>
        </w:rPr>
        <w:t>sampl</w:t>
      </w:r>
      <w:r w:rsidR="00BF782C">
        <w:rPr>
          <w:rFonts w:eastAsiaTheme="minorEastAsia" w:cs="Arial"/>
          <w:sz w:val="24"/>
          <w:szCs w:val="24"/>
          <w:lang w:val="en-US"/>
        </w:rPr>
        <w:t>ing</w:t>
      </w:r>
      <w:r w:rsidR="00BF782C" w:rsidRPr="005A42BF">
        <w:rPr>
          <w:rFonts w:eastAsiaTheme="minorEastAsia" w:cs="Arial"/>
          <w:sz w:val="24"/>
          <w:szCs w:val="24"/>
          <w:lang w:val="en-US"/>
        </w:rPr>
        <w:t xml:space="preserve"> </w:t>
      </w:r>
      <w:r w:rsidR="00015444" w:rsidRPr="005A42BF">
        <w:rPr>
          <w:rFonts w:eastAsiaTheme="minorEastAsia" w:cs="Arial"/>
          <w:sz w:val="24"/>
          <w:szCs w:val="24"/>
          <w:lang w:val="en-US"/>
        </w:rPr>
        <w:t xml:space="preserve">design </w:t>
      </w:r>
      <m:oMath>
        <m:r>
          <w:rPr>
            <w:rFonts w:ascii="Cambria Math" w:eastAsiaTheme="minorEastAsia" w:hAnsi="Cambria Math" w:cs="Arial"/>
            <w:sz w:val="24"/>
            <w:szCs w:val="24"/>
            <w:lang w:val="en-US"/>
          </w:rPr>
          <m:t>p.</m:t>
        </m:r>
      </m:oMath>
      <w:r w:rsidR="005B2050">
        <w:rPr>
          <w:rFonts w:eastAsiaTheme="minorEastAsia" w:cs="Arial"/>
          <w:sz w:val="24"/>
          <w:szCs w:val="24"/>
          <w:lang w:val="en-US"/>
        </w:rPr>
        <w:t xml:space="preserve"> </w:t>
      </w:r>
      <w:r w:rsidR="00A84B4F">
        <w:rPr>
          <w:rFonts w:eastAsiaTheme="minorEastAsia" w:cs="Arial"/>
          <w:sz w:val="24"/>
          <w:szCs w:val="24"/>
          <w:lang w:val="en-US"/>
        </w:rPr>
        <w:t xml:space="preserve">Let </w:t>
      </w:r>
      <m:oMath>
        <m:r>
          <w:rPr>
            <w:rFonts w:ascii="Cambria Math" w:eastAsiaTheme="minorEastAsia" w:hAnsi="Cambria Math" w:cs="Arial"/>
            <w:sz w:val="24"/>
            <w:szCs w:val="24"/>
            <w:lang w:val="en-US"/>
          </w:rPr>
          <m:t>y</m:t>
        </m:r>
      </m:oMath>
      <w:r w:rsidR="00A84B4F">
        <w:rPr>
          <w:rFonts w:eastAsiaTheme="minorEastAsia" w:cs="Arial"/>
          <w:sz w:val="24"/>
          <w:szCs w:val="24"/>
          <w:lang w:val="en-US"/>
        </w:rPr>
        <w:t xml:space="preserve"> denote a </w:t>
      </w:r>
      <w:r>
        <w:rPr>
          <w:rFonts w:eastAsiaTheme="minorEastAsia" w:cs="Arial"/>
          <w:sz w:val="24"/>
          <w:szCs w:val="24"/>
          <w:lang w:val="en-US"/>
        </w:rPr>
        <w:t xml:space="preserve">survey </w:t>
      </w:r>
      <w:r w:rsidR="00A84B4F">
        <w:rPr>
          <w:rFonts w:eastAsiaTheme="minorEastAsia" w:cs="Arial"/>
          <w:sz w:val="24"/>
          <w:szCs w:val="24"/>
          <w:lang w:val="en-US"/>
        </w:rPr>
        <w:t>variable</w:t>
      </w:r>
      <w:r>
        <w:rPr>
          <w:rFonts w:eastAsiaTheme="minorEastAsia" w:cs="Arial"/>
          <w:sz w:val="24"/>
          <w:szCs w:val="24"/>
          <w:lang w:val="en-US"/>
        </w:rPr>
        <w:t xml:space="preserve"> of interest</w:t>
      </w:r>
      <w:r w:rsidR="00A84B4F">
        <w:rPr>
          <w:rFonts w:eastAsiaTheme="minorEastAsia" w:cs="Arial"/>
          <w:sz w:val="24"/>
          <w:szCs w:val="24"/>
          <w:lang w:val="en-US"/>
        </w:rPr>
        <w:t xml:space="preserve"> and let </w:t>
      </w:r>
      <m:oMath>
        <m:sSub>
          <m:sSubPr>
            <m:ctrlPr>
              <w:rPr>
                <w:rFonts w:ascii="Cambria Math" w:eastAsiaTheme="minorEastAsia" w:hAnsi="Cambria Math" w:cs="Arial"/>
                <w:i/>
                <w:sz w:val="24"/>
                <w:szCs w:val="24"/>
                <w:lang w:val="en-US"/>
              </w:rPr>
            </m:ctrlPr>
          </m:sSubPr>
          <m:e>
            <m:r>
              <w:rPr>
                <w:rFonts w:ascii="Cambria Math" w:eastAsiaTheme="minorEastAsia" w:hAnsi="Cambria Math" w:cs="Arial"/>
                <w:sz w:val="24"/>
                <w:szCs w:val="24"/>
                <w:lang w:val="en-US"/>
              </w:rPr>
              <m:t>y</m:t>
            </m:r>
          </m:e>
          <m:sub>
            <m:r>
              <w:rPr>
                <w:rFonts w:ascii="Cambria Math" w:eastAsiaTheme="minorEastAsia" w:hAnsi="Cambria Math" w:cs="Arial"/>
                <w:sz w:val="24"/>
                <w:szCs w:val="24"/>
                <w:lang w:val="en-US"/>
              </w:rPr>
              <m:t>k</m:t>
            </m:r>
          </m:sub>
        </m:sSub>
      </m:oMath>
      <w:r w:rsidR="00A84B4F">
        <w:rPr>
          <w:rFonts w:eastAsiaTheme="minorEastAsia" w:cs="Arial"/>
          <w:sz w:val="24"/>
          <w:szCs w:val="24"/>
          <w:lang w:val="en-US"/>
        </w:rPr>
        <w:t xml:space="preserve"> be the value of this variable for </w:t>
      </w:r>
      <w:r w:rsidR="00D96270">
        <w:rPr>
          <w:rFonts w:eastAsiaTheme="minorEastAsia" w:cs="Arial"/>
          <w:sz w:val="24"/>
          <w:szCs w:val="24"/>
          <w:lang w:val="en-US"/>
        </w:rPr>
        <w:t>object</w:t>
      </w:r>
      <w:r w:rsidR="00A84B4F">
        <w:rPr>
          <w:rFonts w:eastAsiaTheme="minorEastAsia" w:cs="Arial"/>
          <w:sz w:val="24"/>
          <w:szCs w:val="24"/>
          <w:lang w:val="en-US"/>
        </w:rPr>
        <w:t xml:space="preserve"> </w:t>
      </w:r>
      <m:oMath>
        <m:r>
          <w:rPr>
            <w:rFonts w:ascii="Cambria Math" w:eastAsiaTheme="minorEastAsia" w:hAnsi="Cambria Math" w:cs="Arial"/>
            <w:sz w:val="24"/>
            <w:szCs w:val="24"/>
            <w:lang w:val="en-US"/>
          </w:rPr>
          <m:t>k</m:t>
        </m:r>
      </m:oMath>
      <w:r w:rsidR="00A84B4F">
        <w:rPr>
          <w:rFonts w:eastAsiaTheme="minorEastAsia" w:cs="Arial"/>
          <w:sz w:val="24"/>
          <w:szCs w:val="24"/>
          <w:lang w:val="en-US"/>
        </w:rPr>
        <w:t xml:space="preserve"> in the population. During the data </w:t>
      </w:r>
      <w:r w:rsidR="00DE3860">
        <w:rPr>
          <w:rFonts w:eastAsiaTheme="minorEastAsia" w:cs="Arial"/>
          <w:sz w:val="24"/>
          <w:szCs w:val="24"/>
          <w:lang w:val="en-US"/>
        </w:rPr>
        <w:t>collection,</w:t>
      </w:r>
      <w:r w:rsidR="00A84B4F">
        <w:rPr>
          <w:rFonts w:eastAsiaTheme="minorEastAsia" w:cs="Arial"/>
          <w:sz w:val="24"/>
          <w:szCs w:val="24"/>
          <w:lang w:val="en-US"/>
        </w:rPr>
        <w:t xml:space="preserve"> </w:t>
      </w:r>
      <w:r w:rsidR="00D96270">
        <w:rPr>
          <w:rFonts w:eastAsiaTheme="minorEastAsia" w:cs="Arial"/>
          <w:sz w:val="24"/>
          <w:szCs w:val="24"/>
          <w:lang w:val="en-US"/>
        </w:rPr>
        <w:t>objects</w:t>
      </w:r>
      <w:r w:rsidR="00856693">
        <w:rPr>
          <w:rFonts w:eastAsiaTheme="minorEastAsia" w:cs="Arial"/>
          <w:sz w:val="24"/>
          <w:szCs w:val="24"/>
          <w:lang w:val="en-US"/>
        </w:rPr>
        <w:t xml:space="preserve"> </w:t>
      </w:r>
      <w:r w:rsidR="00A84B4F">
        <w:rPr>
          <w:rFonts w:eastAsiaTheme="minorEastAsia" w:cs="Arial"/>
          <w:sz w:val="24"/>
          <w:szCs w:val="24"/>
          <w:lang w:val="en-US"/>
        </w:rPr>
        <w:t xml:space="preserve">respond according to an </w:t>
      </w:r>
      <w:r w:rsidR="00015444" w:rsidRPr="005A42BF">
        <w:rPr>
          <w:rFonts w:eastAsiaTheme="minorEastAsia" w:cs="Arial"/>
          <w:sz w:val="24"/>
          <w:szCs w:val="24"/>
          <w:lang w:val="en-US"/>
        </w:rPr>
        <w:t>existing but unknown response distribution</w:t>
      </w:r>
      <w:r w:rsidR="00A84B4F">
        <w:rPr>
          <w:rFonts w:eastAsiaTheme="minorEastAsia" w:cs="Arial"/>
          <w:sz w:val="24"/>
          <w:szCs w:val="24"/>
          <w:lang w:val="en-US"/>
        </w:rPr>
        <w:t xml:space="preserve"> </w:t>
      </w:r>
      <m:oMath>
        <m:r>
          <w:rPr>
            <w:rFonts w:ascii="Cambria Math" w:eastAsiaTheme="minorEastAsia" w:hAnsi="Cambria Math" w:cs="Arial"/>
            <w:sz w:val="24"/>
            <w:szCs w:val="24"/>
            <w:lang w:val="en-US"/>
          </w:rPr>
          <m:t>RD</m:t>
        </m:r>
      </m:oMath>
      <w:r w:rsidR="00DE3860" w:rsidRPr="005A42BF">
        <w:rPr>
          <w:rFonts w:eastAsiaTheme="minorEastAsia" w:cs="Arial"/>
          <w:sz w:val="24"/>
          <w:szCs w:val="24"/>
          <w:lang w:val="en-US"/>
        </w:rPr>
        <w:t xml:space="preserve"> </w:t>
      </w:r>
      <w:r w:rsidR="00856693">
        <w:rPr>
          <w:rFonts w:eastAsiaTheme="minorEastAsia" w:cs="Arial"/>
          <w:sz w:val="24"/>
          <w:szCs w:val="24"/>
          <w:lang w:val="en-US"/>
        </w:rPr>
        <w:t>which</w:t>
      </w:r>
      <w:r w:rsidR="00DE3860">
        <w:rPr>
          <w:rFonts w:eastAsiaTheme="minorEastAsia" w:cs="Arial"/>
          <w:sz w:val="24"/>
          <w:szCs w:val="24"/>
          <w:lang w:val="en-US"/>
        </w:rPr>
        <w:t xml:space="preserve"> generate</w:t>
      </w:r>
      <w:r w:rsidR="006B5BEE">
        <w:rPr>
          <w:rFonts w:eastAsiaTheme="minorEastAsia" w:cs="Arial"/>
          <w:sz w:val="24"/>
          <w:szCs w:val="24"/>
          <w:lang w:val="en-US"/>
        </w:rPr>
        <w:t>s</w:t>
      </w:r>
      <w:r w:rsidR="00DE3860">
        <w:rPr>
          <w:rFonts w:eastAsiaTheme="minorEastAsia" w:cs="Arial"/>
          <w:sz w:val="24"/>
          <w:szCs w:val="24"/>
          <w:lang w:val="en-US"/>
        </w:rPr>
        <w:t xml:space="preserve"> the realized response</w:t>
      </w:r>
      <w:r w:rsidR="00015444" w:rsidRPr="005A42BF">
        <w:rPr>
          <w:rFonts w:eastAsiaTheme="minorEastAsia" w:cs="Arial"/>
          <w:sz w:val="24"/>
          <w:szCs w:val="24"/>
          <w:lang w:val="en-US"/>
        </w:rPr>
        <w:t xml:space="preserve"> set </w:t>
      </w:r>
      <m:oMath>
        <m:r>
          <w:rPr>
            <w:rFonts w:ascii="Cambria Math" w:eastAsiaTheme="minorEastAsia" w:hAnsi="Cambria Math" w:cs="Arial"/>
            <w:sz w:val="24"/>
            <w:szCs w:val="24"/>
            <w:lang w:val="en-US"/>
          </w:rPr>
          <m:t>r⊆s.</m:t>
        </m:r>
      </m:oMath>
      <w:r w:rsidR="004E16ED">
        <w:rPr>
          <w:rFonts w:eastAsiaTheme="minorEastAsia" w:cs="Arial"/>
          <w:sz w:val="24"/>
          <w:szCs w:val="24"/>
          <w:lang w:val="en-US"/>
        </w:rPr>
        <w:t xml:space="preserve"> </w:t>
      </w:r>
      <w:r w:rsidR="00BF782C">
        <w:rPr>
          <w:rFonts w:eastAsiaTheme="minorEastAsia" w:cs="Arial"/>
          <w:sz w:val="24"/>
          <w:szCs w:val="24"/>
          <w:lang w:val="en-US"/>
        </w:rPr>
        <w:t>For more information on this view on nonre</w:t>
      </w:r>
      <w:r w:rsidR="00165DD6">
        <w:rPr>
          <w:rFonts w:eastAsiaTheme="minorEastAsia" w:cs="Arial"/>
          <w:sz w:val="24"/>
          <w:szCs w:val="24"/>
          <w:lang w:val="en-US"/>
        </w:rPr>
        <w:t>sponse, see Särndal, Swensson and Wretman (1991), chapter 15, sections 5 and 6.</w:t>
      </w:r>
    </w:p>
    <w:p w14:paraId="0D3FC9A5" w14:textId="0155CC75" w:rsidR="00F3527B" w:rsidRDefault="00DE3860" w:rsidP="00015444">
      <w:pPr>
        <w:spacing w:after="0" w:line="360" w:lineRule="auto"/>
        <w:rPr>
          <w:rFonts w:eastAsiaTheme="minorEastAsia" w:cs="Arial"/>
          <w:sz w:val="24"/>
          <w:szCs w:val="24"/>
          <w:lang w:val="en-US"/>
        </w:rPr>
      </w:pPr>
      <w:r>
        <w:rPr>
          <w:rFonts w:eastAsiaTheme="minorEastAsia" w:cs="Arial"/>
          <w:sz w:val="24"/>
          <w:szCs w:val="24"/>
          <w:lang w:val="en-US"/>
        </w:rPr>
        <w:t xml:space="preserve">Further, let </w:t>
      </w:r>
      <m:oMath>
        <m:sSub>
          <m:sSubPr>
            <m:ctrlPr>
              <w:rPr>
                <w:rFonts w:ascii="Cambria Math" w:eastAsiaTheme="minorEastAsia" w:hAnsi="Cambria Math" w:cs="Arial"/>
                <w:i/>
                <w:sz w:val="24"/>
                <w:szCs w:val="24"/>
                <w:lang w:val="en-US"/>
              </w:rPr>
            </m:ctrlPr>
          </m:sSubPr>
          <m:e>
            <m:acc>
              <m:accPr>
                <m:ctrlPr>
                  <w:rPr>
                    <w:rFonts w:ascii="Cambria Math" w:eastAsiaTheme="minorEastAsia" w:hAnsi="Cambria Math" w:cs="Arial"/>
                    <w:i/>
                    <w:sz w:val="24"/>
                    <w:szCs w:val="24"/>
                    <w:lang w:val="en-US"/>
                  </w:rPr>
                </m:ctrlPr>
              </m:accPr>
              <m:e>
                <m:r>
                  <w:rPr>
                    <w:rFonts w:ascii="Cambria Math" w:eastAsiaTheme="minorEastAsia" w:hAnsi="Cambria Math" w:cs="Arial"/>
                    <w:sz w:val="24"/>
                    <w:szCs w:val="24"/>
                    <w:lang w:val="en-US"/>
                  </w:rPr>
                  <m:t>θ</m:t>
                </m:r>
              </m:e>
            </m:acc>
          </m:e>
          <m:sub>
            <m:r>
              <w:rPr>
                <w:rFonts w:ascii="Cambria Math" w:eastAsiaTheme="minorEastAsia" w:hAnsi="Cambria Math" w:cs="Arial"/>
                <w:sz w:val="24"/>
                <w:szCs w:val="24"/>
                <w:lang w:val="en-US"/>
              </w:rPr>
              <m:t>ys</m:t>
            </m:r>
          </m:sub>
        </m:sSub>
      </m:oMath>
      <w:r w:rsidR="00856693">
        <w:rPr>
          <w:rFonts w:eastAsiaTheme="minorEastAsia" w:cs="Arial"/>
          <w:sz w:val="24"/>
          <w:szCs w:val="24"/>
          <w:lang w:val="en-US"/>
        </w:rPr>
        <w:t xml:space="preserve"> </w:t>
      </w:r>
      <w:r>
        <w:rPr>
          <w:rFonts w:eastAsiaTheme="minorEastAsia" w:cs="Arial"/>
          <w:sz w:val="24"/>
          <w:szCs w:val="24"/>
          <w:lang w:val="en-US"/>
        </w:rPr>
        <w:t xml:space="preserve">be </w:t>
      </w:r>
      <w:r w:rsidR="00FD32B8">
        <w:rPr>
          <w:rFonts w:eastAsiaTheme="minorEastAsia" w:cs="Arial"/>
          <w:sz w:val="24"/>
          <w:szCs w:val="24"/>
          <w:lang w:val="en-US"/>
        </w:rPr>
        <w:t>the</w:t>
      </w:r>
      <w:r>
        <w:rPr>
          <w:rFonts w:eastAsiaTheme="minorEastAsia" w:cs="Arial"/>
          <w:sz w:val="24"/>
          <w:szCs w:val="24"/>
          <w:lang w:val="en-US"/>
        </w:rPr>
        <w:t xml:space="preserve"> estimator of the total of </w:t>
      </w:r>
      <m:oMath>
        <m:r>
          <w:rPr>
            <w:rFonts w:ascii="Cambria Math" w:eastAsiaTheme="minorEastAsia" w:hAnsi="Cambria Math" w:cs="Arial"/>
            <w:sz w:val="24"/>
            <w:szCs w:val="24"/>
            <w:lang w:val="en-US"/>
          </w:rPr>
          <m:t>y</m:t>
        </m:r>
      </m:oMath>
      <w:r w:rsidR="00FD32B8">
        <w:rPr>
          <w:rFonts w:eastAsiaTheme="minorEastAsia" w:cs="Arial"/>
          <w:sz w:val="24"/>
          <w:szCs w:val="24"/>
          <w:lang w:val="en-US"/>
        </w:rPr>
        <w:t xml:space="preserve"> that</w:t>
      </w:r>
      <w:r w:rsidR="008C0AF7">
        <w:rPr>
          <w:rFonts w:eastAsiaTheme="minorEastAsia" w:cs="Arial"/>
          <w:sz w:val="24"/>
          <w:szCs w:val="24"/>
          <w:lang w:val="en-US"/>
        </w:rPr>
        <w:t xml:space="preserve"> </w:t>
      </w:r>
      <w:r w:rsidR="00FD32B8">
        <w:rPr>
          <w:rFonts w:eastAsiaTheme="minorEastAsia" w:cs="Arial"/>
          <w:sz w:val="24"/>
          <w:szCs w:val="24"/>
          <w:lang w:val="en-US"/>
        </w:rPr>
        <w:t xml:space="preserve">would have </w:t>
      </w:r>
      <w:r w:rsidR="00165DD6">
        <w:rPr>
          <w:rFonts w:eastAsiaTheme="minorEastAsia" w:cs="Arial"/>
          <w:sz w:val="24"/>
          <w:szCs w:val="24"/>
          <w:lang w:val="en-US"/>
        </w:rPr>
        <w:t xml:space="preserve">been </w:t>
      </w:r>
      <w:r w:rsidR="00FD32B8">
        <w:rPr>
          <w:rFonts w:eastAsiaTheme="minorEastAsia" w:cs="Arial"/>
          <w:sz w:val="24"/>
          <w:szCs w:val="24"/>
          <w:lang w:val="en-US"/>
        </w:rPr>
        <w:t xml:space="preserve">used if the all </w:t>
      </w:r>
      <w:r w:rsidR="00D96270">
        <w:rPr>
          <w:rFonts w:eastAsiaTheme="minorEastAsia" w:cs="Arial"/>
          <w:sz w:val="24"/>
          <w:szCs w:val="24"/>
          <w:lang w:val="en-US"/>
        </w:rPr>
        <w:t>objects</w:t>
      </w:r>
      <w:r>
        <w:rPr>
          <w:rFonts w:eastAsiaTheme="minorEastAsia" w:cs="Arial"/>
          <w:sz w:val="24"/>
          <w:szCs w:val="24"/>
          <w:lang w:val="en-US"/>
        </w:rPr>
        <w:t xml:space="preserve"> </w:t>
      </w:r>
      <w:r w:rsidR="00FD32B8">
        <w:rPr>
          <w:rFonts w:eastAsiaTheme="minorEastAsia" w:cs="Arial"/>
          <w:sz w:val="24"/>
          <w:szCs w:val="24"/>
          <w:lang w:val="en-US"/>
        </w:rPr>
        <w:t>in the sample</w:t>
      </w:r>
      <w:r w:rsidR="00856693">
        <w:rPr>
          <w:rFonts w:eastAsiaTheme="minorEastAsia" w:cs="Arial"/>
          <w:sz w:val="24"/>
          <w:szCs w:val="24"/>
          <w:lang w:val="en-US"/>
        </w:rPr>
        <w:t xml:space="preserve"> set</w:t>
      </w:r>
      <w:r w:rsidR="00FD32B8">
        <w:rPr>
          <w:rFonts w:eastAsiaTheme="minorEastAsia" w:cs="Arial"/>
          <w:sz w:val="24"/>
          <w:szCs w:val="24"/>
          <w:lang w:val="en-US"/>
        </w:rPr>
        <w:t xml:space="preserve"> were observed</w:t>
      </w:r>
      <w:r w:rsidR="00F3527B">
        <w:rPr>
          <w:rFonts w:eastAsiaTheme="minorEastAsia" w:cs="Arial"/>
          <w:sz w:val="24"/>
          <w:szCs w:val="24"/>
          <w:lang w:val="en-US"/>
        </w:rPr>
        <w:t xml:space="preserve">. </w:t>
      </w:r>
      <w:r w:rsidR="008C0AF7">
        <w:rPr>
          <w:rFonts w:eastAsiaTheme="minorEastAsia" w:cs="Arial"/>
          <w:sz w:val="24"/>
          <w:szCs w:val="24"/>
          <w:lang w:val="en-US"/>
        </w:rPr>
        <w:t>However, i</w:t>
      </w:r>
      <w:r w:rsidR="00F3527B">
        <w:rPr>
          <w:rFonts w:eastAsiaTheme="minorEastAsia" w:cs="Arial"/>
          <w:sz w:val="24"/>
          <w:szCs w:val="24"/>
          <w:lang w:val="en-US"/>
        </w:rPr>
        <w:t xml:space="preserve">n practice </w:t>
      </w:r>
      <w:r w:rsidR="00165DD6">
        <w:rPr>
          <w:rFonts w:eastAsiaTheme="minorEastAsia" w:cs="Arial"/>
          <w:sz w:val="24"/>
          <w:szCs w:val="24"/>
          <w:lang w:val="en-US"/>
        </w:rPr>
        <w:t xml:space="preserve">values of </w:t>
      </w:r>
      <m:oMath>
        <m:r>
          <w:rPr>
            <w:rFonts w:ascii="Cambria Math" w:eastAsiaTheme="minorEastAsia" w:hAnsi="Cambria Math" w:cs="Arial"/>
            <w:sz w:val="24"/>
            <w:szCs w:val="24"/>
            <w:lang w:val="en-US"/>
          </w:rPr>
          <m:t>y</m:t>
        </m:r>
      </m:oMath>
      <w:r w:rsidR="00165DD6">
        <w:rPr>
          <w:rFonts w:eastAsiaTheme="minorEastAsia" w:cs="Arial"/>
          <w:sz w:val="24"/>
          <w:szCs w:val="24"/>
          <w:lang w:val="en-US"/>
        </w:rPr>
        <w:t xml:space="preserve"> are</w:t>
      </w:r>
      <w:r w:rsidR="00F3527B">
        <w:rPr>
          <w:rFonts w:eastAsiaTheme="minorEastAsia" w:cs="Arial"/>
          <w:sz w:val="24"/>
          <w:szCs w:val="24"/>
          <w:lang w:val="en-US"/>
        </w:rPr>
        <w:t xml:space="preserve"> only observe</w:t>
      </w:r>
      <w:r w:rsidR="00165DD6">
        <w:rPr>
          <w:rFonts w:eastAsiaTheme="minorEastAsia" w:cs="Arial"/>
          <w:sz w:val="24"/>
          <w:szCs w:val="24"/>
          <w:lang w:val="en-US"/>
        </w:rPr>
        <w:t>d</w:t>
      </w:r>
      <w:r w:rsidR="00F3527B">
        <w:rPr>
          <w:rFonts w:eastAsiaTheme="minorEastAsia" w:cs="Arial"/>
          <w:sz w:val="24"/>
          <w:szCs w:val="24"/>
          <w:lang w:val="en-US"/>
        </w:rPr>
        <w:t xml:space="preserve"> for the respondents</w:t>
      </w:r>
      <w:r w:rsidR="008C0AF7">
        <w:rPr>
          <w:rFonts w:eastAsiaTheme="minorEastAsia" w:cs="Arial"/>
          <w:sz w:val="24"/>
          <w:szCs w:val="24"/>
          <w:lang w:val="en-US"/>
        </w:rPr>
        <w:t xml:space="preserve"> and</w:t>
      </w:r>
      <w:r w:rsidR="00F3527B">
        <w:rPr>
          <w:rFonts w:eastAsiaTheme="minorEastAsia" w:cs="Arial"/>
          <w:sz w:val="24"/>
          <w:szCs w:val="24"/>
          <w:lang w:val="en-US"/>
        </w:rPr>
        <w:t xml:space="preserve"> </w:t>
      </w:r>
      <w:r w:rsidR="008C0AF7">
        <w:rPr>
          <w:rFonts w:eastAsiaTheme="minorEastAsia" w:cs="Arial"/>
          <w:sz w:val="24"/>
          <w:szCs w:val="24"/>
          <w:lang w:val="en-US"/>
        </w:rPr>
        <w:t>s</w:t>
      </w:r>
      <w:r w:rsidR="00F3527B">
        <w:rPr>
          <w:rFonts w:eastAsiaTheme="minorEastAsia" w:cs="Arial"/>
          <w:sz w:val="24"/>
          <w:szCs w:val="24"/>
          <w:lang w:val="en-US"/>
        </w:rPr>
        <w:t xml:space="preserve">ince the response distribution is unknown a response model </w:t>
      </w:r>
      <m:oMath>
        <m:r>
          <w:rPr>
            <w:rFonts w:ascii="Cambria Math" w:eastAsiaTheme="minorEastAsia" w:hAnsi="Cambria Math" w:cs="Arial"/>
            <w:sz w:val="24"/>
            <w:szCs w:val="24"/>
            <w:lang w:val="en-US"/>
          </w:rPr>
          <m:t>RM</m:t>
        </m:r>
      </m:oMath>
      <w:r w:rsidR="008C0AF7">
        <w:rPr>
          <w:rFonts w:eastAsiaTheme="minorEastAsia" w:cs="Arial"/>
          <w:sz w:val="24"/>
          <w:szCs w:val="24"/>
          <w:lang w:val="en-US"/>
        </w:rPr>
        <w:t xml:space="preserve"> </w:t>
      </w:r>
      <w:r w:rsidR="00165DD6">
        <w:rPr>
          <w:rFonts w:eastAsiaTheme="minorEastAsia" w:cs="Arial"/>
          <w:sz w:val="24"/>
          <w:szCs w:val="24"/>
          <w:lang w:val="en-US"/>
        </w:rPr>
        <w:t xml:space="preserve">must be specified </w:t>
      </w:r>
      <w:r w:rsidR="008C0AF7">
        <w:rPr>
          <w:rFonts w:eastAsiaTheme="minorEastAsia" w:cs="Arial"/>
          <w:sz w:val="24"/>
          <w:szCs w:val="24"/>
          <w:lang w:val="en-US"/>
        </w:rPr>
        <w:t xml:space="preserve">in order to be able to estimate the total of </w:t>
      </w:r>
      <m:oMath>
        <m:r>
          <w:rPr>
            <w:rFonts w:ascii="Cambria Math" w:eastAsiaTheme="minorEastAsia" w:hAnsi="Cambria Math" w:cs="Arial"/>
            <w:sz w:val="24"/>
            <w:szCs w:val="24"/>
            <w:lang w:val="en-US"/>
          </w:rPr>
          <m:t>y</m:t>
        </m:r>
      </m:oMath>
      <w:r w:rsidR="006B5BEE">
        <w:rPr>
          <w:rFonts w:eastAsiaTheme="minorEastAsia" w:cs="Arial"/>
          <w:sz w:val="24"/>
          <w:szCs w:val="24"/>
          <w:lang w:val="en-US"/>
        </w:rPr>
        <w:t>. L</w:t>
      </w:r>
      <w:r w:rsidR="00F3527B">
        <w:rPr>
          <w:rFonts w:eastAsiaTheme="minorEastAsia" w:cs="Arial"/>
          <w:sz w:val="24"/>
          <w:szCs w:val="24"/>
          <w:lang w:val="en-US"/>
        </w:rPr>
        <w:t>et</w:t>
      </w:r>
      <w:r>
        <w:rPr>
          <w:rFonts w:eastAsiaTheme="minorEastAsia" w:cs="Arial"/>
          <w:sz w:val="24"/>
          <w:szCs w:val="24"/>
          <w:lang w:val="en-US"/>
        </w:rPr>
        <w:t xml:space="preserve"> </w:t>
      </w:r>
      <m:oMath>
        <m:sSub>
          <m:sSubPr>
            <m:ctrlPr>
              <w:rPr>
                <w:rFonts w:ascii="Cambria Math" w:eastAsiaTheme="minorEastAsia" w:hAnsi="Cambria Math" w:cs="Arial"/>
                <w:i/>
                <w:sz w:val="24"/>
                <w:szCs w:val="24"/>
                <w:lang w:val="en-US"/>
              </w:rPr>
            </m:ctrlPr>
          </m:sSubPr>
          <m:e>
            <m:acc>
              <m:accPr>
                <m:ctrlPr>
                  <w:rPr>
                    <w:rFonts w:ascii="Cambria Math" w:eastAsiaTheme="minorEastAsia" w:hAnsi="Cambria Math" w:cs="Arial"/>
                    <w:i/>
                    <w:sz w:val="24"/>
                    <w:szCs w:val="24"/>
                    <w:lang w:val="en-US"/>
                  </w:rPr>
                </m:ctrlPr>
              </m:accPr>
              <m:e>
                <m:r>
                  <w:rPr>
                    <w:rFonts w:ascii="Cambria Math" w:eastAsiaTheme="minorEastAsia" w:hAnsi="Cambria Math" w:cs="Arial"/>
                    <w:sz w:val="24"/>
                    <w:szCs w:val="24"/>
                    <w:lang w:val="en-US"/>
                  </w:rPr>
                  <m:t>θ</m:t>
                </m:r>
              </m:e>
            </m:acc>
          </m:e>
          <m:sub>
            <m:r>
              <w:rPr>
                <w:rFonts w:ascii="Cambria Math" w:eastAsiaTheme="minorEastAsia" w:hAnsi="Cambria Math" w:cs="Arial"/>
                <w:sz w:val="24"/>
                <w:szCs w:val="24"/>
                <w:lang w:val="en-US"/>
              </w:rPr>
              <m:t>yr</m:t>
            </m:r>
          </m:sub>
        </m:sSub>
        <m:r>
          <w:rPr>
            <w:rFonts w:ascii="Cambria Math" w:eastAsiaTheme="minorEastAsia" w:hAnsi="Cambria Math" w:cs="Arial"/>
            <w:sz w:val="24"/>
            <w:szCs w:val="24"/>
            <w:lang w:val="en-US"/>
          </w:rPr>
          <m:t xml:space="preserve"> </m:t>
        </m:r>
      </m:oMath>
      <w:r>
        <w:rPr>
          <w:rFonts w:eastAsiaTheme="minorEastAsia" w:cs="Arial"/>
          <w:sz w:val="24"/>
          <w:szCs w:val="24"/>
          <w:lang w:val="en-US"/>
        </w:rPr>
        <w:t>be</w:t>
      </w:r>
      <w:r w:rsidR="00F3527B">
        <w:rPr>
          <w:rFonts w:eastAsiaTheme="minorEastAsia" w:cs="Arial"/>
          <w:sz w:val="24"/>
          <w:szCs w:val="24"/>
          <w:lang w:val="en-US"/>
        </w:rPr>
        <w:t xml:space="preserve"> the</w:t>
      </w:r>
      <w:r>
        <w:rPr>
          <w:rFonts w:eastAsiaTheme="minorEastAsia" w:cs="Arial"/>
          <w:sz w:val="24"/>
          <w:szCs w:val="24"/>
          <w:lang w:val="en-US"/>
        </w:rPr>
        <w:t xml:space="preserve"> estimator</w:t>
      </w:r>
      <w:r w:rsidR="00F3527B">
        <w:rPr>
          <w:rFonts w:eastAsiaTheme="minorEastAsia" w:cs="Arial"/>
          <w:sz w:val="24"/>
          <w:szCs w:val="24"/>
          <w:lang w:val="en-US"/>
        </w:rPr>
        <w:t xml:space="preserve"> of the total of </w:t>
      </w:r>
      <m:oMath>
        <m:r>
          <w:rPr>
            <w:rFonts w:ascii="Cambria Math" w:eastAsiaTheme="minorEastAsia" w:hAnsi="Cambria Math" w:cs="Arial"/>
            <w:sz w:val="24"/>
            <w:szCs w:val="24"/>
            <w:lang w:val="en-US"/>
          </w:rPr>
          <m:t>y</m:t>
        </m:r>
      </m:oMath>
      <w:r>
        <w:rPr>
          <w:rFonts w:eastAsiaTheme="minorEastAsia" w:cs="Arial"/>
          <w:sz w:val="24"/>
          <w:szCs w:val="24"/>
          <w:lang w:val="en-US"/>
        </w:rPr>
        <w:t xml:space="preserve"> based on the </w:t>
      </w:r>
      <w:r w:rsidR="00F3527B">
        <w:rPr>
          <w:rFonts w:eastAsiaTheme="minorEastAsia" w:cs="Arial"/>
          <w:sz w:val="24"/>
          <w:szCs w:val="24"/>
          <w:lang w:val="en-US"/>
        </w:rPr>
        <w:t xml:space="preserve">response set </w:t>
      </w:r>
      <w:r w:rsidR="00856693">
        <w:rPr>
          <w:rFonts w:eastAsiaTheme="minorEastAsia" w:cs="Arial"/>
          <w:sz w:val="24"/>
          <w:szCs w:val="24"/>
          <w:lang w:val="en-US"/>
        </w:rPr>
        <w:t xml:space="preserve">using </w:t>
      </w:r>
      <w:r w:rsidR="006B5BEE">
        <w:rPr>
          <w:rFonts w:eastAsiaTheme="minorEastAsia" w:cs="Arial"/>
          <w:sz w:val="24"/>
          <w:szCs w:val="24"/>
          <w:lang w:val="en-US"/>
        </w:rPr>
        <w:t>th</w:t>
      </w:r>
      <w:r w:rsidR="00165DD6">
        <w:rPr>
          <w:rFonts w:eastAsiaTheme="minorEastAsia" w:cs="Arial"/>
          <w:sz w:val="24"/>
          <w:szCs w:val="24"/>
          <w:lang w:val="en-US"/>
        </w:rPr>
        <w:t>e chosen</w:t>
      </w:r>
      <w:r w:rsidR="006B5BEE">
        <w:rPr>
          <w:rFonts w:eastAsiaTheme="minorEastAsia" w:cs="Arial"/>
          <w:sz w:val="24"/>
          <w:szCs w:val="24"/>
          <w:lang w:val="en-US"/>
        </w:rPr>
        <w:t xml:space="preserve"> response model</w:t>
      </w:r>
      <w:r w:rsidR="00B23629">
        <w:rPr>
          <w:rFonts w:eastAsiaTheme="minorEastAsia" w:cs="Arial"/>
          <w:sz w:val="24"/>
          <w:szCs w:val="24"/>
          <w:lang w:val="en-US"/>
        </w:rPr>
        <w:t xml:space="preserve">. </w:t>
      </w:r>
    </w:p>
    <w:p w14:paraId="63277E07" w14:textId="77777777" w:rsidR="00015444" w:rsidRDefault="00DE3860" w:rsidP="00015444">
      <w:pPr>
        <w:spacing w:after="0" w:line="360" w:lineRule="auto"/>
        <w:rPr>
          <w:rFonts w:eastAsiaTheme="minorEastAsia" w:cs="Arial"/>
          <w:sz w:val="24"/>
          <w:szCs w:val="24"/>
          <w:lang w:val="en-US"/>
        </w:rPr>
      </w:pPr>
      <w:r>
        <w:rPr>
          <w:rFonts w:eastAsiaTheme="minorEastAsia" w:cs="Arial"/>
          <w:sz w:val="24"/>
          <w:szCs w:val="24"/>
          <w:lang w:val="en-US"/>
        </w:rPr>
        <w:t xml:space="preserve">The expected deviation of the estimator </w:t>
      </w:r>
      <m:oMath>
        <m:sSub>
          <m:sSubPr>
            <m:ctrlPr>
              <w:rPr>
                <w:rFonts w:ascii="Cambria Math" w:eastAsiaTheme="minorEastAsia" w:hAnsi="Cambria Math" w:cs="Arial"/>
                <w:i/>
                <w:sz w:val="24"/>
                <w:szCs w:val="24"/>
                <w:lang w:val="en-US"/>
              </w:rPr>
            </m:ctrlPr>
          </m:sSubPr>
          <m:e>
            <m:acc>
              <m:accPr>
                <m:ctrlPr>
                  <w:rPr>
                    <w:rFonts w:ascii="Cambria Math" w:eastAsiaTheme="minorEastAsia" w:hAnsi="Cambria Math" w:cs="Arial"/>
                    <w:i/>
                    <w:sz w:val="24"/>
                    <w:szCs w:val="24"/>
                    <w:lang w:val="en-US"/>
                  </w:rPr>
                </m:ctrlPr>
              </m:accPr>
              <m:e>
                <m:r>
                  <w:rPr>
                    <w:rFonts w:ascii="Cambria Math" w:eastAsiaTheme="minorEastAsia" w:hAnsi="Cambria Math" w:cs="Arial"/>
                    <w:sz w:val="24"/>
                    <w:szCs w:val="24"/>
                    <w:lang w:val="en-US"/>
                  </w:rPr>
                  <m:t>θ</m:t>
                </m:r>
              </m:e>
            </m:acc>
          </m:e>
          <m:sub>
            <m:r>
              <w:rPr>
                <w:rFonts w:ascii="Cambria Math" w:eastAsiaTheme="minorEastAsia" w:hAnsi="Cambria Math" w:cs="Arial"/>
                <w:sz w:val="24"/>
                <w:szCs w:val="24"/>
                <w:lang w:val="en-US"/>
              </w:rPr>
              <m:t>yr</m:t>
            </m:r>
          </m:sub>
        </m:sSub>
      </m:oMath>
      <w:r>
        <w:rPr>
          <w:rFonts w:eastAsiaTheme="minorEastAsia" w:cs="Arial"/>
          <w:sz w:val="24"/>
          <w:szCs w:val="24"/>
          <w:lang w:val="en-US"/>
        </w:rPr>
        <w:t xml:space="preserve"> from the total of </w:t>
      </w:r>
      <m:oMath>
        <m:r>
          <w:rPr>
            <w:rFonts w:ascii="Cambria Math" w:eastAsiaTheme="minorEastAsia" w:hAnsi="Cambria Math" w:cs="Arial"/>
            <w:sz w:val="24"/>
            <w:szCs w:val="24"/>
            <w:lang w:val="en-US"/>
          </w:rPr>
          <m:t>y</m:t>
        </m:r>
      </m:oMath>
      <w:r>
        <w:rPr>
          <w:rFonts w:eastAsiaTheme="minorEastAsia" w:cs="Arial"/>
          <w:sz w:val="24"/>
          <w:szCs w:val="24"/>
          <w:lang w:val="en-US"/>
        </w:rPr>
        <w:t xml:space="preserve"> in the target population</w:t>
      </w:r>
    </w:p>
    <w:p w14:paraId="7D1AD07E" w14:textId="77777777" w:rsidR="00B23629" w:rsidRPr="00A620F7" w:rsidRDefault="00B23629" w:rsidP="00015444">
      <w:pPr>
        <w:spacing w:after="0" w:line="360" w:lineRule="auto"/>
        <w:rPr>
          <w:rFonts w:eastAsiaTheme="minorEastAsia" w:cs="Arial"/>
          <w:sz w:val="24"/>
          <w:szCs w:val="24"/>
          <w:lang w:val="en-US"/>
        </w:rPr>
      </w:pPr>
      <m:oMathPara>
        <m:oMath>
          <m:r>
            <w:rPr>
              <w:rFonts w:ascii="Cambria Math" w:eastAsiaTheme="minorEastAsia" w:hAnsi="Cambria Math" w:cs="Arial"/>
              <w:sz w:val="24"/>
              <w:szCs w:val="24"/>
              <w:lang w:val="en-US"/>
            </w:rPr>
            <w:lastRenderedPageBreak/>
            <m:t>B</m:t>
          </m:r>
          <m:d>
            <m:dPr>
              <m:ctrlPr>
                <w:rPr>
                  <w:rFonts w:ascii="Cambria Math" w:eastAsiaTheme="minorEastAsia" w:hAnsi="Cambria Math" w:cs="Arial"/>
                  <w:i/>
                  <w:sz w:val="24"/>
                  <w:szCs w:val="24"/>
                  <w:lang w:val="en-US"/>
                </w:rPr>
              </m:ctrlPr>
            </m:dPr>
            <m:e>
              <m:sSub>
                <m:sSubPr>
                  <m:ctrlPr>
                    <w:rPr>
                      <w:rFonts w:ascii="Cambria Math" w:eastAsiaTheme="minorEastAsia" w:hAnsi="Cambria Math" w:cs="Arial"/>
                      <w:i/>
                      <w:sz w:val="24"/>
                      <w:szCs w:val="24"/>
                      <w:lang w:val="en-US"/>
                    </w:rPr>
                  </m:ctrlPr>
                </m:sSubPr>
                <m:e>
                  <m:acc>
                    <m:accPr>
                      <m:ctrlPr>
                        <w:rPr>
                          <w:rFonts w:ascii="Cambria Math" w:eastAsiaTheme="minorEastAsia" w:hAnsi="Cambria Math" w:cs="Arial"/>
                          <w:i/>
                          <w:sz w:val="24"/>
                          <w:szCs w:val="24"/>
                          <w:lang w:val="en-US"/>
                        </w:rPr>
                      </m:ctrlPr>
                    </m:accPr>
                    <m:e>
                      <m:r>
                        <w:rPr>
                          <w:rFonts w:ascii="Cambria Math" w:eastAsiaTheme="minorEastAsia" w:hAnsi="Cambria Math" w:cs="Arial"/>
                          <w:sz w:val="24"/>
                          <w:szCs w:val="24"/>
                          <w:lang w:val="en-US"/>
                        </w:rPr>
                        <m:t>θ</m:t>
                      </m:r>
                    </m:e>
                  </m:acc>
                </m:e>
                <m:sub>
                  <m:r>
                    <w:rPr>
                      <w:rFonts w:ascii="Cambria Math" w:eastAsiaTheme="minorEastAsia" w:hAnsi="Cambria Math" w:cs="Arial"/>
                      <w:sz w:val="24"/>
                      <w:szCs w:val="24"/>
                      <w:lang w:val="en-US"/>
                    </w:rPr>
                    <m:t>yr</m:t>
                  </m:r>
                </m:sub>
              </m:sSub>
            </m:e>
          </m:d>
          <m:r>
            <w:rPr>
              <w:rFonts w:ascii="Cambria Math" w:eastAsiaTheme="minorEastAsia" w:hAnsi="Cambria Math" w:cs="Arial"/>
              <w:sz w:val="24"/>
              <w:szCs w:val="24"/>
              <w:lang w:val="en-US"/>
            </w:rPr>
            <m:t>=E</m:t>
          </m:r>
          <m:d>
            <m:dPr>
              <m:ctrlPr>
                <w:rPr>
                  <w:rFonts w:ascii="Cambria Math" w:eastAsiaTheme="minorEastAsia" w:hAnsi="Cambria Math" w:cs="Arial"/>
                  <w:i/>
                  <w:sz w:val="24"/>
                  <w:szCs w:val="24"/>
                  <w:lang w:val="en-US"/>
                </w:rPr>
              </m:ctrlPr>
            </m:dPr>
            <m:e>
              <m:sSub>
                <m:sSubPr>
                  <m:ctrlPr>
                    <w:rPr>
                      <w:rFonts w:ascii="Cambria Math" w:eastAsiaTheme="minorEastAsia" w:hAnsi="Cambria Math" w:cs="Arial"/>
                      <w:i/>
                      <w:sz w:val="24"/>
                      <w:szCs w:val="24"/>
                      <w:lang w:val="en-US"/>
                    </w:rPr>
                  </m:ctrlPr>
                </m:sSubPr>
                <m:e>
                  <m:acc>
                    <m:accPr>
                      <m:ctrlPr>
                        <w:rPr>
                          <w:rFonts w:ascii="Cambria Math" w:eastAsiaTheme="minorEastAsia" w:hAnsi="Cambria Math" w:cs="Arial"/>
                          <w:i/>
                          <w:sz w:val="24"/>
                          <w:szCs w:val="24"/>
                          <w:lang w:val="en-US"/>
                        </w:rPr>
                      </m:ctrlPr>
                    </m:accPr>
                    <m:e>
                      <m:r>
                        <w:rPr>
                          <w:rFonts w:ascii="Cambria Math" w:eastAsiaTheme="minorEastAsia" w:hAnsi="Cambria Math" w:cs="Arial"/>
                          <w:sz w:val="24"/>
                          <w:szCs w:val="24"/>
                          <w:lang w:val="en-US"/>
                        </w:rPr>
                        <m:t>θ</m:t>
                      </m:r>
                    </m:e>
                  </m:acc>
                </m:e>
                <m:sub>
                  <m:r>
                    <w:rPr>
                      <w:rFonts w:ascii="Cambria Math" w:eastAsiaTheme="minorEastAsia" w:hAnsi="Cambria Math" w:cs="Arial"/>
                      <w:sz w:val="24"/>
                      <w:szCs w:val="24"/>
                      <w:lang w:val="en-US"/>
                    </w:rPr>
                    <m:t>yr</m:t>
                  </m:r>
                </m:sub>
              </m:sSub>
            </m:e>
          </m:d>
          <m:r>
            <w:rPr>
              <w:rFonts w:ascii="Cambria Math" w:eastAsiaTheme="minorEastAsia" w:hAnsi="Cambria Math" w:cs="Arial"/>
              <w:sz w:val="24"/>
              <w:szCs w:val="24"/>
              <w:lang w:val="en-US"/>
            </w:rPr>
            <m:t>-</m:t>
          </m:r>
          <m:nary>
            <m:naryPr>
              <m:chr m:val="∑"/>
              <m:supHide m:val="1"/>
              <m:ctrlPr>
                <w:rPr>
                  <w:rFonts w:ascii="Cambria Math" w:eastAsiaTheme="minorEastAsia" w:hAnsi="Cambria Math" w:cs="Arial"/>
                  <w:i/>
                  <w:sz w:val="24"/>
                  <w:szCs w:val="24"/>
                  <w:lang w:val="en-US"/>
                </w:rPr>
              </m:ctrlPr>
            </m:naryPr>
            <m:sub>
              <m:r>
                <w:rPr>
                  <w:rFonts w:ascii="Cambria Math" w:eastAsiaTheme="minorEastAsia" w:hAnsi="Cambria Math" w:cs="Arial"/>
                  <w:sz w:val="24"/>
                  <w:szCs w:val="24"/>
                  <w:lang w:val="en-US"/>
                </w:rPr>
                <m:t>k∈</m:t>
              </m:r>
              <m:sSub>
                <m:sSubPr>
                  <m:ctrlPr>
                    <w:rPr>
                      <w:rFonts w:ascii="Cambria Math" w:eastAsiaTheme="minorEastAsia" w:hAnsi="Cambria Math" w:cs="Arial"/>
                      <w:i/>
                      <w:sz w:val="24"/>
                      <w:szCs w:val="24"/>
                      <w:lang w:val="en-US"/>
                    </w:rPr>
                  </m:ctrlPr>
                </m:sSubPr>
                <m:e>
                  <m:r>
                    <w:rPr>
                      <w:rFonts w:ascii="Cambria Math" w:eastAsiaTheme="minorEastAsia" w:hAnsi="Cambria Math" w:cs="Arial"/>
                      <w:sz w:val="24"/>
                      <w:szCs w:val="24"/>
                      <w:lang w:val="en-US"/>
                    </w:rPr>
                    <m:t>U</m:t>
                  </m:r>
                </m:e>
                <m:sub>
                  <m:r>
                    <w:rPr>
                      <w:rFonts w:ascii="Cambria Math" w:eastAsiaTheme="minorEastAsia" w:hAnsi="Cambria Math" w:cs="Arial"/>
                      <w:sz w:val="24"/>
                      <w:szCs w:val="24"/>
                      <w:lang w:val="en-US"/>
                    </w:rPr>
                    <m:t>T</m:t>
                  </m:r>
                </m:sub>
              </m:sSub>
            </m:sub>
            <m:sup/>
            <m:e>
              <m:sSub>
                <m:sSubPr>
                  <m:ctrlPr>
                    <w:rPr>
                      <w:rFonts w:ascii="Cambria Math" w:eastAsiaTheme="minorEastAsia" w:hAnsi="Cambria Math" w:cs="Arial"/>
                      <w:i/>
                      <w:sz w:val="24"/>
                      <w:szCs w:val="24"/>
                      <w:lang w:val="en-US"/>
                    </w:rPr>
                  </m:ctrlPr>
                </m:sSubPr>
                <m:e>
                  <m:r>
                    <w:rPr>
                      <w:rFonts w:ascii="Cambria Math" w:eastAsiaTheme="minorEastAsia" w:hAnsi="Cambria Math" w:cs="Arial"/>
                      <w:sz w:val="24"/>
                      <w:szCs w:val="24"/>
                      <w:lang w:val="en-US"/>
                    </w:rPr>
                    <m:t>y</m:t>
                  </m:r>
                </m:e>
                <m:sub>
                  <m:r>
                    <w:rPr>
                      <w:rFonts w:ascii="Cambria Math" w:eastAsiaTheme="minorEastAsia" w:hAnsi="Cambria Math" w:cs="Arial"/>
                      <w:sz w:val="24"/>
                      <w:szCs w:val="24"/>
                      <w:lang w:val="en-US"/>
                    </w:rPr>
                    <m:t>k</m:t>
                  </m:r>
                </m:sub>
              </m:sSub>
            </m:e>
          </m:nary>
          <m:r>
            <m:rPr>
              <m:brk m:alnAt="1"/>
            </m:rPr>
            <w:rPr>
              <w:rFonts w:ascii="Cambria Math" w:eastAsiaTheme="minorEastAsia" w:hAnsi="Cambria Math" w:cs="Arial"/>
              <w:sz w:val="24"/>
              <w:szCs w:val="24"/>
              <w:lang w:val="en-US"/>
            </w:rPr>
            <m:t>=</m:t>
          </m:r>
          <m:sSub>
            <m:sSubPr>
              <m:ctrlPr>
                <w:rPr>
                  <w:rFonts w:ascii="Cambria Math" w:eastAsiaTheme="minorEastAsia" w:hAnsi="Cambria Math" w:cs="Arial"/>
                  <w:i/>
                  <w:sz w:val="24"/>
                  <w:szCs w:val="24"/>
                  <w:lang w:val="en-US"/>
                </w:rPr>
              </m:ctrlPr>
            </m:sSubPr>
            <m:e>
              <m:r>
                <w:rPr>
                  <w:rFonts w:ascii="Cambria Math" w:eastAsiaTheme="minorEastAsia" w:hAnsi="Cambria Math" w:cs="Arial"/>
                  <w:sz w:val="24"/>
                  <w:szCs w:val="24"/>
                  <w:lang w:val="en-US"/>
                </w:rPr>
                <m:t>E</m:t>
              </m:r>
            </m:e>
            <m:sub>
              <m:r>
                <w:rPr>
                  <w:rFonts w:ascii="Cambria Math" w:eastAsiaTheme="minorEastAsia" w:hAnsi="Cambria Math" w:cs="Arial"/>
                  <w:sz w:val="24"/>
                  <w:szCs w:val="24"/>
                  <w:lang w:val="en-US"/>
                </w:rPr>
                <m:t>p</m:t>
              </m:r>
            </m:sub>
          </m:sSub>
          <m:r>
            <w:rPr>
              <w:rFonts w:ascii="Cambria Math" w:eastAsiaTheme="minorEastAsia" w:hAnsi="Cambria Math" w:cs="Arial"/>
              <w:sz w:val="24"/>
              <w:szCs w:val="24"/>
              <w:lang w:val="en-US"/>
            </w:rPr>
            <m:t>[</m:t>
          </m:r>
          <m:sSub>
            <m:sSubPr>
              <m:ctrlPr>
                <w:rPr>
                  <w:rFonts w:ascii="Cambria Math" w:eastAsiaTheme="minorEastAsia" w:hAnsi="Cambria Math" w:cs="Arial"/>
                  <w:i/>
                  <w:sz w:val="24"/>
                  <w:szCs w:val="24"/>
                  <w:lang w:val="en-US"/>
                </w:rPr>
              </m:ctrlPr>
            </m:sSubPr>
            <m:e>
              <m:r>
                <w:rPr>
                  <w:rFonts w:ascii="Cambria Math" w:eastAsiaTheme="minorEastAsia" w:hAnsi="Cambria Math" w:cs="Arial"/>
                  <w:sz w:val="24"/>
                  <w:szCs w:val="24"/>
                  <w:lang w:val="en-US"/>
                </w:rPr>
                <m:t>E</m:t>
              </m:r>
            </m:e>
            <m:sub>
              <m:r>
                <w:rPr>
                  <w:rFonts w:ascii="Cambria Math" w:eastAsiaTheme="minorEastAsia" w:hAnsi="Cambria Math" w:cs="Arial"/>
                  <w:sz w:val="24"/>
                  <w:szCs w:val="24"/>
                  <w:lang w:val="en-US"/>
                </w:rPr>
                <m:t>RD</m:t>
              </m:r>
            </m:sub>
          </m:sSub>
          <m:d>
            <m:dPr>
              <m:endChr m:val="|"/>
              <m:ctrlPr>
                <w:rPr>
                  <w:rFonts w:ascii="Cambria Math" w:eastAsiaTheme="minorEastAsia" w:hAnsi="Cambria Math" w:cs="Arial"/>
                  <w:i/>
                  <w:sz w:val="24"/>
                  <w:szCs w:val="24"/>
                  <w:lang w:val="en-US"/>
                </w:rPr>
              </m:ctrlPr>
            </m:dPr>
            <m:e>
              <m:sSub>
                <m:sSubPr>
                  <m:ctrlPr>
                    <w:rPr>
                      <w:rFonts w:ascii="Cambria Math" w:eastAsiaTheme="minorEastAsia" w:hAnsi="Cambria Math" w:cs="Arial"/>
                      <w:i/>
                      <w:sz w:val="24"/>
                      <w:szCs w:val="24"/>
                      <w:lang w:val="en-US"/>
                    </w:rPr>
                  </m:ctrlPr>
                </m:sSubPr>
                <m:e>
                  <m:acc>
                    <m:accPr>
                      <m:ctrlPr>
                        <w:rPr>
                          <w:rFonts w:ascii="Cambria Math" w:eastAsiaTheme="minorEastAsia" w:hAnsi="Cambria Math" w:cs="Arial"/>
                          <w:i/>
                          <w:sz w:val="24"/>
                          <w:szCs w:val="24"/>
                          <w:lang w:val="en-US"/>
                        </w:rPr>
                      </m:ctrlPr>
                    </m:accPr>
                    <m:e>
                      <m:r>
                        <w:rPr>
                          <w:rFonts w:ascii="Cambria Math" w:eastAsiaTheme="minorEastAsia" w:hAnsi="Cambria Math" w:cs="Arial"/>
                          <w:sz w:val="24"/>
                          <w:szCs w:val="24"/>
                          <w:lang w:val="en-US"/>
                        </w:rPr>
                        <m:t>θ</m:t>
                      </m:r>
                    </m:e>
                  </m:acc>
                </m:e>
                <m:sub>
                  <m:r>
                    <w:rPr>
                      <w:rFonts w:ascii="Cambria Math" w:eastAsiaTheme="minorEastAsia" w:hAnsi="Cambria Math" w:cs="Arial"/>
                      <w:sz w:val="24"/>
                      <w:szCs w:val="24"/>
                      <w:lang w:val="en-US"/>
                    </w:rPr>
                    <m:t>yr</m:t>
                  </m:r>
                </m:sub>
              </m:sSub>
            </m:e>
          </m:d>
          <m:r>
            <w:rPr>
              <w:rFonts w:ascii="Cambria Math" w:eastAsiaTheme="minorEastAsia" w:hAnsi="Cambria Math" w:cs="Arial"/>
              <w:sz w:val="24"/>
              <w:szCs w:val="24"/>
              <w:lang w:val="en-US"/>
            </w:rPr>
            <m:t>s)]-</m:t>
          </m:r>
          <m:sSub>
            <m:sSubPr>
              <m:ctrlPr>
                <w:rPr>
                  <w:rFonts w:ascii="Cambria Math" w:eastAsiaTheme="minorEastAsia" w:hAnsi="Cambria Math" w:cs="Arial"/>
                  <w:i/>
                  <w:sz w:val="24"/>
                  <w:szCs w:val="24"/>
                  <w:lang w:val="en-US"/>
                </w:rPr>
              </m:ctrlPr>
            </m:sSubPr>
            <m:e>
              <m:r>
                <w:rPr>
                  <w:rFonts w:ascii="Cambria Math" w:eastAsiaTheme="minorEastAsia" w:hAnsi="Cambria Math" w:cs="Arial"/>
                  <w:sz w:val="24"/>
                  <w:szCs w:val="24"/>
                  <w:lang w:val="en-US"/>
                </w:rPr>
                <m:t>E</m:t>
              </m:r>
            </m:e>
            <m:sub>
              <m:r>
                <w:rPr>
                  <w:rFonts w:ascii="Cambria Math" w:eastAsiaTheme="minorEastAsia" w:hAnsi="Cambria Math" w:cs="Arial"/>
                  <w:sz w:val="24"/>
                  <w:szCs w:val="24"/>
                  <w:lang w:val="en-US"/>
                </w:rPr>
                <m:t>p</m:t>
              </m:r>
            </m:sub>
          </m:sSub>
          <m:r>
            <w:rPr>
              <w:rFonts w:ascii="Cambria Math" w:eastAsiaTheme="minorEastAsia" w:hAnsi="Cambria Math" w:cs="Arial"/>
              <w:sz w:val="24"/>
              <w:szCs w:val="24"/>
              <w:lang w:val="en-US"/>
            </w:rPr>
            <m:t>(</m:t>
          </m:r>
          <m:sSub>
            <m:sSubPr>
              <m:ctrlPr>
                <w:rPr>
                  <w:rFonts w:ascii="Cambria Math" w:eastAsiaTheme="minorEastAsia" w:hAnsi="Cambria Math" w:cs="Arial"/>
                  <w:i/>
                  <w:sz w:val="24"/>
                  <w:szCs w:val="24"/>
                  <w:lang w:val="en-US"/>
                </w:rPr>
              </m:ctrlPr>
            </m:sSubPr>
            <m:e>
              <m:acc>
                <m:accPr>
                  <m:ctrlPr>
                    <w:rPr>
                      <w:rFonts w:ascii="Cambria Math" w:eastAsiaTheme="minorEastAsia" w:hAnsi="Cambria Math" w:cs="Arial"/>
                      <w:i/>
                      <w:sz w:val="24"/>
                      <w:szCs w:val="24"/>
                      <w:lang w:val="en-US"/>
                    </w:rPr>
                  </m:ctrlPr>
                </m:accPr>
                <m:e>
                  <m:r>
                    <w:rPr>
                      <w:rFonts w:ascii="Cambria Math" w:eastAsiaTheme="minorEastAsia" w:hAnsi="Cambria Math" w:cs="Arial"/>
                      <w:sz w:val="24"/>
                      <w:szCs w:val="24"/>
                      <w:lang w:val="en-US"/>
                    </w:rPr>
                    <m:t>θ</m:t>
                  </m:r>
                </m:e>
              </m:acc>
            </m:e>
            <m:sub>
              <m:r>
                <w:rPr>
                  <w:rFonts w:ascii="Cambria Math" w:eastAsiaTheme="minorEastAsia" w:hAnsi="Cambria Math" w:cs="Arial"/>
                  <w:sz w:val="24"/>
                  <w:szCs w:val="24"/>
                  <w:lang w:val="en-US"/>
                </w:rPr>
                <m:t>ys</m:t>
              </m:r>
            </m:sub>
          </m:sSub>
          <m:r>
            <w:rPr>
              <w:rFonts w:ascii="Cambria Math" w:eastAsiaTheme="minorEastAsia" w:hAnsi="Cambria Math" w:cs="Arial"/>
              <w:sz w:val="24"/>
              <w:szCs w:val="24"/>
              <w:lang w:val="en-US"/>
            </w:rPr>
            <m:t>)+</m:t>
          </m:r>
          <m:sSub>
            <m:sSubPr>
              <m:ctrlPr>
                <w:rPr>
                  <w:rFonts w:ascii="Cambria Math" w:eastAsiaTheme="minorEastAsia" w:hAnsi="Cambria Math" w:cs="Arial"/>
                  <w:i/>
                  <w:sz w:val="24"/>
                  <w:szCs w:val="24"/>
                  <w:lang w:val="en-US"/>
                </w:rPr>
              </m:ctrlPr>
            </m:sSubPr>
            <m:e>
              <m:r>
                <w:rPr>
                  <w:rFonts w:ascii="Cambria Math" w:eastAsiaTheme="minorEastAsia" w:hAnsi="Cambria Math" w:cs="Arial"/>
                  <w:sz w:val="24"/>
                  <w:szCs w:val="24"/>
                  <w:lang w:val="en-US"/>
                </w:rPr>
                <m:t>E</m:t>
              </m:r>
            </m:e>
            <m:sub>
              <m:r>
                <w:rPr>
                  <w:rFonts w:ascii="Cambria Math" w:eastAsiaTheme="minorEastAsia" w:hAnsi="Cambria Math" w:cs="Arial"/>
                  <w:sz w:val="24"/>
                  <w:szCs w:val="24"/>
                  <w:lang w:val="en-US"/>
                </w:rPr>
                <m:t>p</m:t>
              </m:r>
            </m:sub>
          </m:sSub>
          <m:r>
            <w:rPr>
              <w:rFonts w:ascii="Cambria Math" w:eastAsiaTheme="minorEastAsia" w:hAnsi="Cambria Math" w:cs="Arial"/>
              <w:sz w:val="24"/>
              <w:szCs w:val="24"/>
              <w:lang w:val="en-US"/>
            </w:rPr>
            <m:t>(</m:t>
          </m:r>
          <m:sSub>
            <m:sSubPr>
              <m:ctrlPr>
                <w:rPr>
                  <w:rFonts w:ascii="Cambria Math" w:eastAsiaTheme="minorEastAsia" w:hAnsi="Cambria Math" w:cs="Arial"/>
                  <w:i/>
                  <w:sz w:val="24"/>
                  <w:szCs w:val="24"/>
                  <w:lang w:val="en-US"/>
                </w:rPr>
              </m:ctrlPr>
            </m:sSubPr>
            <m:e>
              <m:acc>
                <m:accPr>
                  <m:ctrlPr>
                    <w:rPr>
                      <w:rFonts w:ascii="Cambria Math" w:eastAsiaTheme="minorEastAsia" w:hAnsi="Cambria Math" w:cs="Arial"/>
                      <w:i/>
                      <w:sz w:val="24"/>
                      <w:szCs w:val="24"/>
                      <w:lang w:val="en-US"/>
                    </w:rPr>
                  </m:ctrlPr>
                </m:accPr>
                <m:e>
                  <m:r>
                    <w:rPr>
                      <w:rFonts w:ascii="Cambria Math" w:eastAsiaTheme="minorEastAsia" w:hAnsi="Cambria Math" w:cs="Arial"/>
                      <w:sz w:val="24"/>
                      <w:szCs w:val="24"/>
                      <w:lang w:val="en-US"/>
                    </w:rPr>
                    <m:t>θ</m:t>
                  </m:r>
                </m:e>
              </m:acc>
            </m:e>
            <m:sub>
              <m:r>
                <w:rPr>
                  <w:rFonts w:ascii="Cambria Math" w:eastAsiaTheme="minorEastAsia" w:hAnsi="Cambria Math" w:cs="Arial"/>
                  <w:sz w:val="24"/>
                  <w:szCs w:val="24"/>
                  <w:lang w:val="en-US"/>
                </w:rPr>
                <m:t>ys</m:t>
              </m:r>
            </m:sub>
          </m:sSub>
          <m:r>
            <w:rPr>
              <w:rFonts w:ascii="Cambria Math" w:eastAsiaTheme="minorEastAsia" w:hAnsi="Cambria Math" w:cs="Arial"/>
              <w:sz w:val="24"/>
              <w:szCs w:val="24"/>
              <w:lang w:val="en-US"/>
            </w:rPr>
            <m:t>)-</m:t>
          </m:r>
          <m:nary>
            <m:naryPr>
              <m:chr m:val="∑"/>
              <m:supHide m:val="1"/>
              <m:ctrlPr>
                <w:rPr>
                  <w:rFonts w:ascii="Cambria Math" w:eastAsiaTheme="minorEastAsia" w:hAnsi="Cambria Math" w:cs="Arial"/>
                  <w:i/>
                  <w:sz w:val="24"/>
                  <w:szCs w:val="24"/>
                  <w:lang w:val="en-US"/>
                </w:rPr>
              </m:ctrlPr>
            </m:naryPr>
            <m:sub>
              <m:r>
                <w:rPr>
                  <w:rFonts w:ascii="Cambria Math" w:eastAsiaTheme="minorEastAsia" w:hAnsi="Cambria Math" w:cs="Arial"/>
                  <w:sz w:val="24"/>
                  <w:szCs w:val="24"/>
                  <w:lang w:val="en-US"/>
                </w:rPr>
                <m:t>k∈</m:t>
              </m:r>
              <m:sSub>
                <m:sSubPr>
                  <m:ctrlPr>
                    <w:rPr>
                      <w:rFonts w:ascii="Cambria Math" w:eastAsiaTheme="minorEastAsia" w:hAnsi="Cambria Math" w:cs="Arial"/>
                      <w:i/>
                      <w:sz w:val="24"/>
                      <w:szCs w:val="24"/>
                      <w:lang w:val="en-US"/>
                    </w:rPr>
                  </m:ctrlPr>
                </m:sSubPr>
                <m:e>
                  <m:r>
                    <w:rPr>
                      <w:rFonts w:ascii="Cambria Math" w:eastAsiaTheme="minorEastAsia" w:hAnsi="Cambria Math" w:cs="Arial"/>
                      <w:sz w:val="24"/>
                      <w:szCs w:val="24"/>
                      <w:lang w:val="en-US"/>
                    </w:rPr>
                    <m:t>U</m:t>
                  </m:r>
                </m:e>
                <m:sub>
                  <m:r>
                    <w:rPr>
                      <w:rFonts w:ascii="Cambria Math" w:eastAsiaTheme="minorEastAsia" w:hAnsi="Cambria Math" w:cs="Arial"/>
                      <w:sz w:val="24"/>
                      <w:szCs w:val="24"/>
                      <w:lang w:val="en-US"/>
                    </w:rPr>
                    <m:t>F</m:t>
                  </m:r>
                </m:sub>
              </m:sSub>
            </m:sub>
            <m:sup/>
            <m:e>
              <m:sSub>
                <m:sSubPr>
                  <m:ctrlPr>
                    <w:rPr>
                      <w:rFonts w:ascii="Cambria Math" w:eastAsiaTheme="minorEastAsia" w:hAnsi="Cambria Math" w:cs="Arial"/>
                      <w:i/>
                      <w:sz w:val="24"/>
                      <w:szCs w:val="24"/>
                      <w:lang w:val="en-US"/>
                    </w:rPr>
                  </m:ctrlPr>
                </m:sSubPr>
                <m:e>
                  <m:r>
                    <w:rPr>
                      <w:rFonts w:ascii="Cambria Math" w:eastAsiaTheme="minorEastAsia" w:hAnsi="Cambria Math" w:cs="Arial"/>
                      <w:sz w:val="24"/>
                      <w:szCs w:val="24"/>
                      <w:lang w:val="en-US"/>
                    </w:rPr>
                    <m:t>y</m:t>
                  </m:r>
                </m:e>
                <m:sub>
                  <m:r>
                    <w:rPr>
                      <w:rFonts w:ascii="Cambria Math" w:eastAsiaTheme="minorEastAsia" w:hAnsi="Cambria Math" w:cs="Arial"/>
                      <w:sz w:val="24"/>
                      <w:szCs w:val="24"/>
                      <w:lang w:val="en-US"/>
                    </w:rPr>
                    <m:t>k</m:t>
                  </m:r>
                </m:sub>
              </m:sSub>
            </m:e>
          </m:nary>
          <m:r>
            <w:rPr>
              <w:rFonts w:ascii="Cambria Math" w:eastAsiaTheme="minorEastAsia" w:hAnsi="Cambria Math" w:cs="Arial"/>
              <w:sz w:val="24"/>
              <w:szCs w:val="24"/>
              <w:lang w:val="en-US"/>
            </w:rPr>
            <m:t>+</m:t>
          </m:r>
          <m:nary>
            <m:naryPr>
              <m:chr m:val="∑"/>
              <m:supHide m:val="1"/>
              <m:ctrlPr>
                <w:rPr>
                  <w:rFonts w:ascii="Cambria Math" w:eastAsiaTheme="minorEastAsia" w:hAnsi="Cambria Math" w:cs="Arial"/>
                  <w:i/>
                  <w:sz w:val="24"/>
                  <w:szCs w:val="24"/>
                  <w:lang w:val="en-US"/>
                </w:rPr>
              </m:ctrlPr>
            </m:naryPr>
            <m:sub>
              <m:r>
                <w:rPr>
                  <w:rFonts w:ascii="Cambria Math" w:eastAsiaTheme="minorEastAsia" w:hAnsi="Cambria Math" w:cs="Arial"/>
                  <w:sz w:val="24"/>
                  <w:szCs w:val="24"/>
                  <w:lang w:val="en-US"/>
                </w:rPr>
                <m:t>k∈</m:t>
              </m:r>
              <m:sSub>
                <m:sSubPr>
                  <m:ctrlPr>
                    <w:rPr>
                      <w:rFonts w:ascii="Cambria Math" w:eastAsiaTheme="minorEastAsia" w:hAnsi="Cambria Math" w:cs="Arial"/>
                      <w:i/>
                      <w:sz w:val="24"/>
                      <w:szCs w:val="24"/>
                      <w:lang w:val="en-US"/>
                    </w:rPr>
                  </m:ctrlPr>
                </m:sSubPr>
                <m:e>
                  <m:r>
                    <w:rPr>
                      <w:rFonts w:ascii="Cambria Math" w:eastAsiaTheme="minorEastAsia" w:hAnsi="Cambria Math" w:cs="Arial"/>
                      <w:sz w:val="24"/>
                      <w:szCs w:val="24"/>
                      <w:lang w:val="en-US"/>
                    </w:rPr>
                    <m:t>U</m:t>
                  </m:r>
                </m:e>
                <m:sub>
                  <m:r>
                    <w:rPr>
                      <w:rFonts w:ascii="Cambria Math" w:eastAsiaTheme="minorEastAsia" w:hAnsi="Cambria Math" w:cs="Arial"/>
                      <w:sz w:val="24"/>
                      <w:szCs w:val="24"/>
                      <w:lang w:val="en-US"/>
                    </w:rPr>
                    <m:t>F</m:t>
                  </m:r>
                </m:sub>
              </m:sSub>
            </m:sub>
            <m:sup/>
            <m:e>
              <m:sSub>
                <m:sSubPr>
                  <m:ctrlPr>
                    <w:rPr>
                      <w:rFonts w:ascii="Cambria Math" w:eastAsiaTheme="minorEastAsia" w:hAnsi="Cambria Math" w:cs="Arial"/>
                      <w:i/>
                      <w:sz w:val="24"/>
                      <w:szCs w:val="24"/>
                      <w:lang w:val="en-US"/>
                    </w:rPr>
                  </m:ctrlPr>
                </m:sSubPr>
                <m:e>
                  <m:r>
                    <w:rPr>
                      <w:rFonts w:ascii="Cambria Math" w:eastAsiaTheme="minorEastAsia" w:hAnsi="Cambria Math" w:cs="Arial"/>
                      <w:sz w:val="24"/>
                      <w:szCs w:val="24"/>
                      <w:lang w:val="en-US"/>
                    </w:rPr>
                    <m:t>y</m:t>
                  </m:r>
                </m:e>
                <m:sub>
                  <m:r>
                    <w:rPr>
                      <w:rFonts w:ascii="Cambria Math" w:eastAsiaTheme="minorEastAsia" w:hAnsi="Cambria Math" w:cs="Arial"/>
                      <w:sz w:val="24"/>
                      <w:szCs w:val="24"/>
                      <w:lang w:val="en-US"/>
                    </w:rPr>
                    <m:t>k</m:t>
                  </m:r>
                </m:sub>
              </m:sSub>
            </m:e>
          </m:nary>
          <m:r>
            <w:rPr>
              <w:rFonts w:ascii="Cambria Math" w:eastAsiaTheme="minorEastAsia" w:hAnsi="Cambria Math" w:cs="Arial"/>
              <w:sz w:val="24"/>
              <w:szCs w:val="24"/>
              <w:lang w:val="en-US"/>
            </w:rPr>
            <m:t>-</m:t>
          </m:r>
          <m:nary>
            <m:naryPr>
              <m:chr m:val="∑"/>
              <m:supHide m:val="1"/>
              <m:ctrlPr>
                <w:rPr>
                  <w:rFonts w:ascii="Cambria Math" w:eastAsiaTheme="minorEastAsia" w:hAnsi="Cambria Math" w:cs="Arial"/>
                  <w:i/>
                  <w:sz w:val="24"/>
                  <w:szCs w:val="24"/>
                  <w:lang w:val="en-US"/>
                </w:rPr>
              </m:ctrlPr>
            </m:naryPr>
            <m:sub>
              <m:r>
                <w:rPr>
                  <w:rFonts w:ascii="Cambria Math" w:eastAsiaTheme="minorEastAsia" w:hAnsi="Cambria Math" w:cs="Arial"/>
                  <w:sz w:val="24"/>
                  <w:szCs w:val="24"/>
                  <w:lang w:val="en-US"/>
                </w:rPr>
                <m:t>k∈</m:t>
              </m:r>
              <m:sSub>
                <m:sSubPr>
                  <m:ctrlPr>
                    <w:rPr>
                      <w:rFonts w:ascii="Cambria Math" w:eastAsiaTheme="minorEastAsia" w:hAnsi="Cambria Math" w:cs="Arial"/>
                      <w:i/>
                      <w:sz w:val="24"/>
                      <w:szCs w:val="24"/>
                      <w:lang w:val="en-US"/>
                    </w:rPr>
                  </m:ctrlPr>
                </m:sSubPr>
                <m:e>
                  <m:r>
                    <w:rPr>
                      <w:rFonts w:ascii="Cambria Math" w:eastAsiaTheme="minorEastAsia" w:hAnsi="Cambria Math" w:cs="Arial"/>
                      <w:sz w:val="24"/>
                      <w:szCs w:val="24"/>
                      <w:lang w:val="en-US"/>
                    </w:rPr>
                    <m:t>U</m:t>
                  </m:r>
                </m:e>
                <m:sub>
                  <m:r>
                    <w:rPr>
                      <w:rFonts w:ascii="Cambria Math" w:eastAsiaTheme="minorEastAsia" w:hAnsi="Cambria Math" w:cs="Arial"/>
                      <w:sz w:val="24"/>
                      <w:szCs w:val="24"/>
                      <w:lang w:val="en-US"/>
                    </w:rPr>
                    <m:t>T</m:t>
                  </m:r>
                </m:sub>
              </m:sSub>
            </m:sub>
            <m:sup/>
            <m:e>
              <m:sSub>
                <m:sSubPr>
                  <m:ctrlPr>
                    <w:rPr>
                      <w:rFonts w:ascii="Cambria Math" w:eastAsiaTheme="minorEastAsia" w:hAnsi="Cambria Math" w:cs="Arial"/>
                      <w:i/>
                      <w:sz w:val="24"/>
                      <w:szCs w:val="24"/>
                      <w:lang w:val="en-US"/>
                    </w:rPr>
                  </m:ctrlPr>
                </m:sSubPr>
                <m:e>
                  <m:r>
                    <w:rPr>
                      <w:rFonts w:ascii="Cambria Math" w:eastAsiaTheme="minorEastAsia" w:hAnsi="Cambria Math" w:cs="Arial"/>
                      <w:sz w:val="24"/>
                      <w:szCs w:val="24"/>
                      <w:lang w:val="en-US"/>
                    </w:rPr>
                    <m:t>y</m:t>
                  </m:r>
                </m:e>
                <m:sub>
                  <m:r>
                    <w:rPr>
                      <w:rFonts w:ascii="Cambria Math" w:eastAsiaTheme="minorEastAsia" w:hAnsi="Cambria Math" w:cs="Arial"/>
                      <w:sz w:val="24"/>
                      <w:szCs w:val="24"/>
                      <w:lang w:val="en-US"/>
                    </w:rPr>
                    <m:t>k</m:t>
                  </m:r>
                </m:sub>
              </m:sSub>
            </m:e>
          </m:nary>
        </m:oMath>
      </m:oMathPara>
    </w:p>
    <w:p w14:paraId="08BD7EF1" w14:textId="77777777" w:rsidR="00A620F7" w:rsidRDefault="00A620F7" w:rsidP="00A620F7">
      <w:pPr>
        <w:spacing w:after="0" w:line="360" w:lineRule="auto"/>
        <w:rPr>
          <w:rFonts w:eastAsiaTheme="minorEastAsia" w:cs="Arial"/>
          <w:sz w:val="24"/>
          <w:szCs w:val="24"/>
          <w:lang w:val="en-US"/>
        </w:rPr>
      </w:pPr>
      <w:r>
        <w:rPr>
          <w:rFonts w:eastAsiaTheme="minorEastAsia" w:cs="Arial"/>
          <w:sz w:val="24"/>
          <w:szCs w:val="24"/>
          <w:lang w:val="en-US"/>
        </w:rPr>
        <w:t xml:space="preserve">can be divided into three parts where </w:t>
      </w:r>
    </w:p>
    <w:p w14:paraId="68BB9F1E" w14:textId="77777777" w:rsidR="00A620F7" w:rsidRPr="00A620F7" w:rsidRDefault="009A4993" w:rsidP="00A620F7">
      <w:pPr>
        <w:pStyle w:val="Bezodstpw"/>
        <w:rPr>
          <w:rFonts w:eastAsiaTheme="minorEastAsia"/>
          <w:szCs w:val="24"/>
          <w:lang w:val="en-US"/>
        </w:rPr>
      </w:pPr>
      <m:oMathPara>
        <m:oMath>
          <m:sSub>
            <m:sSubPr>
              <m:ctrlPr>
                <w:rPr>
                  <w:rFonts w:ascii="Cambria Math" w:eastAsiaTheme="minorEastAsia" w:hAnsi="Cambria Math" w:cs="Arial"/>
                  <w:i/>
                  <w:szCs w:val="24"/>
                  <w:lang w:val="en-US"/>
                </w:rPr>
              </m:ctrlPr>
            </m:sSubPr>
            <m:e>
              <m:r>
                <w:rPr>
                  <w:rFonts w:ascii="Cambria Math" w:eastAsiaTheme="minorEastAsia" w:hAnsi="Cambria Math" w:cs="Arial"/>
                  <w:szCs w:val="24"/>
                  <w:lang w:val="en-US"/>
                </w:rPr>
                <m:t>B</m:t>
              </m:r>
            </m:e>
            <m:sub>
              <m:r>
                <w:rPr>
                  <w:rFonts w:ascii="Cambria Math" w:eastAsiaTheme="minorEastAsia" w:hAnsi="Cambria Math" w:cs="Arial"/>
                  <w:szCs w:val="24"/>
                  <w:lang w:val="en-US"/>
                </w:rPr>
                <m:t>FIMP</m:t>
              </m:r>
            </m:sub>
          </m:sSub>
          <m:r>
            <w:rPr>
              <w:rFonts w:ascii="Cambria Math" w:eastAsiaTheme="minorEastAsia" w:hAnsi="Cambria Math" w:cs="Arial"/>
              <w:szCs w:val="24"/>
              <w:lang w:val="en-US"/>
            </w:rPr>
            <m:t>=</m:t>
          </m:r>
          <m:nary>
            <m:naryPr>
              <m:chr m:val="∑"/>
              <m:supHide m:val="1"/>
              <m:ctrlPr>
                <w:rPr>
                  <w:rFonts w:ascii="Cambria Math" w:eastAsiaTheme="minorEastAsia" w:hAnsi="Cambria Math" w:cs="Arial"/>
                  <w:i/>
                  <w:szCs w:val="24"/>
                  <w:lang w:val="en-US"/>
                </w:rPr>
              </m:ctrlPr>
            </m:naryPr>
            <m:sub>
              <m:r>
                <w:rPr>
                  <w:rFonts w:ascii="Cambria Math" w:eastAsiaTheme="minorEastAsia" w:hAnsi="Cambria Math" w:cs="Arial"/>
                  <w:szCs w:val="24"/>
                  <w:lang w:val="en-US"/>
                </w:rPr>
                <m:t>k∈</m:t>
              </m:r>
              <m:sSub>
                <m:sSubPr>
                  <m:ctrlPr>
                    <w:rPr>
                      <w:rFonts w:ascii="Cambria Math" w:eastAsiaTheme="minorEastAsia" w:hAnsi="Cambria Math" w:cs="Arial"/>
                      <w:i/>
                      <w:szCs w:val="24"/>
                      <w:lang w:val="en-US"/>
                    </w:rPr>
                  </m:ctrlPr>
                </m:sSubPr>
                <m:e>
                  <m:r>
                    <w:rPr>
                      <w:rFonts w:ascii="Cambria Math" w:eastAsiaTheme="minorEastAsia" w:hAnsi="Cambria Math" w:cs="Arial"/>
                      <w:szCs w:val="24"/>
                      <w:lang w:val="en-US"/>
                    </w:rPr>
                    <m:t>U</m:t>
                  </m:r>
                </m:e>
                <m:sub>
                  <m:r>
                    <w:rPr>
                      <w:rFonts w:ascii="Cambria Math" w:eastAsiaTheme="minorEastAsia" w:hAnsi="Cambria Math" w:cs="Arial"/>
                      <w:szCs w:val="24"/>
                      <w:lang w:val="en-US"/>
                    </w:rPr>
                    <m:t>F</m:t>
                  </m:r>
                </m:sub>
              </m:sSub>
            </m:sub>
            <m:sup/>
            <m:e>
              <m:sSub>
                <m:sSubPr>
                  <m:ctrlPr>
                    <w:rPr>
                      <w:rFonts w:ascii="Cambria Math" w:eastAsiaTheme="minorEastAsia" w:hAnsi="Cambria Math" w:cs="Arial"/>
                      <w:i/>
                      <w:szCs w:val="24"/>
                      <w:lang w:val="en-US"/>
                    </w:rPr>
                  </m:ctrlPr>
                </m:sSubPr>
                <m:e>
                  <m:r>
                    <w:rPr>
                      <w:rFonts w:ascii="Cambria Math" w:eastAsiaTheme="minorEastAsia" w:hAnsi="Cambria Math" w:cs="Arial"/>
                      <w:szCs w:val="24"/>
                      <w:lang w:val="en-US"/>
                    </w:rPr>
                    <m:t>y</m:t>
                  </m:r>
                </m:e>
                <m:sub>
                  <m:r>
                    <w:rPr>
                      <w:rFonts w:ascii="Cambria Math" w:eastAsiaTheme="minorEastAsia" w:hAnsi="Cambria Math" w:cs="Arial"/>
                      <w:szCs w:val="24"/>
                      <w:lang w:val="en-US"/>
                    </w:rPr>
                    <m:t>k</m:t>
                  </m:r>
                </m:sub>
              </m:sSub>
            </m:e>
          </m:nary>
          <m:r>
            <w:rPr>
              <w:rFonts w:ascii="Cambria Math" w:eastAsiaTheme="minorEastAsia" w:hAnsi="Cambria Math" w:cs="Arial"/>
              <w:szCs w:val="24"/>
              <w:lang w:val="en-US"/>
            </w:rPr>
            <m:t>-</m:t>
          </m:r>
          <m:nary>
            <m:naryPr>
              <m:chr m:val="∑"/>
              <m:supHide m:val="1"/>
              <m:ctrlPr>
                <w:rPr>
                  <w:rFonts w:ascii="Cambria Math" w:eastAsiaTheme="minorEastAsia" w:hAnsi="Cambria Math" w:cs="Arial"/>
                  <w:i/>
                  <w:szCs w:val="24"/>
                  <w:lang w:val="en-US"/>
                </w:rPr>
              </m:ctrlPr>
            </m:naryPr>
            <m:sub>
              <m:r>
                <w:rPr>
                  <w:rFonts w:ascii="Cambria Math" w:eastAsiaTheme="minorEastAsia" w:hAnsi="Cambria Math" w:cs="Arial"/>
                  <w:szCs w:val="24"/>
                  <w:lang w:val="en-US"/>
                </w:rPr>
                <m:t>k∈</m:t>
              </m:r>
              <m:sSub>
                <m:sSubPr>
                  <m:ctrlPr>
                    <w:rPr>
                      <w:rFonts w:ascii="Cambria Math" w:eastAsiaTheme="minorEastAsia" w:hAnsi="Cambria Math" w:cs="Arial"/>
                      <w:i/>
                      <w:szCs w:val="24"/>
                      <w:lang w:val="en-US"/>
                    </w:rPr>
                  </m:ctrlPr>
                </m:sSubPr>
                <m:e>
                  <m:r>
                    <w:rPr>
                      <w:rFonts w:ascii="Cambria Math" w:eastAsiaTheme="minorEastAsia" w:hAnsi="Cambria Math" w:cs="Arial"/>
                      <w:szCs w:val="24"/>
                      <w:lang w:val="en-US"/>
                    </w:rPr>
                    <m:t>U</m:t>
                  </m:r>
                </m:e>
                <m:sub>
                  <m:r>
                    <w:rPr>
                      <w:rFonts w:ascii="Cambria Math" w:eastAsiaTheme="minorEastAsia" w:hAnsi="Cambria Math" w:cs="Arial"/>
                      <w:szCs w:val="24"/>
                      <w:lang w:val="en-US"/>
                    </w:rPr>
                    <m:t>T</m:t>
                  </m:r>
                </m:sub>
              </m:sSub>
            </m:sub>
            <m:sup/>
            <m:e>
              <m:sSub>
                <m:sSubPr>
                  <m:ctrlPr>
                    <w:rPr>
                      <w:rFonts w:ascii="Cambria Math" w:eastAsiaTheme="minorEastAsia" w:hAnsi="Cambria Math" w:cs="Arial"/>
                      <w:i/>
                      <w:szCs w:val="24"/>
                      <w:lang w:val="en-US"/>
                    </w:rPr>
                  </m:ctrlPr>
                </m:sSubPr>
                <m:e>
                  <m:r>
                    <w:rPr>
                      <w:rFonts w:ascii="Cambria Math" w:eastAsiaTheme="minorEastAsia" w:hAnsi="Cambria Math" w:cs="Arial"/>
                      <w:szCs w:val="24"/>
                      <w:lang w:val="en-US"/>
                    </w:rPr>
                    <m:t>y</m:t>
                  </m:r>
                </m:e>
                <m:sub>
                  <m:r>
                    <w:rPr>
                      <w:rFonts w:ascii="Cambria Math" w:eastAsiaTheme="minorEastAsia" w:hAnsi="Cambria Math" w:cs="Arial"/>
                      <w:szCs w:val="24"/>
                      <w:lang w:val="en-US"/>
                    </w:rPr>
                    <m:t>k</m:t>
                  </m:r>
                </m:sub>
              </m:sSub>
            </m:e>
          </m:nary>
        </m:oMath>
      </m:oMathPara>
    </w:p>
    <w:p w14:paraId="00D42B40" w14:textId="77777777" w:rsidR="00A620F7" w:rsidRDefault="00A620F7" w:rsidP="00A620F7">
      <w:pPr>
        <w:pStyle w:val="Bezodstpw"/>
      </w:pPr>
      <w:r w:rsidRPr="00A620F7">
        <w:t>is the bias due to frame imperfection</w:t>
      </w:r>
      <w:r>
        <w:t>,</w:t>
      </w:r>
    </w:p>
    <w:p w14:paraId="668BF88F" w14:textId="77777777" w:rsidR="00A620F7" w:rsidRDefault="009A4993" w:rsidP="00A620F7">
      <w:pPr>
        <w:pStyle w:val="Bezodstpw"/>
        <w:rPr>
          <w:lang w:val="en-US" w:bidi="en-US"/>
        </w:rPr>
      </w:pPr>
      <m:oMathPara>
        <m:oMath>
          <m:sSub>
            <m:sSubPr>
              <m:ctrlPr>
                <w:rPr>
                  <w:rFonts w:ascii="Cambria Math" w:eastAsiaTheme="minorEastAsia" w:hAnsi="Cambria Math" w:cs="Arial"/>
                  <w:i/>
                  <w:szCs w:val="24"/>
                  <w:lang w:val="en-US"/>
                </w:rPr>
              </m:ctrlPr>
            </m:sSubPr>
            <m:e>
              <m:r>
                <w:rPr>
                  <w:rFonts w:ascii="Cambria Math" w:eastAsiaTheme="minorEastAsia" w:hAnsi="Cambria Math" w:cs="Arial"/>
                  <w:szCs w:val="24"/>
                  <w:lang w:val="en-US"/>
                </w:rPr>
                <m:t>B</m:t>
              </m:r>
            </m:e>
            <m:sub>
              <m:r>
                <w:rPr>
                  <w:rFonts w:ascii="Cambria Math" w:eastAsiaTheme="minorEastAsia" w:hAnsi="Cambria Math" w:cs="Arial"/>
                  <w:szCs w:val="24"/>
                  <w:lang w:val="en-US"/>
                </w:rPr>
                <m:t>EST</m:t>
              </m:r>
            </m:sub>
          </m:sSub>
          <m:r>
            <w:rPr>
              <w:rFonts w:ascii="Cambria Math" w:eastAsiaTheme="minorEastAsia" w:hAnsi="Cambria Math" w:cs="Arial"/>
              <w:szCs w:val="24"/>
              <w:lang w:val="en-US"/>
            </w:rPr>
            <m:t>=</m:t>
          </m:r>
          <m:sSub>
            <m:sSubPr>
              <m:ctrlPr>
                <w:rPr>
                  <w:rFonts w:ascii="Cambria Math" w:eastAsiaTheme="minorEastAsia" w:hAnsi="Cambria Math" w:cs="Arial"/>
                  <w:i/>
                  <w:szCs w:val="24"/>
                  <w:lang w:val="en-US"/>
                </w:rPr>
              </m:ctrlPr>
            </m:sSubPr>
            <m:e>
              <m:r>
                <w:rPr>
                  <w:rFonts w:ascii="Cambria Math" w:eastAsiaTheme="minorEastAsia" w:hAnsi="Cambria Math" w:cs="Arial"/>
                  <w:szCs w:val="24"/>
                  <w:lang w:val="en-US"/>
                </w:rPr>
                <m:t>E</m:t>
              </m:r>
            </m:e>
            <m:sub>
              <m:r>
                <w:rPr>
                  <w:rFonts w:ascii="Cambria Math" w:eastAsiaTheme="minorEastAsia" w:hAnsi="Cambria Math" w:cs="Arial"/>
                  <w:szCs w:val="24"/>
                  <w:lang w:val="en-US"/>
                </w:rPr>
                <m:t>p</m:t>
              </m:r>
            </m:sub>
          </m:sSub>
          <m:r>
            <w:rPr>
              <w:rFonts w:ascii="Cambria Math" w:eastAsiaTheme="minorEastAsia" w:hAnsi="Cambria Math" w:cs="Arial"/>
              <w:szCs w:val="24"/>
              <w:lang w:val="en-US"/>
            </w:rPr>
            <m:t>(</m:t>
          </m:r>
          <m:sSub>
            <m:sSubPr>
              <m:ctrlPr>
                <w:rPr>
                  <w:rFonts w:ascii="Cambria Math" w:eastAsiaTheme="minorEastAsia" w:hAnsi="Cambria Math" w:cs="Arial"/>
                  <w:i/>
                  <w:szCs w:val="24"/>
                  <w:lang w:val="en-US"/>
                </w:rPr>
              </m:ctrlPr>
            </m:sSubPr>
            <m:e>
              <m:acc>
                <m:accPr>
                  <m:ctrlPr>
                    <w:rPr>
                      <w:rFonts w:ascii="Cambria Math" w:eastAsiaTheme="minorEastAsia" w:hAnsi="Cambria Math" w:cs="Arial"/>
                      <w:i/>
                      <w:szCs w:val="24"/>
                      <w:lang w:val="en-US"/>
                    </w:rPr>
                  </m:ctrlPr>
                </m:accPr>
                <m:e>
                  <m:r>
                    <w:rPr>
                      <w:rFonts w:ascii="Cambria Math" w:eastAsiaTheme="minorEastAsia" w:hAnsi="Cambria Math" w:cs="Arial"/>
                      <w:szCs w:val="24"/>
                      <w:lang w:val="en-US"/>
                    </w:rPr>
                    <m:t>θ</m:t>
                  </m:r>
                </m:e>
              </m:acc>
            </m:e>
            <m:sub>
              <m:r>
                <w:rPr>
                  <w:rFonts w:ascii="Cambria Math" w:eastAsiaTheme="minorEastAsia" w:hAnsi="Cambria Math" w:cs="Arial"/>
                  <w:szCs w:val="24"/>
                  <w:lang w:val="en-US"/>
                </w:rPr>
                <m:t>ys</m:t>
              </m:r>
            </m:sub>
          </m:sSub>
          <m:r>
            <w:rPr>
              <w:rFonts w:ascii="Cambria Math" w:eastAsiaTheme="minorEastAsia" w:hAnsi="Cambria Math" w:cs="Arial"/>
              <w:szCs w:val="24"/>
              <w:lang w:val="en-US"/>
            </w:rPr>
            <m:t>)-</m:t>
          </m:r>
          <m:nary>
            <m:naryPr>
              <m:chr m:val="∑"/>
              <m:supHide m:val="1"/>
              <m:ctrlPr>
                <w:rPr>
                  <w:rFonts w:ascii="Cambria Math" w:eastAsiaTheme="minorEastAsia" w:hAnsi="Cambria Math" w:cs="Arial"/>
                  <w:i/>
                  <w:szCs w:val="24"/>
                  <w:lang w:val="en-US"/>
                </w:rPr>
              </m:ctrlPr>
            </m:naryPr>
            <m:sub>
              <m:r>
                <w:rPr>
                  <w:rFonts w:ascii="Cambria Math" w:eastAsiaTheme="minorEastAsia" w:hAnsi="Cambria Math" w:cs="Arial"/>
                  <w:szCs w:val="24"/>
                  <w:lang w:val="en-US"/>
                </w:rPr>
                <m:t>k∈</m:t>
              </m:r>
              <m:sSub>
                <m:sSubPr>
                  <m:ctrlPr>
                    <w:rPr>
                      <w:rFonts w:ascii="Cambria Math" w:eastAsiaTheme="minorEastAsia" w:hAnsi="Cambria Math" w:cs="Arial"/>
                      <w:i/>
                      <w:szCs w:val="24"/>
                      <w:lang w:val="en-US"/>
                    </w:rPr>
                  </m:ctrlPr>
                </m:sSubPr>
                <m:e>
                  <m:r>
                    <w:rPr>
                      <w:rFonts w:ascii="Cambria Math" w:eastAsiaTheme="minorEastAsia" w:hAnsi="Cambria Math" w:cs="Arial"/>
                      <w:szCs w:val="24"/>
                      <w:lang w:val="en-US"/>
                    </w:rPr>
                    <m:t>U</m:t>
                  </m:r>
                </m:e>
                <m:sub>
                  <m:r>
                    <w:rPr>
                      <w:rFonts w:ascii="Cambria Math" w:eastAsiaTheme="minorEastAsia" w:hAnsi="Cambria Math" w:cs="Arial"/>
                      <w:szCs w:val="24"/>
                      <w:lang w:val="en-US"/>
                    </w:rPr>
                    <m:t>F</m:t>
                  </m:r>
                </m:sub>
              </m:sSub>
            </m:sub>
            <m:sup/>
            <m:e>
              <m:sSub>
                <m:sSubPr>
                  <m:ctrlPr>
                    <w:rPr>
                      <w:rFonts w:ascii="Cambria Math" w:eastAsiaTheme="minorEastAsia" w:hAnsi="Cambria Math" w:cs="Arial"/>
                      <w:i/>
                      <w:szCs w:val="24"/>
                      <w:lang w:val="en-US"/>
                    </w:rPr>
                  </m:ctrlPr>
                </m:sSubPr>
                <m:e>
                  <m:r>
                    <w:rPr>
                      <w:rFonts w:ascii="Cambria Math" w:eastAsiaTheme="minorEastAsia" w:hAnsi="Cambria Math" w:cs="Arial"/>
                      <w:szCs w:val="24"/>
                      <w:lang w:val="en-US"/>
                    </w:rPr>
                    <m:t>y</m:t>
                  </m:r>
                </m:e>
                <m:sub>
                  <m:r>
                    <w:rPr>
                      <w:rFonts w:ascii="Cambria Math" w:eastAsiaTheme="minorEastAsia" w:hAnsi="Cambria Math" w:cs="Arial"/>
                      <w:szCs w:val="24"/>
                      <w:lang w:val="en-US"/>
                    </w:rPr>
                    <m:t>k</m:t>
                  </m:r>
                </m:sub>
              </m:sSub>
            </m:e>
          </m:nary>
        </m:oMath>
      </m:oMathPara>
    </w:p>
    <w:p w14:paraId="22CB7CA4" w14:textId="77777777" w:rsidR="00A620F7" w:rsidRDefault="00A620F7" w:rsidP="00A620F7">
      <w:pPr>
        <w:pStyle w:val="Bezodstpw"/>
        <w:rPr>
          <w:lang w:val="en-US" w:bidi="en-US"/>
        </w:rPr>
      </w:pPr>
      <w:r>
        <w:rPr>
          <w:lang w:val="en-US" w:bidi="en-US"/>
        </w:rPr>
        <w:t xml:space="preserve">is the bias due to the estimation and </w:t>
      </w:r>
    </w:p>
    <w:p w14:paraId="737953BA" w14:textId="77777777" w:rsidR="00A620F7" w:rsidRPr="00A620F7" w:rsidRDefault="009A4993" w:rsidP="00A620F7">
      <w:pPr>
        <w:spacing w:before="0" w:after="160" w:line="259" w:lineRule="auto"/>
        <w:rPr>
          <w:rFonts w:eastAsiaTheme="minorEastAsia" w:cs="Arial"/>
          <w:sz w:val="24"/>
          <w:szCs w:val="24"/>
          <w:lang w:val="en-US"/>
        </w:rPr>
      </w:pPr>
      <m:oMathPara>
        <m:oMath>
          <m:sSub>
            <m:sSubPr>
              <m:ctrlPr>
                <w:rPr>
                  <w:rFonts w:ascii="Cambria Math" w:eastAsiaTheme="minorEastAsia" w:hAnsi="Cambria Math" w:cs="Arial"/>
                  <w:i/>
                  <w:sz w:val="24"/>
                  <w:szCs w:val="24"/>
                  <w:lang w:val="en-US"/>
                </w:rPr>
              </m:ctrlPr>
            </m:sSubPr>
            <m:e>
              <m:sSub>
                <m:sSubPr>
                  <m:ctrlPr>
                    <w:rPr>
                      <w:rFonts w:ascii="Cambria Math" w:eastAsiaTheme="minorEastAsia" w:hAnsi="Cambria Math" w:cs="Arial"/>
                      <w:i/>
                      <w:sz w:val="24"/>
                      <w:szCs w:val="24"/>
                      <w:lang w:val="en-US"/>
                    </w:rPr>
                  </m:ctrlPr>
                </m:sSubPr>
                <m:e>
                  <m:r>
                    <w:rPr>
                      <w:rFonts w:ascii="Cambria Math" w:eastAsiaTheme="minorEastAsia" w:hAnsi="Cambria Math" w:cs="Arial"/>
                      <w:sz w:val="24"/>
                      <w:szCs w:val="24"/>
                      <w:lang w:val="en-US"/>
                    </w:rPr>
                    <m:t>B</m:t>
                  </m:r>
                </m:e>
                <m:sub>
                  <m:r>
                    <w:rPr>
                      <w:rFonts w:ascii="Cambria Math" w:eastAsiaTheme="minorEastAsia" w:hAnsi="Cambria Math" w:cs="Arial"/>
                      <w:sz w:val="24"/>
                      <w:szCs w:val="24"/>
                      <w:lang w:val="en-US"/>
                    </w:rPr>
                    <m:t>NR</m:t>
                  </m:r>
                </m:sub>
              </m:sSub>
              <m:r>
                <w:rPr>
                  <w:rFonts w:ascii="Cambria Math" w:eastAsiaTheme="minorEastAsia" w:hAnsi="Cambria Math" w:cs="Arial"/>
                  <w:sz w:val="24"/>
                  <w:szCs w:val="24"/>
                  <w:lang w:val="en-US"/>
                </w:rPr>
                <m:t>=E</m:t>
              </m:r>
            </m:e>
            <m:sub>
              <m:r>
                <w:rPr>
                  <w:rFonts w:ascii="Cambria Math" w:eastAsiaTheme="minorEastAsia" w:hAnsi="Cambria Math" w:cs="Arial"/>
                  <w:sz w:val="24"/>
                  <w:szCs w:val="24"/>
                  <w:lang w:val="en-US"/>
                </w:rPr>
                <m:t>p</m:t>
              </m:r>
            </m:sub>
          </m:sSub>
          <m:r>
            <w:rPr>
              <w:rFonts w:ascii="Cambria Math" w:eastAsiaTheme="minorEastAsia" w:hAnsi="Cambria Math" w:cs="Arial"/>
              <w:sz w:val="24"/>
              <w:szCs w:val="24"/>
              <w:lang w:val="en-US"/>
            </w:rPr>
            <m:t>[</m:t>
          </m:r>
          <m:sSub>
            <m:sSubPr>
              <m:ctrlPr>
                <w:rPr>
                  <w:rFonts w:ascii="Cambria Math" w:eastAsiaTheme="minorEastAsia" w:hAnsi="Cambria Math" w:cs="Arial"/>
                  <w:i/>
                  <w:sz w:val="24"/>
                  <w:szCs w:val="24"/>
                  <w:lang w:val="en-US"/>
                </w:rPr>
              </m:ctrlPr>
            </m:sSubPr>
            <m:e>
              <m:r>
                <w:rPr>
                  <w:rFonts w:ascii="Cambria Math" w:eastAsiaTheme="minorEastAsia" w:hAnsi="Cambria Math" w:cs="Arial"/>
                  <w:sz w:val="24"/>
                  <w:szCs w:val="24"/>
                  <w:lang w:val="en-US"/>
                </w:rPr>
                <m:t>E</m:t>
              </m:r>
            </m:e>
            <m:sub>
              <m:r>
                <w:rPr>
                  <w:rFonts w:ascii="Cambria Math" w:eastAsiaTheme="minorEastAsia" w:hAnsi="Cambria Math" w:cs="Arial"/>
                  <w:sz w:val="24"/>
                  <w:szCs w:val="24"/>
                  <w:lang w:val="en-US"/>
                </w:rPr>
                <m:t>RD</m:t>
              </m:r>
            </m:sub>
          </m:sSub>
          <m:d>
            <m:dPr>
              <m:endChr m:val="|"/>
              <m:ctrlPr>
                <w:rPr>
                  <w:rFonts w:ascii="Cambria Math" w:eastAsiaTheme="minorEastAsia" w:hAnsi="Cambria Math" w:cs="Arial"/>
                  <w:i/>
                  <w:sz w:val="24"/>
                  <w:szCs w:val="24"/>
                  <w:lang w:val="en-US"/>
                </w:rPr>
              </m:ctrlPr>
            </m:dPr>
            <m:e>
              <m:sSub>
                <m:sSubPr>
                  <m:ctrlPr>
                    <w:rPr>
                      <w:rFonts w:ascii="Cambria Math" w:eastAsiaTheme="minorEastAsia" w:hAnsi="Cambria Math" w:cs="Arial"/>
                      <w:i/>
                      <w:sz w:val="24"/>
                      <w:szCs w:val="24"/>
                      <w:lang w:val="en-US"/>
                    </w:rPr>
                  </m:ctrlPr>
                </m:sSubPr>
                <m:e>
                  <m:acc>
                    <m:accPr>
                      <m:ctrlPr>
                        <w:rPr>
                          <w:rFonts w:ascii="Cambria Math" w:eastAsiaTheme="minorEastAsia" w:hAnsi="Cambria Math" w:cs="Arial"/>
                          <w:i/>
                          <w:sz w:val="24"/>
                          <w:szCs w:val="24"/>
                          <w:lang w:val="en-US"/>
                        </w:rPr>
                      </m:ctrlPr>
                    </m:accPr>
                    <m:e>
                      <m:r>
                        <w:rPr>
                          <w:rFonts w:ascii="Cambria Math" w:eastAsiaTheme="minorEastAsia" w:hAnsi="Cambria Math" w:cs="Arial"/>
                          <w:sz w:val="24"/>
                          <w:szCs w:val="24"/>
                          <w:lang w:val="en-US"/>
                        </w:rPr>
                        <m:t>θ</m:t>
                      </m:r>
                    </m:e>
                  </m:acc>
                </m:e>
                <m:sub>
                  <m:r>
                    <w:rPr>
                      <w:rFonts w:ascii="Cambria Math" w:eastAsiaTheme="minorEastAsia" w:hAnsi="Cambria Math" w:cs="Arial"/>
                      <w:sz w:val="24"/>
                      <w:szCs w:val="24"/>
                      <w:lang w:val="en-US"/>
                    </w:rPr>
                    <m:t>yr</m:t>
                  </m:r>
                </m:sub>
              </m:sSub>
            </m:e>
          </m:d>
          <m:r>
            <w:rPr>
              <w:rFonts w:ascii="Cambria Math" w:eastAsiaTheme="minorEastAsia" w:hAnsi="Cambria Math" w:cs="Arial"/>
              <w:sz w:val="24"/>
              <w:szCs w:val="24"/>
              <w:lang w:val="en-US"/>
            </w:rPr>
            <m:t>s)]-</m:t>
          </m:r>
          <m:sSub>
            <m:sSubPr>
              <m:ctrlPr>
                <w:rPr>
                  <w:rFonts w:ascii="Cambria Math" w:eastAsiaTheme="minorEastAsia" w:hAnsi="Cambria Math" w:cs="Arial"/>
                  <w:i/>
                  <w:sz w:val="24"/>
                  <w:szCs w:val="24"/>
                  <w:lang w:val="en-US"/>
                </w:rPr>
              </m:ctrlPr>
            </m:sSubPr>
            <m:e>
              <m:r>
                <w:rPr>
                  <w:rFonts w:ascii="Cambria Math" w:eastAsiaTheme="minorEastAsia" w:hAnsi="Cambria Math" w:cs="Arial"/>
                  <w:sz w:val="24"/>
                  <w:szCs w:val="24"/>
                  <w:lang w:val="en-US"/>
                </w:rPr>
                <m:t>E</m:t>
              </m:r>
            </m:e>
            <m:sub>
              <m:r>
                <w:rPr>
                  <w:rFonts w:ascii="Cambria Math" w:eastAsiaTheme="minorEastAsia" w:hAnsi="Cambria Math" w:cs="Arial"/>
                  <w:sz w:val="24"/>
                  <w:szCs w:val="24"/>
                  <w:lang w:val="en-US"/>
                </w:rPr>
                <m:t>p</m:t>
              </m:r>
            </m:sub>
          </m:sSub>
          <m:r>
            <w:rPr>
              <w:rFonts w:ascii="Cambria Math" w:eastAsiaTheme="minorEastAsia" w:hAnsi="Cambria Math" w:cs="Arial"/>
              <w:sz w:val="24"/>
              <w:szCs w:val="24"/>
              <w:lang w:val="en-US"/>
            </w:rPr>
            <m:t>(</m:t>
          </m:r>
          <m:sSub>
            <m:sSubPr>
              <m:ctrlPr>
                <w:rPr>
                  <w:rFonts w:ascii="Cambria Math" w:eastAsiaTheme="minorEastAsia" w:hAnsi="Cambria Math" w:cs="Arial"/>
                  <w:i/>
                  <w:sz w:val="24"/>
                  <w:szCs w:val="24"/>
                  <w:lang w:val="en-US"/>
                </w:rPr>
              </m:ctrlPr>
            </m:sSubPr>
            <m:e>
              <m:acc>
                <m:accPr>
                  <m:ctrlPr>
                    <w:rPr>
                      <w:rFonts w:ascii="Cambria Math" w:eastAsiaTheme="minorEastAsia" w:hAnsi="Cambria Math" w:cs="Arial"/>
                      <w:i/>
                      <w:sz w:val="24"/>
                      <w:szCs w:val="24"/>
                      <w:lang w:val="en-US"/>
                    </w:rPr>
                  </m:ctrlPr>
                </m:accPr>
                <m:e>
                  <m:r>
                    <w:rPr>
                      <w:rFonts w:ascii="Cambria Math" w:eastAsiaTheme="minorEastAsia" w:hAnsi="Cambria Math" w:cs="Arial"/>
                      <w:sz w:val="24"/>
                      <w:szCs w:val="24"/>
                      <w:lang w:val="en-US"/>
                    </w:rPr>
                    <m:t>θ</m:t>
                  </m:r>
                </m:e>
              </m:acc>
            </m:e>
            <m:sub>
              <m:r>
                <w:rPr>
                  <w:rFonts w:ascii="Cambria Math" w:eastAsiaTheme="minorEastAsia" w:hAnsi="Cambria Math" w:cs="Arial"/>
                  <w:sz w:val="24"/>
                  <w:szCs w:val="24"/>
                  <w:lang w:val="en-US"/>
                </w:rPr>
                <m:t>ys</m:t>
              </m:r>
            </m:sub>
          </m:sSub>
          <m:r>
            <w:rPr>
              <w:rFonts w:ascii="Cambria Math" w:eastAsiaTheme="minorEastAsia" w:hAnsi="Cambria Math" w:cs="Arial"/>
              <w:sz w:val="24"/>
              <w:szCs w:val="24"/>
              <w:lang w:val="en-US"/>
            </w:rPr>
            <m:t>)</m:t>
          </m:r>
        </m:oMath>
      </m:oMathPara>
    </w:p>
    <w:p w14:paraId="108DF099" w14:textId="77777777" w:rsidR="00A43515" w:rsidRDefault="00A620F7" w:rsidP="00403690">
      <w:pPr>
        <w:pStyle w:val="Bezodstpw"/>
        <w:rPr>
          <w:lang w:val="en-US" w:bidi="en-US"/>
        </w:rPr>
      </w:pPr>
      <w:r>
        <w:rPr>
          <w:lang w:val="en-US" w:bidi="en-US"/>
        </w:rPr>
        <w:t>is the bias due to nonresponse</w:t>
      </w:r>
      <w:r w:rsidR="005B2050">
        <w:rPr>
          <w:lang w:val="en-US" w:bidi="en-US"/>
        </w:rPr>
        <w:t xml:space="preserve"> </w:t>
      </w:r>
      <w:r w:rsidR="00FD32B8">
        <w:rPr>
          <w:lang w:val="en-US" w:bidi="en-US"/>
        </w:rPr>
        <w:t xml:space="preserve">on </w:t>
      </w:r>
      <w:r w:rsidR="005B2050">
        <w:rPr>
          <w:lang w:val="en-US" w:bidi="en-US"/>
        </w:rPr>
        <w:t xml:space="preserve">which </w:t>
      </w:r>
      <w:r w:rsidR="00FD32B8">
        <w:rPr>
          <w:lang w:val="en-US" w:bidi="en-US"/>
        </w:rPr>
        <w:t>will be the</w:t>
      </w:r>
      <w:r w:rsidR="005B2050">
        <w:rPr>
          <w:lang w:val="en-US" w:bidi="en-US"/>
        </w:rPr>
        <w:t xml:space="preserve"> focus </w:t>
      </w:r>
      <w:r>
        <w:rPr>
          <w:lang w:val="en-US" w:bidi="en-US"/>
        </w:rPr>
        <w:t xml:space="preserve">in this paper. </w:t>
      </w:r>
    </w:p>
    <w:p w14:paraId="3053D1F5" w14:textId="0FD02DCC" w:rsidR="00E403E6" w:rsidRDefault="00FD32B8" w:rsidP="00403690">
      <w:pPr>
        <w:pStyle w:val="Bezodstpw"/>
        <w:rPr>
          <w:lang w:val="en-US" w:bidi="en-US"/>
        </w:rPr>
      </w:pPr>
      <w:r>
        <w:rPr>
          <w:lang w:val="en-US" w:bidi="en-US"/>
        </w:rPr>
        <w:t xml:space="preserve">Let </w:t>
      </w:r>
      <m:oMath>
        <m:r>
          <w:rPr>
            <w:rFonts w:ascii="Cambria Math" w:hAnsi="Cambria Math"/>
            <w:lang w:val="en-US" w:bidi="en-US"/>
          </w:rPr>
          <m:t>A</m:t>
        </m:r>
      </m:oMath>
      <w:r>
        <w:rPr>
          <w:rFonts w:eastAsiaTheme="minorEastAsia"/>
          <w:lang w:val="en-US" w:bidi="en-US"/>
        </w:rPr>
        <w:t xml:space="preserve"> denote the a</w:t>
      </w:r>
      <w:r w:rsidR="00E403E6">
        <w:rPr>
          <w:lang w:val="en-US" w:bidi="en-US"/>
        </w:rPr>
        <w:t>ssumption that the response model agree with the unknown response distribution</w:t>
      </w:r>
      <w:r>
        <w:rPr>
          <w:lang w:val="en-US" w:bidi="en-US"/>
        </w:rPr>
        <w:t>. Then, under this assumption,</w:t>
      </w:r>
      <w:r w:rsidR="00E403E6">
        <w:rPr>
          <w:lang w:val="en-US" w:bidi="en-US"/>
        </w:rPr>
        <w:t xml:space="preserve"> </w:t>
      </w:r>
      <w:r w:rsidR="00310997">
        <w:rPr>
          <w:lang w:val="en-US" w:bidi="en-US"/>
        </w:rPr>
        <w:t>it follows</w:t>
      </w:r>
      <w:r w:rsidR="00E403E6">
        <w:rPr>
          <w:lang w:val="en-US" w:bidi="en-US"/>
        </w:rPr>
        <w:t xml:space="preserve"> that</w:t>
      </w:r>
    </w:p>
    <w:p w14:paraId="1AAA7C92" w14:textId="77777777" w:rsidR="00E403E6" w:rsidRPr="00E403E6" w:rsidRDefault="009A4993" w:rsidP="00403690">
      <w:pPr>
        <w:pStyle w:val="Bezodstpw"/>
        <w:rPr>
          <w:rFonts w:eastAsiaTheme="minorEastAsia"/>
          <w:lang w:val="sv-SE" w:bidi="en-US"/>
        </w:rPr>
      </w:pPr>
      <m:oMathPara>
        <m:oMath>
          <m:sSub>
            <m:sSubPr>
              <m:ctrlPr>
                <w:rPr>
                  <w:rFonts w:ascii="Cambria Math" w:hAnsi="Cambria Math"/>
                  <w:i/>
                  <w:lang w:val="sv-SE" w:bidi="en-US"/>
                </w:rPr>
              </m:ctrlPr>
            </m:sSubPr>
            <m:e>
              <m:r>
                <w:rPr>
                  <w:rFonts w:ascii="Cambria Math" w:hAnsi="Cambria Math"/>
                  <w:lang w:val="en-US" w:bidi="en-US"/>
                </w:rPr>
                <m:t>E</m:t>
              </m:r>
              <m:ctrlPr>
                <w:rPr>
                  <w:rFonts w:ascii="Cambria Math" w:hAnsi="Cambria Math"/>
                  <w:i/>
                  <w:lang w:val="en-US" w:bidi="en-US"/>
                </w:rPr>
              </m:ctrlPr>
            </m:e>
            <m:sub>
              <m:r>
                <w:rPr>
                  <w:rFonts w:ascii="Cambria Math" w:hAnsi="Cambria Math"/>
                  <w:lang w:val="sv-SE" w:bidi="en-US"/>
                </w:rPr>
                <m:t>RM</m:t>
              </m:r>
            </m:sub>
          </m:sSub>
          <m:d>
            <m:dPr>
              <m:ctrlPr>
                <w:rPr>
                  <w:rFonts w:ascii="Cambria Math" w:hAnsi="Cambria Math"/>
                  <w:i/>
                  <w:lang w:val="sv-SE" w:bidi="en-US"/>
                </w:rPr>
              </m:ctrlPr>
            </m:dPr>
            <m:e>
              <m:sSub>
                <m:sSubPr>
                  <m:ctrlPr>
                    <w:rPr>
                      <w:rFonts w:ascii="Cambria Math" w:hAnsi="Cambria Math"/>
                      <w:i/>
                      <w:lang w:val="sv-SE" w:bidi="en-US"/>
                    </w:rPr>
                  </m:ctrlPr>
                </m:sSubPr>
                <m:e>
                  <m:acc>
                    <m:accPr>
                      <m:ctrlPr>
                        <w:rPr>
                          <w:rFonts w:ascii="Cambria Math" w:hAnsi="Cambria Math"/>
                          <w:i/>
                          <w:lang w:val="sv-SE" w:bidi="en-US"/>
                        </w:rPr>
                      </m:ctrlPr>
                    </m:accPr>
                    <m:e>
                      <m:r>
                        <w:rPr>
                          <w:rFonts w:ascii="Cambria Math" w:hAnsi="Cambria Math"/>
                          <w:lang w:val="sv-SE" w:bidi="en-US"/>
                        </w:rPr>
                        <m:t>θ</m:t>
                      </m:r>
                    </m:e>
                  </m:acc>
                </m:e>
                <m:sub>
                  <m:r>
                    <w:rPr>
                      <w:rFonts w:ascii="Cambria Math" w:hAnsi="Cambria Math"/>
                      <w:lang w:val="sv-SE" w:bidi="en-US"/>
                    </w:rPr>
                    <m:t>yr</m:t>
                  </m:r>
                </m:sub>
              </m:sSub>
            </m:e>
            <m:e>
              <m:r>
                <w:rPr>
                  <w:rFonts w:ascii="Cambria Math" w:hAnsi="Cambria Math"/>
                  <w:lang w:val="sv-SE" w:bidi="en-US"/>
                </w:rPr>
                <m:t>s</m:t>
              </m:r>
            </m:e>
          </m:d>
          <m:r>
            <w:rPr>
              <w:rFonts w:ascii="Cambria Math" w:hAnsi="Cambria Math"/>
              <w:lang w:val="sv-SE" w:bidi="en-US"/>
            </w:rPr>
            <m:t>≈</m:t>
          </m:r>
          <m:sSub>
            <m:sSubPr>
              <m:ctrlPr>
                <w:rPr>
                  <w:rFonts w:ascii="Cambria Math" w:hAnsi="Cambria Math"/>
                  <w:i/>
                  <w:lang w:val="sv-SE" w:bidi="en-US"/>
                </w:rPr>
              </m:ctrlPr>
            </m:sSubPr>
            <m:e>
              <m:acc>
                <m:accPr>
                  <m:ctrlPr>
                    <w:rPr>
                      <w:rFonts w:ascii="Cambria Math" w:hAnsi="Cambria Math"/>
                      <w:i/>
                      <w:lang w:val="sv-SE" w:bidi="en-US"/>
                    </w:rPr>
                  </m:ctrlPr>
                </m:accPr>
                <m:e>
                  <m:r>
                    <w:rPr>
                      <w:rFonts w:ascii="Cambria Math" w:hAnsi="Cambria Math"/>
                      <w:lang w:val="sv-SE" w:bidi="en-US"/>
                    </w:rPr>
                    <m:t>θ</m:t>
                  </m:r>
                </m:e>
              </m:acc>
            </m:e>
            <m:sub>
              <m:r>
                <w:rPr>
                  <w:rFonts w:ascii="Cambria Math" w:hAnsi="Cambria Math"/>
                  <w:lang w:val="sv-SE" w:bidi="en-US"/>
                </w:rPr>
                <m:t>ys</m:t>
              </m:r>
            </m:sub>
          </m:sSub>
        </m:oMath>
      </m:oMathPara>
    </w:p>
    <w:p w14:paraId="1979BB58" w14:textId="4C5D1501" w:rsidR="00E403E6" w:rsidRDefault="00310997" w:rsidP="00403690">
      <w:pPr>
        <w:pStyle w:val="Bezodstpw"/>
        <w:rPr>
          <w:rFonts w:eastAsiaTheme="minorEastAsia"/>
          <w:lang w:val="en-US" w:bidi="en-US"/>
        </w:rPr>
      </w:pPr>
      <w:r>
        <w:rPr>
          <w:rFonts w:eastAsiaTheme="minorEastAsia"/>
          <w:lang w:val="en-US" w:bidi="en-US"/>
        </w:rPr>
        <w:t>which in turn implies that</w:t>
      </w:r>
      <w:r w:rsidR="00E403E6" w:rsidRPr="00E403E6">
        <w:rPr>
          <w:rFonts w:eastAsiaTheme="minorEastAsia"/>
          <w:lang w:val="en-US" w:bidi="en-US"/>
        </w:rPr>
        <w:t xml:space="preserve"> the nonresponse bias </w:t>
      </w:r>
      <m:oMath>
        <m:sSub>
          <m:sSubPr>
            <m:ctrlPr>
              <w:rPr>
                <w:rFonts w:ascii="Cambria Math" w:eastAsiaTheme="minorEastAsia" w:hAnsi="Cambria Math"/>
                <w:i/>
                <w:lang w:val="sv-SE" w:bidi="en-US"/>
              </w:rPr>
            </m:ctrlPr>
          </m:sSubPr>
          <m:e>
            <m:r>
              <w:rPr>
                <w:rFonts w:ascii="Cambria Math" w:eastAsiaTheme="minorEastAsia" w:hAnsi="Cambria Math"/>
                <w:lang w:val="sv-SE" w:bidi="en-US"/>
              </w:rPr>
              <m:t>B</m:t>
            </m:r>
          </m:e>
          <m:sub>
            <m:r>
              <w:rPr>
                <w:rFonts w:ascii="Cambria Math" w:eastAsiaTheme="minorEastAsia" w:hAnsi="Cambria Math"/>
                <w:lang w:val="sv-SE" w:bidi="en-US"/>
              </w:rPr>
              <m:t>NR</m:t>
            </m:r>
          </m:sub>
        </m:sSub>
        <m:r>
          <w:rPr>
            <w:rFonts w:ascii="Cambria Math" w:eastAsiaTheme="minorEastAsia" w:hAnsi="Cambria Math"/>
            <w:lang w:val="en-US" w:bidi="en-US"/>
          </w:rPr>
          <m:t>≈0</m:t>
        </m:r>
      </m:oMath>
      <w:r w:rsidR="00E403E6" w:rsidRPr="00E403E6">
        <w:rPr>
          <w:rFonts w:eastAsiaTheme="minorEastAsia"/>
          <w:lang w:val="en-US" w:bidi="en-US"/>
        </w:rPr>
        <w:t>.</w:t>
      </w:r>
    </w:p>
    <w:p w14:paraId="6E14CB53" w14:textId="77777777" w:rsidR="00FD32B8" w:rsidRDefault="00E403E6" w:rsidP="00403690">
      <w:pPr>
        <w:pStyle w:val="Bezodstpw"/>
        <w:rPr>
          <w:rFonts w:eastAsiaTheme="minorEastAsia"/>
          <w:lang w:val="en-US" w:bidi="en-US"/>
        </w:rPr>
      </w:pPr>
      <w:r>
        <w:rPr>
          <w:rFonts w:eastAsiaTheme="minorEastAsia"/>
          <w:lang w:val="en-US" w:bidi="en-US"/>
        </w:rPr>
        <w:t xml:space="preserve">Let </w:t>
      </w:r>
      <m:oMath>
        <m:acc>
          <m:accPr>
            <m:ctrlPr>
              <w:rPr>
                <w:rFonts w:ascii="Cambria Math" w:eastAsiaTheme="minorEastAsia" w:hAnsi="Cambria Math"/>
                <w:i/>
                <w:lang w:val="en-US" w:bidi="en-US"/>
              </w:rPr>
            </m:ctrlPr>
          </m:accPr>
          <m:e>
            <m:r>
              <w:rPr>
                <w:rFonts w:ascii="Cambria Math" w:eastAsiaTheme="minorEastAsia" w:hAnsi="Cambria Math"/>
                <w:lang w:val="en-US" w:bidi="en-US"/>
              </w:rPr>
              <m:t>V</m:t>
            </m:r>
          </m:e>
        </m:acc>
        <m:d>
          <m:dPr>
            <m:ctrlPr>
              <w:rPr>
                <w:rFonts w:ascii="Cambria Math" w:eastAsiaTheme="minorEastAsia" w:hAnsi="Cambria Math"/>
                <w:i/>
                <w:lang w:val="en-US" w:bidi="en-US"/>
              </w:rPr>
            </m:ctrlPr>
          </m:dPr>
          <m:e>
            <m:sSub>
              <m:sSubPr>
                <m:ctrlPr>
                  <w:rPr>
                    <w:rFonts w:ascii="Cambria Math" w:eastAsiaTheme="minorEastAsia" w:hAnsi="Cambria Math"/>
                    <w:i/>
                    <w:lang w:val="en-US" w:bidi="en-US"/>
                  </w:rPr>
                </m:ctrlPr>
              </m:sSubPr>
              <m:e>
                <m:acc>
                  <m:accPr>
                    <m:ctrlPr>
                      <w:rPr>
                        <w:rFonts w:ascii="Cambria Math" w:eastAsiaTheme="minorEastAsia" w:hAnsi="Cambria Math"/>
                        <w:i/>
                        <w:lang w:val="en-US" w:bidi="en-US"/>
                      </w:rPr>
                    </m:ctrlPr>
                  </m:accPr>
                  <m:e>
                    <m:r>
                      <w:rPr>
                        <w:rFonts w:ascii="Cambria Math" w:eastAsiaTheme="minorEastAsia" w:hAnsi="Cambria Math"/>
                        <w:lang w:val="en-US" w:bidi="en-US"/>
                      </w:rPr>
                      <m:t>θ</m:t>
                    </m:r>
                  </m:e>
                </m:acc>
              </m:e>
              <m:sub>
                <m:r>
                  <w:rPr>
                    <w:rFonts w:ascii="Cambria Math" w:eastAsiaTheme="minorEastAsia" w:hAnsi="Cambria Math"/>
                    <w:lang w:val="en-US" w:bidi="en-US"/>
                  </w:rPr>
                  <m:t>ys</m:t>
                </m:r>
              </m:sub>
            </m:sSub>
          </m:e>
        </m:d>
      </m:oMath>
      <w:r w:rsidR="00FD32B8">
        <w:rPr>
          <w:rFonts w:eastAsiaTheme="minorEastAsia"/>
          <w:lang w:val="en-US" w:bidi="en-US"/>
        </w:rPr>
        <w:t xml:space="preserve"> </w:t>
      </w:r>
      <w:r>
        <w:rPr>
          <w:rFonts w:eastAsiaTheme="minorEastAsia"/>
          <w:lang w:val="en-US" w:bidi="en-US"/>
        </w:rPr>
        <w:t xml:space="preserve">be an approximately unbiased estimator </w:t>
      </w:r>
      <w:r w:rsidR="009D5EC5">
        <w:rPr>
          <w:rFonts w:eastAsiaTheme="minorEastAsia"/>
          <w:lang w:val="en-US" w:bidi="en-US"/>
        </w:rPr>
        <w:t>for</w:t>
      </w:r>
      <w:r>
        <w:rPr>
          <w:rFonts w:eastAsiaTheme="minorEastAsia"/>
          <w:lang w:val="en-US" w:bidi="en-US"/>
        </w:rPr>
        <w:t xml:space="preserve"> the variance </w:t>
      </w:r>
      <w:r w:rsidR="00FD32B8">
        <w:rPr>
          <w:rFonts w:eastAsiaTheme="minorEastAsia"/>
          <w:lang w:val="en-US" w:bidi="en-US"/>
        </w:rPr>
        <w:t xml:space="preserve">of </w:t>
      </w:r>
      <m:oMath>
        <m:sSub>
          <m:sSubPr>
            <m:ctrlPr>
              <w:rPr>
                <w:rFonts w:ascii="Cambria Math" w:eastAsiaTheme="minorEastAsia" w:hAnsi="Cambria Math"/>
                <w:i/>
                <w:lang w:val="en-US" w:bidi="en-US"/>
              </w:rPr>
            </m:ctrlPr>
          </m:sSubPr>
          <m:e>
            <m:acc>
              <m:accPr>
                <m:ctrlPr>
                  <w:rPr>
                    <w:rFonts w:ascii="Cambria Math" w:eastAsiaTheme="minorEastAsia" w:hAnsi="Cambria Math"/>
                    <w:i/>
                    <w:lang w:val="en-US" w:bidi="en-US"/>
                  </w:rPr>
                </m:ctrlPr>
              </m:accPr>
              <m:e>
                <m:r>
                  <w:rPr>
                    <w:rFonts w:ascii="Cambria Math" w:eastAsiaTheme="minorEastAsia" w:hAnsi="Cambria Math"/>
                    <w:lang w:val="en-US" w:bidi="en-US"/>
                  </w:rPr>
                  <m:t>θ</m:t>
                </m:r>
              </m:e>
            </m:acc>
          </m:e>
          <m:sub>
            <m:r>
              <w:rPr>
                <w:rFonts w:ascii="Cambria Math" w:eastAsiaTheme="minorEastAsia" w:hAnsi="Cambria Math"/>
                <w:lang w:val="en-US" w:bidi="en-US"/>
              </w:rPr>
              <m:t>ys</m:t>
            </m:r>
          </m:sub>
        </m:sSub>
      </m:oMath>
      <w:r w:rsidR="00AE5691">
        <w:rPr>
          <w:rFonts w:eastAsiaTheme="minorEastAsia"/>
          <w:lang w:val="en-US" w:bidi="en-US"/>
        </w:rPr>
        <w:t>, i.e.</w:t>
      </w:r>
    </w:p>
    <w:p w14:paraId="2EC91D60" w14:textId="77777777" w:rsidR="00FD32B8" w:rsidRPr="00AE5691" w:rsidRDefault="009A4993" w:rsidP="00FD32B8">
      <w:pPr>
        <w:pStyle w:val="Bezodstpw"/>
        <w:rPr>
          <w:rFonts w:eastAsiaTheme="minorEastAsia"/>
          <w:lang w:val="en-US" w:bidi="en-US"/>
        </w:rPr>
      </w:pPr>
      <m:oMathPara>
        <m:oMath>
          <m:eqArr>
            <m:eqArrPr>
              <m:maxDist m:val="1"/>
              <m:ctrlPr>
                <w:rPr>
                  <w:rFonts w:ascii="Cambria Math" w:eastAsiaTheme="minorEastAsia" w:hAnsi="Cambria Math"/>
                  <w:i/>
                  <w:lang w:val="en-US" w:bidi="en-US"/>
                </w:rPr>
              </m:ctrlPr>
            </m:eqArrPr>
            <m:e>
              <m:sSub>
                <m:sSubPr>
                  <m:ctrlPr>
                    <w:rPr>
                      <w:rFonts w:ascii="Cambria Math" w:eastAsiaTheme="minorEastAsia" w:hAnsi="Cambria Math"/>
                      <w:i/>
                      <w:lang w:val="en-US" w:bidi="en-US"/>
                    </w:rPr>
                  </m:ctrlPr>
                </m:sSubPr>
                <m:e>
                  <m:r>
                    <w:rPr>
                      <w:rFonts w:ascii="Cambria Math" w:eastAsiaTheme="minorEastAsia" w:hAnsi="Cambria Math"/>
                      <w:lang w:val="en-US" w:bidi="en-US"/>
                    </w:rPr>
                    <m:t>E</m:t>
                  </m:r>
                </m:e>
                <m:sub>
                  <m:r>
                    <w:rPr>
                      <w:rFonts w:ascii="Cambria Math" w:eastAsiaTheme="minorEastAsia" w:hAnsi="Cambria Math"/>
                      <w:lang w:val="en-US" w:bidi="en-US"/>
                    </w:rPr>
                    <m:t>p</m:t>
                  </m:r>
                </m:sub>
              </m:sSub>
              <m:d>
                <m:dPr>
                  <m:begChr m:val="["/>
                  <m:endChr m:val="]"/>
                  <m:ctrlPr>
                    <w:rPr>
                      <w:rFonts w:ascii="Cambria Math" w:eastAsiaTheme="minorEastAsia" w:hAnsi="Cambria Math"/>
                      <w:i/>
                      <w:lang w:val="en-US" w:bidi="en-US"/>
                    </w:rPr>
                  </m:ctrlPr>
                </m:dPr>
                <m:e>
                  <m:acc>
                    <m:accPr>
                      <m:ctrlPr>
                        <w:rPr>
                          <w:rFonts w:ascii="Cambria Math" w:eastAsiaTheme="minorEastAsia" w:hAnsi="Cambria Math"/>
                          <w:i/>
                          <w:lang w:val="en-US" w:bidi="en-US"/>
                        </w:rPr>
                      </m:ctrlPr>
                    </m:accPr>
                    <m:e>
                      <m:r>
                        <w:rPr>
                          <w:rFonts w:ascii="Cambria Math" w:eastAsiaTheme="minorEastAsia" w:hAnsi="Cambria Math"/>
                          <w:lang w:val="en-US" w:bidi="en-US"/>
                        </w:rPr>
                        <m:t>V</m:t>
                      </m:r>
                    </m:e>
                  </m:acc>
                  <m:d>
                    <m:dPr>
                      <m:ctrlPr>
                        <w:rPr>
                          <w:rFonts w:ascii="Cambria Math" w:eastAsiaTheme="minorEastAsia" w:hAnsi="Cambria Math"/>
                          <w:i/>
                          <w:lang w:val="en-US" w:bidi="en-US"/>
                        </w:rPr>
                      </m:ctrlPr>
                    </m:dPr>
                    <m:e>
                      <m:sSub>
                        <m:sSubPr>
                          <m:ctrlPr>
                            <w:rPr>
                              <w:rFonts w:ascii="Cambria Math" w:eastAsiaTheme="minorEastAsia" w:hAnsi="Cambria Math"/>
                              <w:i/>
                              <w:lang w:val="en-US" w:bidi="en-US"/>
                            </w:rPr>
                          </m:ctrlPr>
                        </m:sSubPr>
                        <m:e>
                          <m:acc>
                            <m:accPr>
                              <m:ctrlPr>
                                <w:rPr>
                                  <w:rFonts w:ascii="Cambria Math" w:eastAsiaTheme="minorEastAsia" w:hAnsi="Cambria Math"/>
                                  <w:i/>
                                  <w:lang w:val="en-US" w:bidi="en-US"/>
                                </w:rPr>
                              </m:ctrlPr>
                            </m:accPr>
                            <m:e>
                              <m:r>
                                <w:rPr>
                                  <w:rFonts w:ascii="Cambria Math" w:eastAsiaTheme="minorEastAsia" w:hAnsi="Cambria Math"/>
                                  <w:lang w:val="en-US" w:bidi="en-US"/>
                                </w:rPr>
                                <m:t>θ</m:t>
                              </m:r>
                            </m:e>
                          </m:acc>
                        </m:e>
                        <m:sub>
                          <m:r>
                            <w:rPr>
                              <w:rFonts w:ascii="Cambria Math" w:eastAsiaTheme="minorEastAsia" w:hAnsi="Cambria Math"/>
                              <w:lang w:val="en-US" w:bidi="en-US"/>
                            </w:rPr>
                            <m:t>ys</m:t>
                          </m:r>
                        </m:sub>
                      </m:sSub>
                    </m:e>
                  </m:d>
                </m:e>
              </m:d>
              <m:r>
                <w:rPr>
                  <w:rFonts w:ascii="Cambria Math" w:eastAsiaTheme="minorEastAsia" w:hAnsi="Cambria Math"/>
                  <w:lang w:val="en-US" w:bidi="en-US"/>
                </w:rPr>
                <m:t xml:space="preserve">≈ </m:t>
              </m:r>
              <m:sSub>
                <m:sSubPr>
                  <m:ctrlPr>
                    <w:rPr>
                      <w:rFonts w:ascii="Cambria Math" w:eastAsiaTheme="minorEastAsia" w:hAnsi="Cambria Math"/>
                      <w:i/>
                      <w:lang w:val="en-US" w:bidi="en-US"/>
                    </w:rPr>
                  </m:ctrlPr>
                </m:sSubPr>
                <m:e>
                  <m:r>
                    <w:rPr>
                      <w:rFonts w:ascii="Cambria Math" w:eastAsiaTheme="minorEastAsia" w:hAnsi="Cambria Math"/>
                      <w:lang w:val="en-US" w:bidi="en-US"/>
                    </w:rPr>
                    <m:t>V</m:t>
                  </m:r>
                </m:e>
                <m:sub>
                  <m:r>
                    <w:rPr>
                      <w:rFonts w:ascii="Cambria Math" w:eastAsiaTheme="minorEastAsia" w:hAnsi="Cambria Math"/>
                      <w:lang w:val="en-US" w:bidi="en-US"/>
                    </w:rPr>
                    <m:t>p</m:t>
                  </m:r>
                </m:sub>
              </m:sSub>
              <m:d>
                <m:dPr>
                  <m:ctrlPr>
                    <w:rPr>
                      <w:rFonts w:ascii="Cambria Math" w:eastAsiaTheme="minorEastAsia" w:hAnsi="Cambria Math"/>
                      <w:i/>
                      <w:lang w:val="en-US" w:bidi="en-US"/>
                    </w:rPr>
                  </m:ctrlPr>
                </m:dPr>
                <m:e>
                  <m:sSub>
                    <m:sSubPr>
                      <m:ctrlPr>
                        <w:rPr>
                          <w:rFonts w:ascii="Cambria Math" w:eastAsiaTheme="minorEastAsia" w:hAnsi="Cambria Math"/>
                          <w:i/>
                          <w:lang w:val="en-US" w:bidi="en-US"/>
                        </w:rPr>
                      </m:ctrlPr>
                    </m:sSubPr>
                    <m:e>
                      <m:acc>
                        <m:accPr>
                          <m:ctrlPr>
                            <w:rPr>
                              <w:rFonts w:ascii="Cambria Math" w:eastAsiaTheme="minorEastAsia" w:hAnsi="Cambria Math"/>
                              <w:i/>
                              <w:lang w:val="en-US" w:bidi="en-US"/>
                            </w:rPr>
                          </m:ctrlPr>
                        </m:accPr>
                        <m:e>
                          <m:r>
                            <w:rPr>
                              <w:rFonts w:ascii="Cambria Math" w:eastAsiaTheme="minorEastAsia" w:hAnsi="Cambria Math"/>
                              <w:lang w:val="en-US" w:bidi="en-US"/>
                            </w:rPr>
                            <m:t>θ</m:t>
                          </m:r>
                        </m:e>
                      </m:acc>
                    </m:e>
                    <m:sub>
                      <m:r>
                        <w:rPr>
                          <w:rFonts w:ascii="Cambria Math" w:eastAsiaTheme="minorEastAsia" w:hAnsi="Cambria Math"/>
                          <w:lang w:val="en-US" w:bidi="en-US"/>
                        </w:rPr>
                        <m:t>ys</m:t>
                      </m:r>
                    </m:sub>
                  </m:sSub>
                </m:e>
              </m:d>
              <m:r>
                <w:rPr>
                  <w:rFonts w:ascii="Cambria Math" w:eastAsiaTheme="minorEastAsia" w:hAnsi="Cambria Math"/>
                  <w:lang w:val="en-US" w:bidi="en-US"/>
                </w:rPr>
                <m:t>#</m:t>
              </m:r>
              <m:d>
                <m:dPr>
                  <m:ctrlPr>
                    <w:rPr>
                      <w:rFonts w:ascii="Cambria Math" w:eastAsiaTheme="minorEastAsia" w:hAnsi="Cambria Math"/>
                      <w:i/>
                      <w:lang w:val="en-US" w:bidi="en-US"/>
                    </w:rPr>
                  </m:ctrlPr>
                </m:dPr>
                <m:e>
                  <m:r>
                    <w:rPr>
                      <w:rFonts w:ascii="Cambria Math" w:eastAsiaTheme="minorEastAsia" w:hAnsi="Cambria Math"/>
                      <w:lang w:val="en-US" w:bidi="en-US"/>
                    </w:rPr>
                    <m:t>1</m:t>
                  </m:r>
                </m:e>
              </m:d>
            </m:e>
          </m:eqArr>
        </m:oMath>
      </m:oMathPara>
    </w:p>
    <w:p w14:paraId="7478A6D7" w14:textId="77777777" w:rsidR="00AE5691" w:rsidRDefault="00AE5691" w:rsidP="00403690">
      <w:pPr>
        <w:pStyle w:val="Bezodstpw"/>
        <w:rPr>
          <w:rFonts w:eastAsiaTheme="minorEastAsia"/>
          <w:lang w:val="en-US" w:bidi="en-US"/>
        </w:rPr>
      </w:pPr>
      <w:r>
        <w:rPr>
          <w:rFonts w:eastAsiaTheme="minorEastAsia"/>
          <w:lang w:val="en-US" w:bidi="en-US"/>
        </w:rPr>
        <w:t>a</w:t>
      </w:r>
      <w:r w:rsidR="00E403E6">
        <w:rPr>
          <w:rFonts w:eastAsiaTheme="minorEastAsia"/>
          <w:lang w:val="en-US" w:bidi="en-US"/>
        </w:rPr>
        <w:t>nd</w:t>
      </w:r>
      <w:r>
        <w:rPr>
          <w:rFonts w:eastAsiaTheme="minorEastAsia"/>
          <w:lang w:val="en-US" w:bidi="en-US"/>
        </w:rPr>
        <w:t xml:space="preserve"> let</w:t>
      </w:r>
      <w:r w:rsidR="00E403E6">
        <w:rPr>
          <w:rFonts w:eastAsiaTheme="minorEastAsia"/>
          <w:lang w:val="en-US" w:bidi="en-US"/>
        </w:rPr>
        <w:t xml:space="preserve"> </w:t>
      </w:r>
      <m:oMath>
        <m:acc>
          <m:accPr>
            <m:ctrlPr>
              <w:rPr>
                <w:rFonts w:ascii="Cambria Math" w:eastAsiaTheme="minorEastAsia" w:hAnsi="Cambria Math"/>
                <w:i/>
                <w:lang w:val="en-US" w:bidi="en-US"/>
              </w:rPr>
            </m:ctrlPr>
          </m:accPr>
          <m:e>
            <m:r>
              <w:rPr>
                <w:rFonts w:ascii="Cambria Math" w:eastAsiaTheme="minorEastAsia" w:hAnsi="Cambria Math"/>
                <w:lang w:val="en-US" w:bidi="en-US"/>
              </w:rPr>
              <m:t>V</m:t>
            </m:r>
          </m:e>
        </m:acc>
        <m:d>
          <m:dPr>
            <m:ctrlPr>
              <w:rPr>
                <w:rFonts w:ascii="Cambria Math" w:eastAsiaTheme="minorEastAsia" w:hAnsi="Cambria Math"/>
                <w:i/>
                <w:lang w:val="en-US" w:bidi="en-US"/>
              </w:rPr>
            </m:ctrlPr>
          </m:dPr>
          <m:e>
            <m:sSub>
              <m:sSubPr>
                <m:ctrlPr>
                  <w:rPr>
                    <w:rFonts w:ascii="Cambria Math" w:eastAsiaTheme="minorEastAsia" w:hAnsi="Cambria Math"/>
                    <w:i/>
                    <w:lang w:val="en-US" w:bidi="en-US"/>
                  </w:rPr>
                </m:ctrlPr>
              </m:sSubPr>
              <m:e>
                <m:acc>
                  <m:accPr>
                    <m:ctrlPr>
                      <w:rPr>
                        <w:rFonts w:ascii="Cambria Math" w:eastAsiaTheme="minorEastAsia" w:hAnsi="Cambria Math"/>
                        <w:i/>
                        <w:lang w:val="en-US" w:bidi="en-US"/>
                      </w:rPr>
                    </m:ctrlPr>
                  </m:accPr>
                  <m:e>
                    <m:r>
                      <w:rPr>
                        <w:rFonts w:ascii="Cambria Math" w:eastAsiaTheme="minorEastAsia" w:hAnsi="Cambria Math"/>
                        <w:lang w:val="en-US" w:bidi="en-US"/>
                      </w:rPr>
                      <m:t>θ</m:t>
                    </m:r>
                  </m:e>
                </m:acc>
              </m:e>
              <m:sub>
                <m:r>
                  <w:rPr>
                    <w:rFonts w:ascii="Cambria Math" w:eastAsiaTheme="minorEastAsia" w:hAnsi="Cambria Math"/>
                    <w:lang w:val="en-US" w:bidi="en-US"/>
                  </w:rPr>
                  <m:t>yr</m:t>
                </m:r>
              </m:sub>
            </m:sSub>
          </m:e>
        </m:d>
      </m:oMath>
      <w:r w:rsidR="00E403E6">
        <w:rPr>
          <w:lang w:val="en-US" w:bidi="en-US"/>
        </w:rPr>
        <w:t xml:space="preserve"> be an approximately unbiased estimator</w:t>
      </w:r>
      <w:r w:rsidR="00407FC8">
        <w:rPr>
          <w:lang w:val="en-US" w:bidi="en-US"/>
        </w:rPr>
        <w:t xml:space="preserve"> of the variance </w:t>
      </w:r>
      <m:oMath>
        <m:sSub>
          <m:sSubPr>
            <m:ctrlPr>
              <w:rPr>
                <w:rFonts w:ascii="Cambria Math" w:hAnsi="Cambria Math"/>
                <w:i/>
                <w:lang w:val="en-US" w:bidi="en-US"/>
              </w:rPr>
            </m:ctrlPr>
          </m:sSubPr>
          <m:e>
            <m:acc>
              <m:accPr>
                <m:ctrlPr>
                  <w:rPr>
                    <w:rFonts w:ascii="Cambria Math" w:hAnsi="Cambria Math"/>
                    <w:i/>
                    <w:lang w:val="en-US" w:bidi="en-US"/>
                  </w:rPr>
                </m:ctrlPr>
              </m:accPr>
              <m:e>
                <m:r>
                  <w:rPr>
                    <w:rFonts w:ascii="Cambria Math" w:hAnsi="Cambria Math"/>
                    <w:lang w:val="en-US" w:bidi="en-US"/>
                  </w:rPr>
                  <m:t>θ</m:t>
                </m:r>
              </m:e>
            </m:acc>
          </m:e>
          <m:sub>
            <m:r>
              <w:rPr>
                <w:rFonts w:ascii="Cambria Math" w:hAnsi="Cambria Math"/>
                <w:lang w:val="en-US" w:bidi="en-US"/>
              </w:rPr>
              <m:t>yr</m:t>
            </m:r>
          </m:sub>
        </m:sSub>
      </m:oMath>
      <w:r>
        <w:rPr>
          <w:rFonts w:eastAsiaTheme="minorEastAsia"/>
          <w:lang w:val="en-US" w:bidi="en-US"/>
        </w:rPr>
        <w:t xml:space="preserve"> under assumption </w:t>
      </w:r>
      <m:oMath>
        <m:r>
          <w:rPr>
            <w:rFonts w:ascii="Cambria Math" w:eastAsiaTheme="minorEastAsia" w:hAnsi="Cambria Math"/>
            <w:lang w:val="en-US" w:bidi="en-US"/>
          </w:rPr>
          <m:t>A</m:t>
        </m:r>
      </m:oMath>
      <w:r>
        <w:rPr>
          <w:rFonts w:eastAsiaTheme="minorEastAsia"/>
          <w:lang w:val="en-US" w:bidi="en-US"/>
        </w:rPr>
        <w:t>, i.e.</w:t>
      </w:r>
    </w:p>
    <w:p w14:paraId="53A5846F" w14:textId="77777777" w:rsidR="00AE5691" w:rsidRPr="00AE5691" w:rsidRDefault="009A4993" w:rsidP="00AE5691">
      <w:pPr>
        <w:pStyle w:val="Bezodstpw"/>
        <w:rPr>
          <w:rFonts w:eastAsiaTheme="minorEastAsia"/>
          <w:lang w:val="en-US" w:bidi="en-US"/>
        </w:rPr>
      </w:pPr>
      <m:oMathPara>
        <m:oMath>
          <m:eqArr>
            <m:eqArrPr>
              <m:maxDist m:val="1"/>
              <m:ctrlPr>
                <w:rPr>
                  <w:rFonts w:ascii="Cambria Math" w:eastAsiaTheme="minorEastAsia" w:hAnsi="Cambria Math"/>
                  <w:i/>
                  <w:lang w:val="en-US" w:bidi="en-US"/>
                </w:rPr>
              </m:ctrlPr>
            </m:eqArrPr>
            <m:e>
              <m:sSub>
                <m:sSubPr>
                  <m:ctrlPr>
                    <w:rPr>
                      <w:rFonts w:ascii="Cambria Math" w:eastAsiaTheme="minorEastAsia" w:hAnsi="Cambria Math"/>
                      <w:i/>
                      <w:lang w:val="en-US" w:bidi="en-US"/>
                    </w:rPr>
                  </m:ctrlPr>
                </m:sSubPr>
                <m:e>
                  <m:r>
                    <w:rPr>
                      <w:rFonts w:ascii="Cambria Math" w:eastAsiaTheme="minorEastAsia" w:hAnsi="Cambria Math"/>
                      <w:lang w:val="en-US" w:bidi="en-US"/>
                    </w:rPr>
                    <m:t>E</m:t>
                  </m:r>
                </m:e>
                <m:sub>
                  <m:r>
                    <w:rPr>
                      <w:rFonts w:ascii="Cambria Math" w:eastAsiaTheme="minorEastAsia" w:hAnsi="Cambria Math"/>
                      <w:lang w:val="en-US" w:bidi="en-US"/>
                    </w:rPr>
                    <m:t>A</m:t>
                  </m:r>
                </m:sub>
              </m:sSub>
              <m:d>
                <m:dPr>
                  <m:begChr m:val="["/>
                  <m:endChr m:val="]"/>
                  <m:ctrlPr>
                    <w:rPr>
                      <w:rFonts w:ascii="Cambria Math" w:eastAsiaTheme="minorEastAsia" w:hAnsi="Cambria Math"/>
                      <w:i/>
                      <w:lang w:val="en-US" w:bidi="en-US"/>
                    </w:rPr>
                  </m:ctrlPr>
                </m:dPr>
                <m:e>
                  <m:acc>
                    <m:accPr>
                      <m:ctrlPr>
                        <w:rPr>
                          <w:rFonts w:ascii="Cambria Math" w:eastAsiaTheme="minorEastAsia" w:hAnsi="Cambria Math"/>
                          <w:i/>
                          <w:lang w:val="en-US" w:bidi="en-US"/>
                        </w:rPr>
                      </m:ctrlPr>
                    </m:accPr>
                    <m:e>
                      <m:r>
                        <w:rPr>
                          <w:rFonts w:ascii="Cambria Math" w:eastAsiaTheme="minorEastAsia" w:hAnsi="Cambria Math"/>
                          <w:lang w:val="en-US" w:bidi="en-US"/>
                        </w:rPr>
                        <m:t>V</m:t>
                      </m:r>
                    </m:e>
                  </m:acc>
                  <m:d>
                    <m:dPr>
                      <m:ctrlPr>
                        <w:rPr>
                          <w:rFonts w:ascii="Cambria Math" w:eastAsiaTheme="minorEastAsia" w:hAnsi="Cambria Math"/>
                          <w:i/>
                          <w:lang w:val="en-US" w:bidi="en-US"/>
                        </w:rPr>
                      </m:ctrlPr>
                    </m:dPr>
                    <m:e>
                      <m:sSub>
                        <m:sSubPr>
                          <m:ctrlPr>
                            <w:rPr>
                              <w:rFonts w:ascii="Cambria Math" w:eastAsiaTheme="minorEastAsia" w:hAnsi="Cambria Math"/>
                              <w:i/>
                              <w:lang w:val="en-US" w:bidi="en-US"/>
                            </w:rPr>
                          </m:ctrlPr>
                        </m:sSubPr>
                        <m:e>
                          <m:acc>
                            <m:accPr>
                              <m:ctrlPr>
                                <w:rPr>
                                  <w:rFonts w:ascii="Cambria Math" w:eastAsiaTheme="minorEastAsia" w:hAnsi="Cambria Math"/>
                                  <w:i/>
                                  <w:lang w:val="en-US" w:bidi="en-US"/>
                                </w:rPr>
                              </m:ctrlPr>
                            </m:accPr>
                            <m:e>
                              <m:r>
                                <w:rPr>
                                  <w:rFonts w:ascii="Cambria Math" w:eastAsiaTheme="minorEastAsia" w:hAnsi="Cambria Math"/>
                                  <w:lang w:val="en-US" w:bidi="en-US"/>
                                </w:rPr>
                                <m:t>θ</m:t>
                              </m:r>
                            </m:e>
                          </m:acc>
                        </m:e>
                        <m:sub>
                          <m:r>
                            <w:rPr>
                              <w:rFonts w:ascii="Cambria Math" w:eastAsiaTheme="minorEastAsia" w:hAnsi="Cambria Math"/>
                              <w:lang w:val="en-US" w:bidi="en-US"/>
                            </w:rPr>
                            <m:t>yr</m:t>
                          </m:r>
                        </m:sub>
                      </m:sSub>
                    </m:e>
                  </m:d>
                </m:e>
              </m:d>
              <m:r>
                <w:rPr>
                  <w:rFonts w:ascii="Cambria Math" w:eastAsiaTheme="minorEastAsia" w:hAnsi="Cambria Math"/>
                  <w:lang w:val="en-US" w:bidi="en-US"/>
                </w:rPr>
                <m:t xml:space="preserve">≈ </m:t>
              </m:r>
              <m:sSub>
                <m:sSubPr>
                  <m:ctrlPr>
                    <w:rPr>
                      <w:rFonts w:ascii="Cambria Math" w:eastAsiaTheme="minorEastAsia" w:hAnsi="Cambria Math"/>
                      <w:i/>
                      <w:lang w:val="en-US" w:bidi="en-US"/>
                    </w:rPr>
                  </m:ctrlPr>
                </m:sSubPr>
                <m:e>
                  <m:r>
                    <w:rPr>
                      <w:rFonts w:ascii="Cambria Math" w:eastAsiaTheme="minorEastAsia" w:hAnsi="Cambria Math"/>
                      <w:lang w:val="en-US" w:bidi="en-US"/>
                    </w:rPr>
                    <m:t>V</m:t>
                  </m:r>
                </m:e>
                <m:sub>
                  <m:r>
                    <w:rPr>
                      <w:rFonts w:ascii="Cambria Math" w:eastAsiaTheme="minorEastAsia" w:hAnsi="Cambria Math"/>
                      <w:lang w:val="en-US" w:bidi="en-US"/>
                    </w:rPr>
                    <m:t>A</m:t>
                  </m:r>
                </m:sub>
              </m:sSub>
              <m:d>
                <m:dPr>
                  <m:ctrlPr>
                    <w:rPr>
                      <w:rFonts w:ascii="Cambria Math" w:eastAsiaTheme="minorEastAsia" w:hAnsi="Cambria Math"/>
                      <w:i/>
                      <w:lang w:val="en-US" w:bidi="en-US"/>
                    </w:rPr>
                  </m:ctrlPr>
                </m:dPr>
                <m:e>
                  <m:sSub>
                    <m:sSubPr>
                      <m:ctrlPr>
                        <w:rPr>
                          <w:rFonts w:ascii="Cambria Math" w:eastAsiaTheme="minorEastAsia" w:hAnsi="Cambria Math"/>
                          <w:i/>
                          <w:lang w:val="en-US" w:bidi="en-US"/>
                        </w:rPr>
                      </m:ctrlPr>
                    </m:sSubPr>
                    <m:e>
                      <m:acc>
                        <m:accPr>
                          <m:ctrlPr>
                            <w:rPr>
                              <w:rFonts w:ascii="Cambria Math" w:eastAsiaTheme="minorEastAsia" w:hAnsi="Cambria Math"/>
                              <w:i/>
                              <w:lang w:val="en-US" w:bidi="en-US"/>
                            </w:rPr>
                          </m:ctrlPr>
                        </m:accPr>
                        <m:e>
                          <m:r>
                            <w:rPr>
                              <w:rFonts w:ascii="Cambria Math" w:eastAsiaTheme="minorEastAsia" w:hAnsi="Cambria Math"/>
                              <w:lang w:val="en-US" w:bidi="en-US"/>
                            </w:rPr>
                            <m:t>θ</m:t>
                          </m:r>
                        </m:e>
                      </m:acc>
                    </m:e>
                    <m:sub>
                      <m:r>
                        <w:rPr>
                          <w:rFonts w:ascii="Cambria Math" w:eastAsiaTheme="minorEastAsia" w:hAnsi="Cambria Math"/>
                          <w:lang w:val="en-US" w:bidi="en-US"/>
                        </w:rPr>
                        <m:t>yr</m:t>
                      </m:r>
                    </m:sub>
                  </m:sSub>
                </m:e>
              </m:d>
              <m:r>
                <w:rPr>
                  <w:rFonts w:ascii="Cambria Math" w:eastAsiaTheme="minorEastAsia" w:hAnsi="Cambria Math"/>
                  <w:lang w:val="en-US" w:bidi="en-US"/>
                </w:rPr>
                <m:t>.#</m:t>
              </m:r>
              <m:d>
                <m:dPr>
                  <m:ctrlPr>
                    <w:rPr>
                      <w:rFonts w:ascii="Cambria Math" w:eastAsiaTheme="minorEastAsia" w:hAnsi="Cambria Math"/>
                      <w:i/>
                      <w:lang w:val="en-US" w:bidi="en-US"/>
                    </w:rPr>
                  </m:ctrlPr>
                </m:dPr>
                <m:e>
                  <m:r>
                    <w:rPr>
                      <w:rFonts w:ascii="Cambria Math" w:eastAsiaTheme="minorEastAsia" w:hAnsi="Cambria Math"/>
                      <w:lang w:val="en-US" w:bidi="en-US"/>
                    </w:rPr>
                    <m:t>2</m:t>
                  </m:r>
                </m:e>
              </m:d>
            </m:e>
          </m:eqArr>
        </m:oMath>
      </m:oMathPara>
    </w:p>
    <w:p w14:paraId="0FD679C2" w14:textId="77777777" w:rsidR="00AE5691" w:rsidRPr="00AE5691" w:rsidRDefault="00AE5691" w:rsidP="00403690">
      <w:pPr>
        <w:pStyle w:val="Bezodstpw"/>
        <w:rPr>
          <w:rFonts w:eastAsiaTheme="minorEastAsia"/>
          <w:lang w:val="en-US" w:bidi="en-US"/>
        </w:rPr>
      </w:pPr>
    </w:p>
    <w:p w14:paraId="3209BC61" w14:textId="77777777" w:rsidR="00407FC8" w:rsidRPr="00AE5691" w:rsidRDefault="00407FC8" w:rsidP="00403690">
      <w:pPr>
        <w:pStyle w:val="Bezodstpw"/>
        <w:rPr>
          <w:rFonts w:eastAsiaTheme="minorEastAsia"/>
          <w:lang w:val="en-US" w:bidi="en-US"/>
        </w:rPr>
      </w:pPr>
      <w:r>
        <w:rPr>
          <w:rFonts w:eastAsiaTheme="minorEastAsia"/>
          <w:lang w:val="en-US" w:bidi="en-US"/>
        </w:rPr>
        <w:t xml:space="preserve">Further, assume that the sample and response sets are large enough so that </w:t>
      </w:r>
    </w:p>
    <w:p w14:paraId="3A8C91DB" w14:textId="77777777" w:rsidR="00407FC8" w:rsidRPr="00407FC8" w:rsidRDefault="009A4993" w:rsidP="00403690">
      <w:pPr>
        <w:pStyle w:val="Bezodstpw"/>
        <w:rPr>
          <w:rFonts w:eastAsiaTheme="minorEastAsia"/>
          <w:lang w:val="en-US" w:bidi="en-US"/>
        </w:rPr>
      </w:pPr>
      <m:oMathPara>
        <m:oMath>
          <m:eqArr>
            <m:eqArrPr>
              <m:maxDist m:val="1"/>
              <m:ctrlPr>
                <w:rPr>
                  <w:rFonts w:ascii="Cambria Math" w:eastAsiaTheme="minorEastAsia" w:hAnsi="Cambria Math"/>
                  <w:i/>
                  <w:lang w:val="en-US" w:bidi="en-US"/>
                </w:rPr>
              </m:ctrlPr>
            </m:eqArrPr>
            <m:e>
              <m:sSub>
                <m:sSubPr>
                  <m:ctrlPr>
                    <w:rPr>
                      <w:rFonts w:ascii="Cambria Math" w:eastAsiaTheme="minorEastAsia" w:hAnsi="Cambria Math"/>
                      <w:i/>
                      <w:lang w:val="en-US" w:bidi="en-US"/>
                    </w:rPr>
                  </m:ctrlPr>
                </m:sSubPr>
                <m:e>
                  <m:acc>
                    <m:accPr>
                      <m:ctrlPr>
                        <w:rPr>
                          <w:rFonts w:ascii="Cambria Math" w:eastAsiaTheme="minorEastAsia" w:hAnsi="Cambria Math"/>
                          <w:i/>
                          <w:lang w:val="en-US" w:bidi="en-US"/>
                        </w:rPr>
                      </m:ctrlPr>
                    </m:accPr>
                    <m:e>
                      <m:r>
                        <w:rPr>
                          <w:rFonts w:ascii="Cambria Math" w:eastAsiaTheme="minorEastAsia" w:hAnsi="Cambria Math"/>
                          <w:lang w:val="en-US" w:bidi="en-US"/>
                        </w:rPr>
                        <m:t>θ</m:t>
                      </m:r>
                    </m:e>
                  </m:acc>
                  <m:ctrlPr>
                    <w:rPr>
                      <w:rFonts w:ascii="Cambria Math" w:hAnsi="Cambria Math"/>
                      <w:i/>
                      <w:lang w:val="en-US" w:bidi="en-US"/>
                    </w:rPr>
                  </m:ctrlPr>
                </m:e>
                <m:sub>
                  <m:r>
                    <w:rPr>
                      <w:rFonts w:ascii="Cambria Math" w:hAnsi="Cambria Math"/>
                      <w:lang w:val="en-US" w:bidi="en-US"/>
                    </w:rPr>
                    <m:t>ys</m:t>
                  </m:r>
                </m:sub>
              </m:sSub>
              <m:acc>
                <m:accPr>
                  <m:chr m:val="̇"/>
                  <m:ctrlPr>
                    <w:rPr>
                      <w:rFonts w:ascii="Cambria Math" w:eastAsiaTheme="minorEastAsia" w:hAnsi="Cambria Math"/>
                      <w:i/>
                      <w:lang w:val="en-US" w:bidi="en-US"/>
                    </w:rPr>
                  </m:ctrlPr>
                </m:accPr>
                <m:e>
                  <m:r>
                    <w:rPr>
                      <w:rFonts w:ascii="Cambria Math" w:eastAsiaTheme="minorEastAsia" w:hAnsi="Cambria Math"/>
                      <w:lang w:val="en-US" w:bidi="en-US"/>
                    </w:rPr>
                    <m:t>~</m:t>
                  </m:r>
                </m:e>
              </m:acc>
              <m:r>
                <w:rPr>
                  <w:rFonts w:ascii="Cambria Math" w:eastAsiaTheme="minorEastAsia" w:hAnsi="Cambria Math"/>
                  <w:lang w:val="en-US" w:bidi="en-US"/>
                </w:rPr>
                <m:t>N</m:t>
              </m:r>
              <m:d>
                <m:dPr>
                  <m:ctrlPr>
                    <w:rPr>
                      <w:rFonts w:ascii="Cambria Math" w:eastAsiaTheme="minorEastAsia" w:hAnsi="Cambria Math"/>
                      <w:i/>
                      <w:lang w:val="en-US" w:bidi="en-US"/>
                    </w:rPr>
                  </m:ctrlPr>
                </m:dPr>
                <m:e>
                  <m:sSub>
                    <m:sSubPr>
                      <m:ctrlPr>
                        <w:rPr>
                          <w:rFonts w:ascii="Cambria Math" w:eastAsiaTheme="minorEastAsia" w:hAnsi="Cambria Math"/>
                          <w:i/>
                          <w:lang w:val="en-US" w:bidi="en-US"/>
                        </w:rPr>
                      </m:ctrlPr>
                    </m:sSubPr>
                    <m:e>
                      <m:r>
                        <w:rPr>
                          <w:rFonts w:ascii="Cambria Math" w:eastAsiaTheme="minorEastAsia" w:hAnsi="Cambria Math"/>
                          <w:lang w:val="en-US" w:bidi="en-US"/>
                        </w:rPr>
                        <m:t>E</m:t>
                      </m:r>
                    </m:e>
                    <m:sub>
                      <m:r>
                        <w:rPr>
                          <w:rFonts w:ascii="Cambria Math" w:eastAsiaTheme="minorEastAsia" w:hAnsi="Cambria Math"/>
                          <w:lang w:val="en-US" w:bidi="en-US"/>
                        </w:rPr>
                        <m:t>p</m:t>
                      </m:r>
                    </m:sub>
                  </m:sSub>
                  <m:d>
                    <m:dPr>
                      <m:ctrlPr>
                        <w:rPr>
                          <w:rFonts w:ascii="Cambria Math" w:eastAsiaTheme="minorEastAsia" w:hAnsi="Cambria Math"/>
                          <w:i/>
                          <w:lang w:val="en-US" w:bidi="en-US"/>
                        </w:rPr>
                      </m:ctrlPr>
                    </m:dPr>
                    <m:e>
                      <m:sSub>
                        <m:sSubPr>
                          <m:ctrlPr>
                            <w:rPr>
                              <w:rFonts w:ascii="Cambria Math" w:eastAsiaTheme="minorEastAsia" w:hAnsi="Cambria Math"/>
                              <w:i/>
                              <w:lang w:val="en-US" w:bidi="en-US"/>
                            </w:rPr>
                          </m:ctrlPr>
                        </m:sSubPr>
                        <m:e>
                          <m:acc>
                            <m:accPr>
                              <m:ctrlPr>
                                <w:rPr>
                                  <w:rFonts w:ascii="Cambria Math" w:eastAsiaTheme="minorEastAsia" w:hAnsi="Cambria Math"/>
                                  <w:i/>
                                  <w:lang w:val="en-US" w:bidi="en-US"/>
                                </w:rPr>
                              </m:ctrlPr>
                            </m:accPr>
                            <m:e>
                              <m:r>
                                <w:rPr>
                                  <w:rFonts w:ascii="Cambria Math" w:eastAsiaTheme="minorEastAsia" w:hAnsi="Cambria Math"/>
                                  <w:lang w:val="en-US" w:bidi="en-US"/>
                                </w:rPr>
                                <m:t>θ</m:t>
                              </m:r>
                            </m:e>
                          </m:acc>
                        </m:e>
                        <m:sub>
                          <m:r>
                            <w:rPr>
                              <w:rFonts w:ascii="Cambria Math" w:eastAsiaTheme="minorEastAsia" w:hAnsi="Cambria Math"/>
                              <w:lang w:val="en-US" w:bidi="en-US"/>
                            </w:rPr>
                            <m:t>ys</m:t>
                          </m:r>
                        </m:sub>
                      </m:sSub>
                    </m:e>
                  </m:d>
                  <m:r>
                    <w:rPr>
                      <w:rFonts w:ascii="Cambria Math" w:eastAsiaTheme="minorEastAsia" w:hAnsi="Cambria Math"/>
                      <w:lang w:val="en-US" w:bidi="en-US"/>
                    </w:rPr>
                    <m:t>,</m:t>
                  </m:r>
                  <m:sSub>
                    <m:sSubPr>
                      <m:ctrlPr>
                        <w:rPr>
                          <w:rFonts w:ascii="Cambria Math" w:eastAsiaTheme="minorEastAsia" w:hAnsi="Cambria Math"/>
                          <w:i/>
                          <w:lang w:val="en-US" w:bidi="en-US"/>
                        </w:rPr>
                      </m:ctrlPr>
                    </m:sSubPr>
                    <m:e>
                      <m:r>
                        <w:rPr>
                          <w:rFonts w:ascii="Cambria Math" w:eastAsiaTheme="minorEastAsia" w:hAnsi="Cambria Math"/>
                          <w:lang w:val="en-US" w:bidi="en-US"/>
                        </w:rPr>
                        <m:t>V</m:t>
                      </m:r>
                    </m:e>
                    <m:sub>
                      <m:r>
                        <w:rPr>
                          <w:rFonts w:ascii="Cambria Math" w:eastAsiaTheme="minorEastAsia" w:hAnsi="Cambria Math"/>
                          <w:lang w:val="en-US" w:bidi="en-US"/>
                        </w:rPr>
                        <m:t>p</m:t>
                      </m:r>
                    </m:sub>
                  </m:sSub>
                  <m:d>
                    <m:dPr>
                      <m:ctrlPr>
                        <w:rPr>
                          <w:rFonts w:ascii="Cambria Math" w:eastAsiaTheme="minorEastAsia" w:hAnsi="Cambria Math"/>
                          <w:i/>
                          <w:lang w:val="en-US" w:bidi="en-US"/>
                        </w:rPr>
                      </m:ctrlPr>
                    </m:dPr>
                    <m:e>
                      <m:sSub>
                        <m:sSubPr>
                          <m:ctrlPr>
                            <w:rPr>
                              <w:rFonts w:ascii="Cambria Math" w:eastAsiaTheme="minorEastAsia" w:hAnsi="Cambria Math"/>
                              <w:i/>
                              <w:lang w:val="en-US" w:bidi="en-US"/>
                            </w:rPr>
                          </m:ctrlPr>
                        </m:sSubPr>
                        <m:e>
                          <m:acc>
                            <m:accPr>
                              <m:ctrlPr>
                                <w:rPr>
                                  <w:rFonts w:ascii="Cambria Math" w:eastAsiaTheme="minorEastAsia" w:hAnsi="Cambria Math"/>
                                  <w:i/>
                                  <w:lang w:val="en-US" w:bidi="en-US"/>
                                </w:rPr>
                              </m:ctrlPr>
                            </m:accPr>
                            <m:e>
                              <m:r>
                                <w:rPr>
                                  <w:rFonts w:ascii="Cambria Math" w:eastAsiaTheme="minorEastAsia" w:hAnsi="Cambria Math"/>
                                  <w:lang w:val="en-US" w:bidi="en-US"/>
                                </w:rPr>
                                <m:t>θ</m:t>
                              </m:r>
                            </m:e>
                          </m:acc>
                        </m:e>
                        <m:sub>
                          <m:r>
                            <w:rPr>
                              <w:rFonts w:ascii="Cambria Math" w:eastAsiaTheme="minorEastAsia" w:hAnsi="Cambria Math"/>
                              <w:lang w:val="en-US" w:bidi="en-US"/>
                            </w:rPr>
                            <m:t>ys</m:t>
                          </m:r>
                        </m:sub>
                      </m:sSub>
                    </m:e>
                  </m:d>
                </m:e>
              </m:d>
              <m:r>
                <w:rPr>
                  <w:rFonts w:ascii="Cambria Math" w:eastAsiaTheme="minorEastAsia" w:hAnsi="Cambria Math"/>
                  <w:lang w:val="en-US" w:bidi="en-US"/>
                </w:rPr>
                <m:t xml:space="preserve"> #</m:t>
              </m:r>
              <m:d>
                <m:dPr>
                  <m:ctrlPr>
                    <w:rPr>
                      <w:rFonts w:ascii="Cambria Math" w:eastAsiaTheme="minorEastAsia" w:hAnsi="Cambria Math"/>
                      <w:i/>
                      <w:lang w:val="en-US" w:bidi="en-US"/>
                    </w:rPr>
                  </m:ctrlPr>
                </m:dPr>
                <m:e>
                  <m:r>
                    <w:rPr>
                      <w:rFonts w:ascii="Cambria Math" w:eastAsiaTheme="minorEastAsia" w:hAnsi="Cambria Math"/>
                      <w:lang w:val="en-US" w:bidi="en-US"/>
                    </w:rPr>
                    <m:t>3</m:t>
                  </m:r>
                </m:e>
              </m:d>
            </m:e>
          </m:eqArr>
        </m:oMath>
      </m:oMathPara>
    </w:p>
    <w:p w14:paraId="3DC45660" w14:textId="77777777" w:rsidR="00407FC8" w:rsidRDefault="00407FC8" w:rsidP="00403690">
      <w:pPr>
        <w:pStyle w:val="Bezodstpw"/>
        <w:rPr>
          <w:lang w:val="en-US" w:bidi="en-US"/>
        </w:rPr>
      </w:pPr>
      <w:r>
        <w:rPr>
          <w:lang w:val="en-US" w:bidi="en-US"/>
        </w:rPr>
        <w:t xml:space="preserve">and </w:t>
      </w:r>
    </w:p>
    <w:p w14:paraId="30327638" w14:textId="77777777" w:rsidR="00407FC8" w:rsidRPr="00407FC8" w:rsidRDefault="009A4993" w:rsidP="00407FC8">
      <w:pPr>
        <w:pStyle w:val="Bezodstpw"/>
        <w:rPr>
          <w:rFonts w:eastAsiaTheme="minorEastAsia"/>
          <w:lang w:val="en-US" w:bidi="en-US"/>
        </w:rPr>
      </w:pPr>
      <m:oMathPara>
        <m:oMath>
          <m:eqArr>
            <m:eqArrPr>
              <m:maxDist m:val="1"/>
              <m:ctrlPr>
                <w:rPr>
                  <w:rFonts w:ascii="Cambria Math" w:eastAsiaTheme="minorEastAsia" w:hAnsi="Cambria Math"/>
                  <w:i/>
                  <w:lang w:val="en-US" w:bidi="en-US"/>
                </w:rPr>
              </m:ctrlPr>
            </m:eqArrPr>
            <m:e>
              <m:sSub>
                <m:sSubPr>
                  <m:ctrlPr>
                    <w:rPr>
                      <w:rFonts w:ascii="Cambria Math" w:eastAsiaTheme="minorEastAsia" w:hAnsi="Cambria Math"/>
                      <w:i/>
                      <w:lang w:val="en-US" w:bidi="en-US"/>
                    </w:rPr>
                  </m:ctrlPr>
                </m:sSubPr>
                <m:e>
                  <m:acc>
                    <m:accPr>
                      <m:ctrlPr>
                        <w:rPr>
                          <w:rFonts w:ascii="Cambria Math" w:eastAsiaTheme="minorEastAsia" w:hAnsi="Cambria Math"/>
                          <w:i/>
                          <w:lang w:val="en-US" w:bidi="en-US"/>
                        </w:rPr>
                      </m:ctrlPr>
                    </m:accPr>
                    <m:e>
                      <m:r>
                        <w:rPr>
                          <w:rFonts w:ascii="Cambria Math" w:eastAsiaTheme="minorEastAsia" w:hAnsi="Cambria Math"/>
                          <w:lang w:val="en-US" w:bidi="en-US"/>
                        </w:rPr>
                        <m:t>θ</m:t>
                      </m:r>
                    </m:e>
                  </m:acc>
                  <m:ctrlPr>
                    <w:rPr>
                      <w:rFonts w:ascii="Cambria Math" w:hAnsi="Cambria Math"/>
                      <w:i/>
                      <w:lang w:val="en-US" w:bidi="en-US"/>
                    </w:rPr>
                  </m:ctrlPr>
                </m:e>
                <m:sub>
                  <m:r>
                    <w:rPr>
                      <w:rFonts w:ascii="Cambria Math" w:hAnsi="Cambria Math"/>
                      <w:lang w:val="en-US" w:bidi="en-US"/>
                    </w:rPr>
                    <m:t>yr</m:t>
                  </m:r>
                </m:sub>
              </m:sSub>
              <m:acc>
                <m:accPr>
                  <m:chr m:val="̇"/>
                  <m:ctrlPr>
                    <w:rPr>
                      <w:rFonts w:ascii="Cambria Math" w:eastAsiaTheme="minorEastAsia" w:hAnsi="Cambria Math"/>
                      <w:i/>
                      <w:lang w:val="en-US" w:bidi="en-US"/>
                    </w:rPr>
                  </m:ctrlPr>
                </m:accPr>
                <m:e>
                  <m:r>
                    <w:rPr>
                      <w:rFonts w:ascii="Cambria Math" w:eastAsiaTheme="minorEastAsia" w:hAnsi="Cambria Math"/>
                      <w:lang w:val="en-US" w:bidi="en-US"/>
                    </w:rPr>
                    <m:t>~</m:t>
                  </m:r>
                </m:e>
              </m:acc>
              <m:r>
                <w:rPr>
                  <w:rFonts w:ascii="Cambria Math" w:eastAsiaTheme="minorEastAsia" w:hAnsi="Cambria Math"/>
                  <w:lang w:val="en-US" w:bidi="en-US"/>
                </w:rPr>
                <m:t>N</m:t>
              </m:r>
              <m:d>
                <m:dPr>
                  <m:ctrlPr>
                    <w:rPr>
                      <w:rFonts w:ascii="Cambria Math" w:eastAsiaTheme="minorEastAsia" w:hAnsi="Cambria Math"/>
                      <w:i/>
                      <w:lang w:val="en-US" w:bidi="en-US"/>
                    </w:rPr>
                  </m:ctrlPr>
                </m:dPr>
                <m:e>
                  <m:sSub>
                    <m:sSubPr>
                      <m:ctrlPr>
                        <w:rPr>
                          <w:rFonts w:ascii="Cambria Math" w:eastAsiaTheme="minorEastAsia" w:hAnsi="Cambria Math"/>
                          <w:i/>
                          <w:lang w:val="en-US" w:bidi="en-US"/>
                        </w:rPr>
                      </m:ctrlPr>
                    </m:sSubPr>
                    <m:e>
                      <m:r>
                        <w:rPr>
                          <w:rFonts w:ascii="Cambria Math" w:eastAsiaTheme="minorEastAsia" w:hAnsi="Cambria Math"/>
                          <w:lang w:val="en-US" w:bidi="en-US"/>
                        </w:rPr>
                        <m:t>E</m:t>
                      </m:r>
                    </m:e>
                    <m:sub>
                      <m:r>
                        <w:rPr>
                          <w:rFonts w:ascii="Cambria Math" w:eastAsiaTheme="minorEastAsia" w:hAnsi="Cambria Math"/>
                          <w:lang w:val="en-US" w:bidi="en-US"/>
                        </w:rPr>
                        <m:t>p</m:t>
                      </m:r>
                    </m:sub>
                  </m:sSub>
                  <m:d>
                    <m:dPr>
                      <m:ctrlPr>
                        <w:rPr>
                          <w:rFonts w:ascii="Cambria Math" w:eastAsiaTheme="minorEastAsia" w:hAnsi="Cambria Math"/>
                          <w:i/>
                          <w:lang w:val="en-US" w:bidi="en-US"/>
                        </w:rPr>
                      </m:ctrlPr>
                    </m:dPr>
                    <m:e>
                      <m:sSub>
                        <m:sSubPr>
                          <m:ctrlPr>
                            <w:rPr>
                              <w:rFonts w:ascii="Cambria Math" w:eastAsiaTheme="minorEastAsia" w:hAnsi="Cambria Math"/>
                              <w:i/>
                              <w:lang w:val="en-US" w:bidi="en-US"/>
                            </w:rPr>
                          </m:ctrlPr>
                        </m:sSubPr>
                        <m:e>
                          <m:acc>
                            <m:accPr>
                              <m:ctrlPr>
                                <w:rPr>
                                  <w:rFonts w:ascii="Cambria Math" w:eastAsiaTheme="minorEastAsia" w:hAnsi="Cambria Math"/>
                                  <w:i/>
                                  <w:lang w:val="en-US" w:bidi="en-US"/>
                                </w:rPr>
                              </m:ctrlPr>
                            </m:accPr>
                            <m:e>
                              <m:r>
                                <w:rPr>
                                  <w:rFonts w:ascii="Cambria Math" w:eastAsiaTheme="minorEastAsia" w:hAnsi="Cambria Math"/>
                                  <w:lang w:val="en-US" w:bidi="en-US"/>
                                </w:rPr>
                                <m:t>θ</m:t>
                              </m:r>
                            </m:e>
                          </m:acc>
                        </m:e>
                        <m:sub>
                          <m:r>
                            <w:rPr>
                              <w:rFonts w:ascii="Cambria Math" w:eastAsiaTheme="minorEastAsia" w:hAnsi="Cambria Math"/>
                              <w:lang w:val="en-US" w:bidi="en-US"/>
                            </w:rPr>
                            <m:t>ys</m:t>
                          </m:r>
                        </m:sub>
                      </m:sSub>
                    </m:e>
                  </m:d>
                  <m:r>
                    <w:rPr>
                      <w:rFonts w:ascii="Cambria Math" w:eastAsiaTheme="minorEastAsia" w:hAnsi="Cambria Math"/>
                      <w:lang w:val="en-US" w:bidi="en-US"/>
                    </w:rPr>
                    <m:t>,</m:t>
                  </m:r>
                  <m:sSub>
                    <m:sSubPr>
                      <m:ctrlPr>
                        <w:rPr>
                          <w:rFonts w:ascii="Cambria Math" w:eastAsiaTheme="minorEastAsia" w:hAnsi="Cambria Math"/>
                          <w:i/>
                          <w:lang w:val="en-US" w:bidi="en-US"/>
                        </w:rPr>
                      </m:ctrlPr>
                    </m:sSubPr>
                    <m:e>
                      <m:r>
                        <w:rPr>
                          <w:rFonts w:ascii="Cambria Math" w:eastAsiaTheme="minorEastAsia" w:hAnsi="Cambria Math"/>
                          <w:lang w:val="en-US" w:bidi="en-US"/>
                        </w:rPr>
                        <m:t>V</m:t>
                      </m:r>
                    </m:e>
                    <m:sub>
                      <m:r>
                        <w:rPr>
                          <w:rFonts w:ascii="Cambria Math" w:eastAsiaTheme="minorEastAsia" w:hAnsi="Cambria Math"/>
                          <w:lang w:val="en-US" w:bidi="en-US"/>
                        </w:rPr>
                        <m:t>A</m:t>
                      </m:r>
                    </m:sub>
                  </m:sSub>
                  <m:d>
                    <m:dPr>
                      <m:ctrlPr>
                        <w:rPr>
                          <w:rFonts w:ascii="Cambria Math" w:eastAsiaTheme="minorEastAsia" w:hAnsi="Cambria Math"/>
                          <w:i/>
                          <w:lang w:val="en-US" w:bidi="en-US"/>
                        </w:rPr>
                      </m:ctrlPr>
                    </m:dPr>
                    <m:e>
                      <m:sSub>
                        <m:sSubPr>
                          <m:ctrlPr>
                            <w:rPr>
                              <w:rFonts w:ascii="Cambria Math" w:eastAsiaTheme="minorEastAsia" w:hAnsi="Cambria Math"/>
                              <w:i/>
                              <w:lang w:val="en-US" w:bidi="en-US"/>
                            </w:rPr>
                          </m:ctrlPr>
                        </m:sSubPr>
                        <m:e>
                          <m:acc>
                            <m:accPr>
                              <m:ctrlPr>
                                <w:rPr>
                                  <w:rFonts w:ascii="Cambria Math" w:eastAsiaTheme="minorEastAsia" w:hAnsi="Cambria Math"/>
                                  <w:i/>
                                  <w:lang w:val="en-US" w:bidi="en-US"/>
                                </w:rPr>
                              </m:ctrlPr>
                            </m:accPr>
                            <m:e>
                              <m:r>
                                <w:rPr>
                                  <w:rFonts w:ascii="Cambria Math" w:eastAsiaTheme="minorEastAsia" w:hAnsi="Cambria Math"/>
                                  <w:lang w:val="en-US" w:bidi="en-US"/>
                                </w:rPr>
                                <m:t>θ</m:t>
                              </m:r>
                            </m:e>
                          </m:acc>
                        </m:e>
                        <m:sub>
                          <m:r>
                            <w:rPr>
                              <w:rFonts w:ascii="Cambria Math" w:eastAsiaTheme="minorEastAsia" w:hAnsi="Cambria Math"/>
                              <w:lang w:val="en-US" w:bidi="en-US"/>
                            </w:rPr>
                            <m:t>yr</m:t>
                          </m:r>
                        </m:sub>
                      </m:sSub>
                    </m:e>
                  </m:d>
                </m:e>
              </m:d>
              <m:r>
                <w:rPr>
                  <w:rFonts w:ascii="Cambria Math" w:eastAsiaTheme="minorEastAsia" w:hAnsi="Cambria Math"/>
                  <w:lang w:val="en-US" w:bidi="en-US"/>
                </w:rPr>
                <m:t xml:space="preserve"> .#</m:t>
              </m:r>
              <m:d>
                <m:dPr>
                  <m:ctrlPr>
                    <w:rPr>
                      <w:rFonts w:ascii="Cambria Math" w:eastAsiaTheme="minorEastAsia" w:hAnsi="Cambria Math"/>
                      <w:i/>
                      <w:lang w:val="en-US" w:bidi="en-US"/>
                    </w:rPr>
                  </m:ctrlPr>
                </m:dPr>
                <m:e>
                  <m:r>
                    <w:rPr>
                      <w:rFonts w:ascii="Cambria Math" w:eastAsiaTheme="minorEastAsia" w:hAnsi="Cambria Math"/>
                      <w:lang w:val="en-US" w:bidi="en-US"/>
                    </w:rPr>
                    <m:t>4</m:t>
                  </m:r>
                </m:e>
              </m:d>
            </m:e>
          </m:eqArr>
        </m:oMath>
      </m:oMathPara>
    </w:p>
    <w:p w14:paraId="1AEE17EA" w14:textId="44BEF8AA" w:rsidR="00407FC8" w:rsidRDefault="006B5BEE" w:rsidP="00403690">
      <w:pPr>
        <w:pStyle w:val="Bezodstpw"/>
        <w:rPr>
          <w:lang w:val="en-US" w:bidi="en-US"/>
        </w:rPr>
      </w:pPr>
      <w:r>
        <w:rPr>
          <w:lang w:val="en-US" w:bidi="en-US"/>
        </w:rPr>
        <w:lastRenderedPageBreak/>
        <w:t>Then</w:t>
      </w:r>
      <w:r w:rsidR="00407FC8">
        <w:rPr>
          <w:lang w:val="en-US" w:bidi="en-US"/>
        </w:rPr>
        <w:t xml:space="preserve">, </w:t>
      </w:r>
      <w:r w:rsidR="00310997">
        <w:rPr>
          <w:lang w:val="en-US" w:bidi="en-US"/>
        </w:rPr>
        <w:t xml:space="preserve">under assumption </w:t>
      </w:r>
      <m:oMath>
        <m:r>
          <w:rPr>
            <w:rFonts w:ascii="Cambria Math" w:hAnsi="Cambria Math"/>
            <w:lang w:val="en-US" w:bidi="en-US"/>
          </w:rPr>
          <m:t>A</m:t>
        </m:r>
      </m:oMath>
      <w:r w:rsidR="00310997">
        <w:rPr>
          <w:lang w:val="en-US" w:bidi="en-US"/>
        </w:rPr>
        <w:t xml:space="preserve">, </w:t>
      </w:r>
      <w:r w:rsidR="00407FC8">
        <w:rPr>
          <w:lang w:val="en-US" w:bidi="en-US"/>
        </w:rPr>
        <w:t>the covariance between the estimators based on the response and sample sets can</w:t>
      </w:r>
      <w:r w:rsidR="00407FC8">
        <w:rPr>
          <w:rFonts w:eastAsiaTheme="minorEastAsia"/>
          <w:lang w:val="en-US" w:bidi="en-US"/>
        </w:rPr>
        <w:t xml:space="preserve"> be expressed as</w:t>
      </w:r>
    </w:p>
    <w:p w14:paraId="3B18301E" w14:textId="30752277" w:rsidR="00407FC8" w:rsidRPr="00407FC8" w:rsidRDefault="009A4993" w:rsidP="00403690">
      <w:pPr>
        <w:pStyle w:val="Bezodstpw"/>
        <w:rPr>
          <w:rFonts w:eastAsiaTheme="minorEastAsia"/>
          <w:lang w:val="en-US" w:bidi="en-US"/>
        </w:rPr>
      </w:pPr>
      <m:oMathPara>
        <m:oMath>
          <m:eqArr>
            <m:eqArrPr>
              <m:maxDist m:val="1"/>
              <m:ctrlPr>
                <w:rPr>
                  <w:rFonts w:ascii="Cambria Math" w:eastAsiaTheme="minorEastAsia" w:hAnsi="Cambria Math"/>
                  <w:i/>
                  <w:lang w:val="en-US" w:bidi="en-US"/>
                </w:rPr>
              </m:ctrlPr>
            </m:eqArrPr>
            <m:e>
              <m:sSub>
                <m:sSubPr>
                  <m:ctrlPr>
                    <w:rPr>
                      <w:rFonts w:ascii="Cambria Math" w:eastAsiaTheme="minorEastAsia" w:hAnsi="Cambria Math"/>
                      <w:i/>
                      <w:lang w:val="en-US" w:bidi="en-US"/>
                    </w:rPr>
                  </m:ctrlPr>
                </m:sSubPr>
                <m:e>
                  <m:r>
                    <w:rPr>
                      <w:rFonts w:ascii="Cambria Math" w:eastAsiaTheme="minorEastAsia" w:hAnsi="Cambria Math"/>
                      <w:lang w:val="en-US" w:bidi="en-US"/>
                    </w:rPr>
                    <m:t>C</m:t>
                  </m:r>
                </m:e>
                <m:sub>
                  <m:r>
                    <w:rPr>
                      <w:rFonts w:ascii="Cambria Math" w:eastAsiaTheme="minorEastAsia" w:hAnsi="Cambria Math"/>
                      <w:lang w:val="en-US" w:bidi="en-US"/>
                    </w:rPr>
                    <m:t>A</m:t>
                  </m:r>
                </m:sub>
              </m:sSub>
              <m:d>
                <m:dPr>
                  <m:ctrlPr>
                    <w:rPr>
                      <w:rFonts w:ascii="Cambria Math" w:eastAsiaTheme="minorEastAsia" w:hAnsi="Cambria Math"/>
                      <w:i/>
                      <w:lang w:val="en-US" w:bidi="en-US"/>
                    </w:rPr>
                  </m:ctrlPr>
                </m:dPr>
                <m:e>
                  <m:sSub>
                    <m:sSubPr>
                      <m:ctrlPr>
                        <w:rPr>
                          <w:rFonts w:ascii="Cambria Math" w:eastAsiaTheme="minorEastAsia" w:hAnsi="Cambria Math"/>
                          <w:i/>
                          <w:lang w:val="en-US" w:bidi="en-US"/>
                        </w:rPr>
                      </m:ctrlPr>
                    </m:sSubPr>
                    <m:e>
                      <m:acc>
                        <m:accPr>
                          <m:ctrlPr>
                            <w:rPr>
                              <w:rFonts w:ascii="Cambria Math" w:eastAsiaTheme="minorEastAsia" w:hAnsi="Cambria Math"/>
                              <w:i/>
                              <w:lang w:val="en-US" w:bidi="en-US"/>
                            </w:rPr>
                          </m:ctrlPr>
                        </m:accPr>
                        <m:e>
                          <m:r>
                            <w:rPr>
                              <w:rFonts w:ascii="Cambria Math" w:eastAsiaTheme="minorEastAsia" w:hAnsi="Cambria Math"/>
                              <w:lang w:val="en-US" w:bidi="en-US"/>
                            </w:rPr>
                            <m:t>θ</m:t>
                          </m:r>
                        </m:e>
                      </m:acc>
                    </m:e>
                    <m:sub>
                      <m:r>
                        <w:rPr>
                          <w:rFonts w:ascii="Cambria Math" w:eastAsiaTheme="minorEastAsia" w:hAnsi="Cambria Math"/>
                          <w:lang w:val="en-US" w:bidi="en-US"/>
                        </w:rPr>
                        <m:t>yr</m:t>
                      </m:r>
                    </m:sub>
                  </m:sSub>
                  <m:r>
                    <w:rPr>
                      <w:rFonts w:ascii="Cambria Math" w:eastAsiaTheme="minorEastAsia" w:hAnsi="Cambria Math"/>
                      <w:lang w:val="en-US" w:bidi="en-US"/>
                    </w:rPr>
                    <m:t>,</m:t>
                  </m:r>
                  <m:sSub>
                    <m:sSubPr>
                      <m:ctrlPr>
                        <w:rPr>
                          <w:rFonts w:ascii="Cambria Math" w:eastAsiaTheme="minorEastAsia" w:hAnsi="Cambria Math"/>
                          <w:i/>
                          <w:lang w:val="en-US" w:bidi="en-US"/>
                        </w:rPr>
                      </m:ctrlPr>
                    </m:sSubPr>
                    <m:e>
                      <m:acc>
                        <m:accPr>
                          <m:ctrlPr>
                            <w:rPr>
                              <w:rFonts w:ascii="Cambria Math" w:eastAsiaTheme="minorEastAsia" w:hAnsi="Cambria Math"/>
                              <w:i/>
                              <w:lang w:val="en-US" w:bidi="en-US"/>
                            </w:rPr>
                          </m:ctrlPr>
                        </m:accPr>
                        <m:e>
                          <m:r>
                            <w:rPr>
                              <w:rFonts w:ascii="Cambria Math" w:eastAsiaTheme="minorEastAsia" w:hAnsi="Cambria Math"/>
                              <w:lang w:val="en-US" w:bidi="en-US"/>
                            </w:rPr>
                            <m:t>θ</m:t>
                          </m:r>
                        </m:e>
                      </m:acc>
                    </m:e>
                    <m:sub>
                      <m:r>
                        <w:rPr>
                          <w:rFonts w:ascii="Cambria Math" w:eastAsiaTheme="minorEastAsia" w:hAnsi="Cambria Math"/>
                          <w:lang w:val="en-US" w:bidi="en-US"/>
                        </w:rPr>
                        <m:t>ys</m:t>
                      </m:r>
                    </m:sub>
                  </m:sSub>
                </m:e>
              </m:d>
              <m:r>
                <w:rPr>
                  <w:rFonts w:ascii="Cambria Math" w:eastAsiaTheme="minorEastAsia" w:hAnsi="Cambria Math"/>
                  <w:lang w:val="en-US" w:bidi="en-US"/>
                </w:rPr>
                <m:t>=</m:t>
              </m:r>
              <m:sSub>
                <m:sSubPr>
                  <m:ctrlPr>
                    <w:rPr>
                      <w:rFonts w:ascii="Cambria Math" w:eastAsiaTheme="minorEastAsia" w:hAnsi="Cambria Math"/>
                      <w:i/>
                      <w:lang w:val="en-US" w:bidi="en-US"/>
                    </w:rPr>
                  </m:ctrlPr>
                </m:sSubPr>
                <m:e>
                  <m:r>
                    <w:rPr>
                      <w:rFonts w:ascii="Cambria Math" w:eastAsiaTheme="minorEastAsia" w:hAnsi="Cambria Math"/>
                      <w:lang w:val="en-US" w:bidi="en-US"/>
                    </w:rPr>
                    <m:t>C</m:t>
                  </m:r>
                </m:e>
                <m:sub>
                  <m:r>
                    <w:rPr>
                      <w:rFonts w:ascii="Cambria Math" w:eastAsiaTheme="minorEastAsia" w:hAnsi="Cambria Math"/>
                      <w:lang w:val="en-US" w:bidi="en-US"/>
                    </w:rPr>
                    <m:t>p</m:t>
                  </m:r>
                </m:sub>
              </m:sSub>
              <m:d>
                <m:dPr>
                  <m:begChr m:val="["/>
                  <m:endChr m:val="]"/>
                  <m:ctrlPr>
                    <w:rPr>
                      <w:rFonts w:ascii="Cambria Math" w:eastAsiaTheme="minorEastAsia" w:hAnsi="Cambria Math"/>
                      <w:i/>
                      <w:lang w:val="en-US" w:bidi="en-US"/>
                    </w:rPr>
                  </m:ctrlPr>
                </m:dPr>
                <m:e>
                  <m:sSub>
                    <m:sSubPr>
                      <m:ctrlPr>
                        <w:rPr>
                          <w:rFonts w:ascii="Cambria Math" w:eastAsiaTheme="minorEastAsia" w:hAnsi="Cambria Math"/>
                          <w:i/>
                          <w:lang w:val="en-US" w:bidi="en-US"/>
                        </w:rPr>
                      </m:ctrlPr>
                    </m:sSubPr>
                    <m:e>
                      <m:r>
                        <w:rPr>
                          <w:rFonts w:ascii="Cambria Math" w:eastAsiaTheme="minorEastAsia" w:hAnsi="Cambria Math"/>
                          <w:lang w:val="en-US" w:bidi="en-US"/>
                        </w:rPr>
                        <m:t>E</m:t>
                      </m:r>
                    </m:e>
                    <m:sub>
                      <m:r>
                        <w:rPr>
                          <w:rFonts w:ascii="Cambria Math" w:eastAsiaTheme="minorEastAsia" w:hAnsi="Cambria Math"/>
                          <w:lang w:val="en-US" w:bidi="en-US"/>
                        </w:rPr>
                        <m:t>RM</m:t>
                      </m:r>
                    </m:sub>
                  </m:sSub>
                  <m:d>
                    <m:dPr>
                      <m:ctrlPr>
                        <w:rPr>
                          <w:rFonts w:ascii="Cambria Math" w:eastAsiaTheme="minorEastAsia" w:hAnsi="Cambria Math"/>
                          <w:i/>
                          <w:lang w:val="en-US" w:bidi="en-US"/>
                        </w:rPr>
                      </m:ctrlPr>
                    </m:dPr>
                    <m:e>
                      <m:sSub>
                        <m:sSubPr>
                          <m:ctrlPr>
                            <w:rPr>
                              <w:rFonts w:ascii="Cambria Math" w:eastAsiaTheme="minorEastAsia" w:hAnsi="Cambria Math"/>
                              <w:i/>
                              <w:lang w:val="en-US" w:bidi="en-US"/>
                            </w:rPr>
                          </m:ctrlPr>
                        </m:sSubPr>
                        <m:e>
                          <m:acc>
                            <m:accPr>
                              <m:ctrlPr>
                                <w:rPr>
                                  <w:rFonts w:ascii="Cambria Math" w:eastAsiaTheme="minorEastAsia" w:hAnsi="Cambria Math"/>
                                  <w:i/>
                                  <w:lang w:val="en-US" w:bidi="en-US"/>
                                </w:rPr>
                              </m:ctrlPr>
                            </m:accPr>
                            <m:e>
                              <m:r>
                                <w:rPr>
                                  <w:rFonts w:ascii="Cambria Math" w:eastAsiaTheme="minorEastAsia" w:hAnsi="Cambria Math"/>
                                  <w:lang w:val="en-US" w:bidi="en-US"/>
                                </w:rPr>
                                <m:t>θ</m:t>
                              </m:r>
                            </m:e>
                          </m:acc>
                        </m:e>
                        <m:sub>
                          <m:r>
                            <w:rPr>
                              <w:rFonts w:ascii="Cambria Math" w:eastAsiaTheme="minorEastAsia" w:hAnsi="Cambria Math"/>
                              <w:lang w:val="en-US" w:bidi="en-US"/>
                            </w:rPr>
                            <m:t>yr</m:t>
                          </m:r>
                        </m:sub>
                      </m:sSub>
                    </m:e>
                    <m:e>
                      <m:r>
                        <w:rPr>
                          <w:rFonts w:ascii="Cambria Math" w:eastAsiaTheme="minorEastAsia" w:hAnsi="Cambria Math"/>
                          <w:lang w:val="en-US" w:bidi="en-US"/>
                        </w:rPr>
                        <m:t>s</m:t>
                      </m:r>
                    </m:e>
                  </m:d>
                  <m:r>
                    <w:rPr>
                      <w:rFonts w:ascii="Cambria Math" w:eastAsiaTheme="minorEastAsia" w:hAnsi="Cambria Math"/>
                      <w:lang w:val="en-US" w:bidi="en-US"/>
                    </w:rPr>
                    <m:t>,</m:t>
                  </m:r>
                  <m:sSub>
                    <m:sSubPr>
                      <m:ctrlPr>
                        <w:rPr>
                          <w:rFonts w:ascii="Cambria Math" w:eastAsiaTheme="minorEastAsia" w:hAnsi="Cambria Math"/>
                          <w:i/>
                          <w:lang w:val="en-US" w:bidi="en-US"/>
                        </w:rPr>
                      </m:ctrlPr>
                    </m:sSubPr>
                    <m:e>
                      <m:acc>
                        <m:accPr>
                          <m:ctrlPr>
                            <w:rPr>
                              <w:rFonts w:ascii="Cambria Math" w:eastAsiaTheme="minorEastAsia" w:hAnsi="Cambria Math"/>
                              <w:i/>
                              <w:lang w:val="en-US" w:bidi="en-US"/>
                            </w:rPr>
                          </m:ctrlPr>
                        </m:accPr>
                        <m:e>
                          <m:r>
                            <w:rPr>
                              <w:rFonts w:ascii="Cambria Math" w:eastAsiaTheme="minorEastAsia" w:hAnsi="Cambria Math"/>
                              <w:lang w:val="en-US" w:bidi="en-US"/>
                            </w:rPr>
                            <m:t>θ</m:t>
                          </m:r>
                        </m:e>
                      </m:acc>
                    </m:e>
                    <m:sub>
                      <m:r>
                        <w:rPr>
                          <w:rFonts w:ascii="Cambria Math" w:eastAsiaTheme="minorEastAsia" w:hAnsi="Cambria Math"/>
                          <w:lang w:val="en-US" w:bidi="en-US"/>
                        </w:rPr>
                        <m:t>ys</m:t>
                      </m:r>
                    </m:sub>
                  </m:sSub>
                </m:e>
              </m:d>
              <m:r>
                <w:rPr>
                  <w:rFonts w:ascii="Cambria Math" w:eastAsiaTheme="minorEastAsia" w:hAnsi="Cambria Math"/>
                  <w:lang w:val="en-US" w:bidi="en-US"/>
                </w:rPr>
                <m:t>+</m:t>
              </m:r>
              <m:sSub>
                <m:sSubPr>
                  <m:ctrlPr>
                    <w:rPr>
                      <w:rFonts w:ascii="Cambria Math" w:eastAsiaTheme="minorEastAsia" w:hAnsi="Cambria Math"/>
                      <w:i/>
                      <w:lang w:val="en-US" w:bidi="en-US"/>
                    </w:rPr>
                  </m:ctrlPr>
                </m:sSubPr>
                <m:e>
                  <m:r>
                    <w:rPr>
                      <w:rFonts w:ascii="Cambria Math" w:eastAsiaTheme="minorEastAsia" w:hAnsi="Cambria Math"/>
                      <w:lang w:val="en-US" w:bidi="en-US"/>
                    </w:rPr>
                    <m:t>E</m:t>
                  </m:r>
                </m:e>
                <m:sub>
                  <m:r>
                    <w:rPr>
                      <w:rFonts w:ascii="Cambria Math" w:eastAsiaTheme="minorEastAsia" w:hAnsi="Cambria Math"/>
                      <w:lang w:val="en-US" w:bidi="en-US"/>
                    </w:rPr>
                    <m:t>p</m:t>
                  </m:r>
                </m:sub>
              </m:sSub>
              <m:d>
                <m:dPr>
                  <m:begChr m:val="["/>
                  <m:endChr m:val="]"/>
                  <m:ctrlPr>
                    <w:rPr>
                      <w:rFonts w:ascii="Cambria Math" w:eastAsiaTheme="minorEastAsia" w:hAnsi="Cambria Math"/>
                      <w:i/>
                      <w:lang w:val="en-US" w:bidi="en-US"/>
                    </w:rPr>
                  </m:ctrlPr>
                </m:dPr>
                <m:e>
                  <m:sSub>
                    <m:sSubPr>
                      <m:ctrlPr>
                        <w:rPr>
                          <w:rFonts w:ascii="Cambria Math" w:eastAsiaTheme="minorEastAsia" w:hAnsi="Cambria Math"/>
                          <w:i/>
                          <w:lang w:val="en-US" w:bidi="en-US"/>
                        </w:rPr>
                      </m:ctrlPr>
                    </m:sSubPr>
                    <m:e>
                      <m:r>
                        <w:rPr>
                          <w:rFonts w:ascii="Cambria Math" w:eastAsiaTheme="minorEastAsia" w:hAnsi="Cambria Math"/>
                          <w:lang w:val="en-US" w:bidi="en-US"/>
                        </w:rPr>
                        <m:t>C</m:t>
                      </m:r>
                    </m:e>
                    <m:sub>
                      <m:r>
                        <w:rPr>
                          <w:rFonts w:ascii="Cambria Math" w:eastAsiaTheme="minorEastAsia" w:hAnsi="Cambria Math"/>
                          <w:lang w:val="en-US" w:bidi="en-US"/>
                        </w:rPr>
                        <m:t>RM</m:t>
                      </m:r>
                    </m:sub>
                  </m:sSub>
                  <m:d>
                    <m:dPr>
                      <m:ctrlPr>
                        <w:rPr>
                          <w:rFonts w:ascii="Cambria Math" w:eastAsiaTheme="minorEastAsia" w:hAnsi="Cambria Math"/>
                          <w:i/>
                          <w:lang w:val="en-US" w:bidi="en-US"/>
                        </w:rPr>
                      </m:ctrlPr>
                    </m:dPr>
                    <m:e>
                      <m:sSub>
                        <m:sSubPr>
                          <m:ctrlPr>
                            <w:rPr>
                              <w:rFonts w:ascii="Cambria Math" w:eastAsiaTheme="minorEastAsia" w:hAnsi="Cambria Math"/>
                              <w:i/>
                              <w:lang w:val="en-US" w:bidi="en-US"/>
                            </w:rPr>
                          </m:ctrlPr>
                        </m:sSubPr>
                        <m:e>
                          <m:acc>
                            <m:accPr>
                              <m:ctrlPr>
                                <w:rPr>
                                  <w:rFonts w:ascii="Cambria Math" w:eastAsiaTheme="minorEastAsia" w:hAnsi="Cambria Math"/>
                                  <w:i/>
                                  <w:lang w:val="en-US" w:bidi="en-US"/>
                                </w:rPr>
                              </m:ctrlPr>
                            </m:accPr>
                            <m:e>
                              <m:r>
                                <w:rPr>
                                  <w:rFonts w:ascii="Cambria Math" w:eastAsiaTheme="minorEastAsia" w:hAnsi="Cambria Math"/>
                                  <w:lang w:val="en-US" w:bidi="en-US"/>
                                </w:rPr>
                                <m:t>θ</m:t>
                              </m:r>
                            </m:e>
                          </m:acc>
                        </m:e>
                        <m:sub>
                          <m:r>
                            <w:rPr>
                              <w:rFonts w:ascii="Cambria Math" w:eastAsiaTheme="minorEastAsia" w:hAnsi="Cambria Math"/>
                              <w:lang w:val="en-US" w:bidi="en-US"/>
                            </w:rPr>
                            <m:t>yr</m:t>
                          </m:r>
                        </m:sub>
                      </m:sSub>
                      <m:r>
                        <w:rPr>
                          <w:rFonts w:ascii="Cambria Math" w:eastAsiaTheme="minorEastAsia" w:hAnsi="Cambria Math"/>
                          <w:lang w:val="en-US" w:bidi="en-US"/>
                        </w:rPr>
                        <m:t>,</m:t>
                      </m:r>
                      <m:sSub>
                        <m:sSubPr>
                          <m:ctrlPr>
                            <w:rPr>
                              <w:rFonts w:ascii="Cambria Math" w:eastAsiaTheme="minorEastAsia" w:hAnsi="Cambria Math"/>
                              <w:i/>
                              <w:lang w:val="en-US" w:bidi="en-US"/>
                            </w:rPr>
                          </m:ctrlPr>
                        </m:sSubPr>
                        <m:e>
                          <m:acc>
                            <m:accPr>
                              <m:ctrlPr>
                                <w:rPr>
                                  <w:rFonts w:ascii="Cambria Math" w:eastAsiaTheme="minorEastAsia" w:hAnsi="Cambria Math"/>
                                  <w:i/>
                                  <w:lang w:val="en-US" w:bidi="en-US"/>
                                </w:rPr>
                              </m:ctrlPr>
                            </m:accPr>
                            <m:e>
                              <m:r>
                                <w:rPr>
                                  <w:rFonts w:ascii="Cambria Math" w:eastAsiaTheme="minorEastAsia" w:hAnsi="Cambria Math"/>
                                  <w:lang w:val="en-US" w:bidi="en-US"/>
                                </w:rPr>
                                <m:t>θ</m:t>
                              </m:r>
                            </m:e>
                          </m:acc>
                        </m:e>
                        <m:sub>
                          <m:r>
                            <w:rPr>
                              <w:rFonts w:ascii="Cambria Math" w:eastAsiaTheme="minorEastAsia" w:hAnsi="Cambria Math"/>
                              <w:lang w:val="en-US" w:bidi="en-US"/>
                            </w:rPr>
                            <m:t>ys</m:t>
                          </m:r>
                        </m:sub>
                      </m:sSub>
                    </m:e>
                    <m:e>
                      <m:r>
                        <w:rPr>
                          <w:rFonts w:ascii="Cambria Math" w:eastAsiaTheme="minorEastAsia" w:hAnsi="Cambria Math"/>
                          <w:lang w:val="en-US" w:bidi="en-US"/>
                        </w:rPr>
                        <m:t>s</m:t>
                      </m:r>
                    </m:e>
                  </m:d>
                </m:e>
              </m:d>
              <m:ctrlPr>
                <w:rPr>
                  <w:rFonts w:ascii="Cambria Math" w:eastAsia="Cambria Math" w:hAnsi="Cambria Math" w:cs="Cambria Math"/>
                  <w:i/>
                  <w:lang w:val="en-US" w:bidi="en-US"/>
                </w:rPr>
              </m:ctrlPr>
            </m:e>
            <m:e>
              <m:r>
                <w:rPr>
                  <w:rFonts w:ascii="Cambria Math" w:eastAsiaTheme="minorEastAsia" w:hAnsi="Cambria Math"/>
                  <w:lang w:val="en-US" w:bidi="en-US"/>
                </w:rPr>
                <m:t>≈</m:t>
              </m:r>
              <m:sSub>
                <m:sSubPr>
                  <m:ctrlPr>
                    <w:rPr>
                      <w:rFonts w:ascii="Cambria Math" w:eastAsiaTheme="minorEastAsia" w:hAnsi="Cambria Math"/>
                      <w:i/>
                      <w:lang w:val="en-US" w:bidi="en-US"/>
                    </w:rPr>
                  </m:ctrlPr>
                </m:sSubPr>
                <m:e>
                  <m:r>
                    <w:rPr>
                      <w:rFonts w:ascii="Cambria Math" w:eastAsiaTheme="minorEastAsia" w:hAnsi="Cambria Math"/>
                      <w:lang w:val="en-US" w:bidi="en-US"/>
                    </w:rPr>
                    <m:t>C</m:t>
                  </m:r>
                </m:e>
                <m:sub>
                  <m:r>
                    <w:rPr>
                      <w:rFonts w:ascii="Cambria Math" w:eastAsiaTheme="minorEastAsia" w:hAnsi="Cambria Math"/>
                      <w:lang w:val="en-US" w:bidi="en-US"/>
                    </w:rPr>
                    <m:t>p</m:t>
                  </m:r>
                </m:sub>
              </m:sSub>
              <m:d>
                <m:dPr>
                  <m:ctrlPr>
                    <w:rPr>
                      <w:rFonts w:ascii="Cambria Math" w:eastAsiaTheme="minorEastAsia" w:hAnsi="Cambria Math"/>
                      <w:i/>
                      <w:lang w:val="en-US" w:bidi="en-US"/>
                    </w:rPr>
                  </m:ctrlPr>
                </m:dPr>
                <m:e>
                  <m:sSub>
                    <m:sSubPr>
                      <m:ctrlPr>
                        <w:rPr>
                          <w:rFonts w:ascii="Cambria Math" w:eastAsiaTheme="minorEastAsia" w:hAnsi="Cambria Math"/>
                          <w:i/>
                          <w:lang w:val="en-US" w:bidi="en-US"/>
                        </w:rPr>
                      </m:ctrlPr>
                    </m:sSubPr>
                    <m:e>
                      <m:acc>
                        <m:accPr>
                          <m:ctrlPr>
                            <w:rPr>
                              <w:rFonts w:ascii="Cambria Math" w:eastAsiaTheme="minorEastAsia" w:hAnsi="Cambria Math"/>
                              <w:i/>
                              <w:lang w:val="en-US" w:bidi="en-US"/>
                            </w:rPr>
                          </m:ctrlPr>
                        </m:accPr>
                        <m:e>
                          <m:r>
                            <w:rPr>
                              <w:rFonts w:ascii="Cambria Math" w:eastAsiaTheme="minorEastAsia" w:hAnsi="Cambria Math"/>
                              <w:lang w:val="en-US" w:bidi="en-US"/>
                            </w:rPr>
                            <m:t>θ</m:t>
                          </m:r>
                        </m:e>
                      </m:acc>
                    </m:e>
                    <m:sub>
                      <m:r>
                        <w:rPr>
                          <w:rFonts w:ascii="Cambria Math" w:eastAsiaTheme="minorEastAsia" w:hAnsi="Cambria Math"/>
                          <w:lang w:val="en-US" w:bidi="en-US"/>
                        </w:rPr>
                        <m:t>ys</m:t>
                      </m:r>
                    </m:sub>
                  </m:sSub>
                  <m:r>
                    <w:rPr>
                      <w:rFonts w:ascii="Cambria Math" w:eastAsiaTheme="minorEastAsia" w:hAnsi="Cambria Math"/>
                      <w:lang w:val="en-US" w:bidi="en-US"/>
                    </w:rPr>
                    <m:t>,</m:t>
                  </m:r>
                  <m:sSub>
                    <m:sSubPr>
                      <m:ctrlPr>
                        <w:rPr>
                          <w:rFonts w:ascii="Cambria Math" w:eastAsiaTheme="minorEastAsia" w:hAnsi="Cambria Math"/>
                          <w:i/>
                          <w:lang w:val="en-US" w:bidi="en-US"/>
                        </w:rPr>
                      </m:ctrlPr>
                    </m:sSubPr>
                    <m:e>
                      <m:acc>
                        <m:accPr>
                          <m:ctrlPr>
                            <w:rPr>
                              <w:rFonts w:ascii="Cambria Math" w:eastAsiaTheme="minorEastAsia" w:hAnsi="Cambria Math"/>
                              <w:i/>
                              <w:lang w:val="en-US" w:bidi="en-US"/>
                            </w:rPr>
                          </m:ctrlPr>
                        </m:accPr>
                        <m:e>
                          <m:r>
                            <w:rPr>
                              <w:rFonts w:ascii="Cambria Math" w:eastAsiaTheme="minorEastAsia" w:hAnsi="Cambria Math"/>
                              <w:lang w:val="en-US" w:bidi="en-US"/>
                            </w:rPr>
                            <m:t>θ</m:t>
                          </m:r>
                        </m:e>
                      </m:acc>
                    </m:e>
                    <m:sub>
                      <m:r>
                        <w:rPr>
                          <w:rFonts w:ascii="Cambria Math" w:eastAsiaTheme="minorEastAsia" w:hAnsi="Cambria Math"/>
                          <w:lang w:val="en-US" w:bidi="en-US"/>
                        </w:rPr>
                        <m:t>ys</m:t>
                      </m:r>
                    </m:sub>
                  </m:sSub>
                </m:e>
              </m:d>
              <m:r>
                <w:rPr>
                  <w:rFonts w:ascii="Cambria Math" w:eastAsiaTheme="minorEastAsia" w:hAnsi="Cambria Math"/>
                  <w:lang w:val="en-US" w:bidi="en-US"/>
                </w:rPr>
                <m:t xml:space="preserve">+0                    </m:t>
              </m:r>
              <m:ctrlPr>
                <w:rPr>
                  <w:rFonts w:ascii="Cambria Math" w:eastAsia="Cambria Math" w:hAnsi="Cambria Math" w:cs="Cambria Math"/>
                  <w:i/>
                  <w:lang w:val="en-US" w:bidi="en-US"/>
                </w:rPr>
              </m:ctrlPr>
            </m:e>
            <m:e>
              <m:r>
                <w:rPr>
                  <w:rFonts w:ascii="Cambria Math" w:eastAsiaTheme="minorEastAsia" w:hAnsi="Cambria Math"/>
                  <w:lang w:val="en-US" w:bidi="en-US"/>
                </w:rPr>
                <m:t>=</m:t>
              </m:r>
              <m:sSub>
                <m:sSubPr>
                  <m:ctrlPr>
                    <w:rPr>
                      <w:rFonts w:ascii="Cambria Math" w:eastAsiaTheme="minorEastAsia" w:hAnsi="Cambria Math"/>
                      <w:i/>
                      <w:lang w:val="en-US" w:bidi="en-US"/>
                    </w:rPr>
                  </m:ctrlPr>
                </m:sSubPr>
                <m:e>
                  <m:r>
                    <w:rPr>
                      <w:rFonts w:ascii="Cambria Math" w:eastAsiaTheme="minorEastAsia" w:hAnsi="Cambria Math"/>
                      <w:lang w:val="en-US" w:bidi="en-US"/>
                    </w:rPr>
                    <m:t>V</m:t>
                  </m:r>
                </m:e>
                <m:sub>
                  <m:r>
                    <w:rPr>
                      <w:rFonts w:ascii="Cambria Math" w:eastAsiaTheme="minorEastAsia" w:hAnsi="Cambria Math"/>
                      <w:lang w:val="en-US" w:bidi="en-US"/>
                    </w:rPr>
                    <m:t>p</m:t>
                  </m:r>
                </m:sub>
              </m:sSub>
              <m:d>
                <m:dPr>
                  <m:ctrlPr>
                    <w:rPr>
                      <w:rFonts w:ascii="Cambria Math" w:eastAsiaTheme="minorEastAsia" w:hAnsi="Cambria Math"/>
                      <w:i/>
                      <w:lang w:val="en-US" w:bidi="en-US"/>
                    </w:rPr>
                  </m:ctrlPr>
                </m:dPr>
                <m:e>
                  <m:sSub>
                    <m:sSubPr>
                      <m:ctrlPr>
                        <w:rPr>
                          <w:rFonts w:ascii="Cambria Math" w:eastAsiaTheme="minorEastAsia" w:hAnsi="Cambria Math"/>
                          <w:i/>
                          <w:lang w:val="en-US" w:bidi="en-US"/>
                        </w:rPr>
                      </m:ctrlPr>
                    </m:sSubPr>
                    <m:e>
                      <m:acc>
                        <m:accPr>
                          <m:ctrlPr>
                            <w:rPr>
                              <w:rFonts w:ascii="Cambria Math" w:eastAsiaTheme="minorEastAsia" w:hAnsi="Cambria Math"/>
                              <w:i/>
                              <w:lang w:val="en-US" w:bidi="en-US"/>
                            </w:rPr>
                          </m:ctrlPr>
                        </m:accPr>
                        <m:e>
                          <m:r>
                            <w:rPr>
                              <w:rFonts w:ascii="Cambria Math" w:eastAsiaTheme="minorEastAsia" w:hAnsi="Cambria Math"/>
                              <w:lang w:val="en-US" w:bidi="en-US"/>
                            </w:rPr>
                            <m:t>θ</m:t>
                          </m:r>
                        </m:e>
                      </m:acc>
                    </m:e>
                    <m:sub>
                      <m:r>
                        <w:rPr>
                          <w:rFonts w:ascii="Cambria Math" w:eastAsiaTheme="minorEastAsia" w:hAnsi="Cambria Math"/>
                          <w:lang w:val="en-US" w:bidi="en-US"/>
                        </w:rPr>
                        <m:t>ys</m:t>
                      </m:r>
                    </m:sub>
                  </m:sSub>
                </m:e>
              </m:d>
              <m:r>
                <w:rPr>
                  <w:rFonts w:ascii="Cambria Math" w:eastAsiaTheme="minorEastAsia" w:hAnsi="Cambria Math"/>
                  <w:lang w:val="en-US" w:bidi="en-US"/>
                </w:rPr>
                <m:t>.                                     #</m:t>
              </m:r>
              <m:d>
                <m:dPr>
                  <m:ctrlPr>
                    <w:rPr>
                      <w:rFonts w:ascii="Cambria Math" w:eastAsiaTheme="minorEastAsia" w:hAnsi="Cambria Math"/>
                      <w:i/>
                      <w:lang w:val="en-US" w:bidi="en-US"/>
                    </w:rPr>
                  </m:ctrlPr>
                </m:dPr>
                <m:e>
                  <m:r>
                    <w:rPr>
                      <w:rFonts w:ascii="Cambria Math" w:eastAsiaTheme="minorEastAsia" w:hAnsi="Cambria Math"/>
                      <w:lang w:val="en-US" w:bidi="en-US"/>
                    </w:rPr>
                    <m:t>5</m:t>
                  </m:r>
                </m:e>
              </m:d>
            </m:e>
          </m:eqArr>
        </m:oMath>
      </m:oMathPara>
    </w:p>
    <w:p w14:paraId="29FACD03" w14:textId="7C589651" w:rsidR="00407FC8" w:rsidRDefault="00D96270" w:rsidP="00403690">
      <w:pPr>
        <w:pStyle w:val="Bezodstpw"/>
        <w:rPr>
          <w:rFonts w:eastAsiaTheme="minorEastAsia"/>
          <w:lang w:val="en-US" w:bidi="en-US"/>
        </w:rPr>
      </w:pPr>
      <w:r>
        <w:rPr>
          <w:rFonts w:eastAsiaTheme="minorEastAsia"/>
          <w:lang w:val="en-US" w:bidi="en-US"/>
        </w:rPr>
        <w:t>H</w:t>
      </w:r>
      <w:r w:rsidR="00407FC8">
        <w:rPr>
          <w:rFonts w:eastAsiaTheme="minorEastAsia"/>
          <w:lang w:val="en-US" w:bidi="en-US"/>
        </w:rPr>
        <w:t xml:space="preserve">ence, from </w:t>
      </w:r>
      <w:r w:rsidR="00D1663A">
        <w:rPr>
          <w:rFonts w:eastAsiaTheme="minorEastAsia"/>
          <w:lang w:val="en-US" w:bidi="en-US"/>
        </w:rPr>
        <w:t>(</w:t>
      </w:r>
      <w:r w:rsidR="00AE5691">
        <w:rPr>
          <w:rFonts w:eastAsiaTheme="minorEastAsia"/>
          <w:lang w:val="en-US" w:bidi="en-US"/>
        </w:rPr>
        <w:t>3</w:t>
      </w:r>
      <w:r w:rsidR="00D1663A">
        <w:rPr>
          <w:rFonts w:eastAsiaTheme="minorEastAsia"/>
          <w:lang w:val="en-US" w:bidi="en-US"/>
        </w:rPr>
        <w:t>)-(</w:t>
      </w:r>
      <w:r w:rsidR="00AE5691">
        <w:rPr>
          <w:rFonts w:eastAsiaTheme="minorEastAsia"/>
          <w:lang w:val="en-US" w:bidi="en-US"/>
        </w:rPr>
        <w:t>5</w:t>
      </w:r>
      <w:r w:rsidR="00D1663A">
        <w:rPr>
          <w:rFonts w:eastAsiaTheme="minorEastAsia"/>
          <w:lang w:val="en-US" w:bidi="en-US"/>
        </w:rPr>
        <w:t>)</w:t>
      </w:r>
      <w:r w:rsidR="00361070">
        <w:rPr>
          <w:rFonts w:eastAsiaTheme="minorEastAsia"/>
          <w:lang w:val="en-US" w:bidi="en-US"/>
        </w:rPr>
        <w:t xml:space="preserve"> </w:t>
      </w:r>
      <w:r w:rsidR="00310997">
        <w:rPr>
          <w:rFonts w:eastAsiaTheme="minorEastAsia"/>
          <w:lang w:val="en-US" w:bidi="en-US"/>
        </w:rPr>
        <w:t>it follows</w:t>
      </w:r>
      <w:r w:rsidR="00D1663A">
        <w:rPr>
          <w:rFonts w:eastAsiaTheme="minorEastAsia"/>
          <w:lang w:val="en-US" w:bidi="en-US"/>
        </w:rPr>
        <w:t xml:space="preserve"> that </w:t>
      </w:r>
      <w:r w:rsidR="00310997">
        <w:rPr>
          <w:rFonts w:eastAsiaTheme="minorEastAsia"/>
          <w:lang w:val="en-US" w:bidi="en-US"/>
        </w:rPr>
        <w:t xml:space="preserve">under </w:t>
      </w:r>
      <w:r w:rsidR="00310997">
        <w:rPr>
          <w:lang w:val="en-US" w:bidi="en-US"/>
        </w:rPr>
        <w:t xml:space="preserve">assumption </w:t>
      </w:r>
      <m:oMath>
        <m:r>
          <w:rPr>
            <w:rFonts w:ascii="Cambria Math" w:hAnsi="Cambria Math"/>
            <w:lang w:val="en-US" w:bidi="en-US"/>
          </w:rPr>
          <m:t>A</m:t>
        </m:r>
      </m:oMath>
    </w:p>
    <w:p w14:paraId="1597A4F7" w14:textId="77777777" w:rsidR="00D1663A" w:rsidRPr="00AE5691" w:rsidRDefault="009A4993" w:rsidP="00403690">
      <w:pPr>
        <w:pStyle w:val="Bezodstpw"/>
        <w:rPr>
          <w:rFonts w:eastAsiaTheme="minorEastAsia"/>
          <w:lang w:val="en-US" w:bidi="en-US"/>
        </w:rPr>
      </w:pPr>
      <m:oMathPara>
        <m:oMath>
          <m:eqArr>
            <m:eqArrPr>
              <m:maxDist m:val="1"/>
              <m:ctrlPr>
                <w:rPr>
                  <w:rFonts w:ascii="Cambria Math" w:eastAsiaTheme="minorEastAsia" w:hAnsi="Cambria Math"/>
                  <w:i/>
                  <w:lang w:val="en-US" w:bidi="en-US"/>
                </w:rPr>
              </m:ctrlPr>
            </m:eqArrPr>
            <m:e>
              <m:sSub>
                <m:sSubPr>
                  <m:ctrlPr>
                    <w:rPr>
                      <w:rFonts w:ascii="Cambria Math" w:eastAsiaTheme="minorEastAsia" w:hAnsi="Cambria Math"/>
                      <w:i/>
                      <w:lang w:val="en-US" w:bidi="en-US"/>
                    </w:rPr>
                  </m:ctrlPr>
                </m:sSubPr>
                <m:e>
                  <m:acc>
                    <m:accPr>
                      <m:ctrlPr>
                        <w:rPr>
                          <w:rFonts w:ascii="Cambria Math" w:eastAsiaTheme="minorEastAsia" w:hAnsi="Cambria Math"/>
                          <w:i/>
                          <w:lang w:val="en-US" w:bidi="en-US"/>
                        </w:rPr>
                      </m:ctrlPr>
                    </m:accPr>
                    <m:e>
                      <m:r>
                        <w:rPr>
                          <w:rFonts w:ascii="Cambria Math" w:eastAsiaTheme="minorEastAsia" w:hAnsi="Cambria Math"/>
                          <w:lang w:val="en-US" w:bidi="en-US"/>
                        </w:rPr>
                        <m:t>θ</m:t>
                      </m:r>
                    </m:e>
                  </m:acc>
                </m:e>
                <m:sub>
                  <m:r>
                    <w:rPr>
                      <w:rFonts w:ascii="Cambria Math" w:eastAsiaTheme="minorEastAsia" w:hAnsi="Cambria Math"/>
                      <w:lang w:val="en-US" w:bidi="en-US"/>
                    </w:rPr>
                    <m:t>yr</m:t>
                  </m:r>
                </m:sub>
              </m:sSub>
              <m:r>
                <w:rPr>
                  <w:rFonts w:ascii="Cambria Math" w:eastAsiaTheme="minorEastAsia" w:hAnsi="Cambria Math"/>
                  <w:lang w:val="en-US" w:bidi="en-US"/>
                </w:rPr>
                <m:t>-</m:t>
              </m:r>
              <m:sSub>
                <m:sSubPr>
                  <m:ctrlPr>
                    <w:rPr>
                      <w:rFonts w:ascii="Cambria Math" w:eastAsiaTheme="minorEastAsia" w:hAnsi="Cambria Math"/>
                      <w:i/>
                      <w:lang w:val="en-US" w:bidi="en-US"/>
                    </w:rPr>
                  </m:ctrlPr>
                </m:sSubPr>
                <m:e>
                  <m:acc>
                    <m:accPr>
                      <m:ctrlPr>
                        <w:rPr>
                          <w:rFonts w:ascii="Cambria Math" w:eastAsiaTheme="minorEastAsia" w:hAnsi="Cambria Math"/>
                          <w:i/>
                          <w:lang w:val="en-US" w:bidi="en-US"/>
                        </w:rPr>
                      </m:ctrlPr>
                    </m:accPr>
                    <m:e>
                      <m:r>
                        <w:rPr>
                          <w:rFonts w:ascii="Cambria Math" w:eastAsiaTheme="minorEastAsia" w:hAnsi="Cambria Math"/>
                          <w:lang w:val="en-US" w:bidi="en-US"/>
                        </w:rPr>
                        <m:t>θ</m:t>
                      </m:r>
                    </m:e>
                  </m:acc>
                </m:e>
                <m:sub>
                  <m:r>
                    <w:rPr>
                      <w:rFonts w:ascii="Cambria Math" w:eastAsiaTheme="minorEastAsia" w:hAnsi="Cambria Math"/>
                      <w:lang w:val="en-US" w:bidi="en-US"/>
                    </w:rPr>
                    <m:t>ys</m:t>
                  </m:r>
                </m:sub>
              </m:sSub>
              <m:acc>
                <m:accPr>
                  <m:chr m:val="̇"/>
                  <m:ctrlPr>
                    <w:rPr>
                      <w:rFonts w:ascii="Cambria Math" w:eastAsiaTheme="minorEastAsia" w:hAnsi="Cambria Math"/>
                      <w:i/>
                      <w:lang w:val="en-US" w:bidi="en-US"/>
                    </w:rPr>
                  </m:ctrlPr>
                </m:accPr>
                <m:e>
                  <m:r>
                    <w:rPr>
                      <w:rFonts w:ascii="Cambria Math" w:eastAsiaTheme="minorEastAsia" w:hAnsi="Cambria Math"/>
                      <w:lang w:val="en-US" w:bidi="en-US"/>
                    </w:rPr>
                    <m:t>~</m:t>
                  </m:r>
                </m:e>
              </m:acc>
              <m:r>
                <w:rPr>
                  <w:rFonts w:ascii="Cambria Math" w:eastAsiaTheme="minorEastAsia" w:hAnsi="Cambria Math"/>
                  <w:lang w:val="en-US" w:bidi="en-US"/>
                </w:rPr>
                <m:t>N</m:t>
              </m:r>
              <m:d>
                <m:dPr>
                  <m:ctrlPr>
                    <w:rPr>
                      <w:rFonts w:ascii="Cambria Math" w:eastAsiaTheme="minorEastAsia" w:hAnsi="Cambria Math"/>
                      <w:i/>
                      <w:lang w:val="en-US" w:bidi="en-US"/>
                    </w:rPr>
                  </m:ctrlPr>
                </m:dPr>
                <m:e>
                  <m:r>
                    <w:rPr>
                      <w:rFonts w:ascii="Cambria Math" w:eastAsiaTheme="minorEastAsia" w:hAnsi="Cambria Math"/>
                      <w:lang w:val="en-US" w:bidi="en-US"/>
                    </w:rPr>
                    <m:t>0,</m:t>
                  </m:r>
                  <m:sSub>
                    <m:sSubPr>
                      <m:ctrlPr>
                        <w:rPr>
                          <w:rFonts w:ascii="Cambria Math" w:eastAsiaTheme="minorEastAsia" w:hAnsi="Cambria Math"/>
                          <w:i/>
                          <w:lang w:val="en-US" w:bidi="en-US"/>
                        </w:rPr>
                      </m:ctrlPr>
                    </m:sSubPr>
                    <m:e>
                      <m:r>
                        <w:rPr>
                          <w:rFonts w:ascii="Cambria Math" w:eastAsiaTheme="minorEastAsia" w:hAnsi="Cambria Math"/>
                          <w:lang w:val="en-US" w:bidi="en-US"/>
                        </w:rPr>
                        <m:t>V</m:t>
                      </m:r>
                    </m:e>
                    <m:sub>
                      <m:r>
                        <w:rPr>
                          <w:rFonts w:ascii="Cambria Math" w:eastAsiaTheme="minorEastAsia" w:hAnsi="Cambria Math"/>
                          <w:lang w:val="en-US" w:bidi="en-US"/>
                        </w:rPr>
                        <m:t>A</m:t>
                      </m:r>
                    </m:sub>
                  </m:sSub>
                  <m:d>
                    <m:dPr>
                      <m:ctrlPr>
                        <w:rPr>
                          <w:rFonts w:ascii="Cambria Math" w:eastAsiaTheme="minorEastAsia" w:hAnsi="Cambria Math"/>
                          <w:i/>
                          <w:lang w:val="en-US" w:bidi="en-US"/>
                        </w:rPr>
                      </m:ctrlPr>
                    </m:dPr>
                    <m:e>
                      <m:sSub>
                        <m:sSubPr>
                          <m:ctrlPr>
                            <w:rPr>
                              <w:rFonts w:ascii="Cambria Math" w:eastAsiaTheme="minorEastAsia" w:hAnsi="Cambria Math"/>
                              <w:i/>
                              <w:lang w:val="en-US" w:bidi="en-US"/>
                            </w:rPr>
                          </m:ctrlPr>
                        </m:sSubPr>
                        <m:e>
                          <m:acc>
                            <m:accPr>
                              <m:ctrlPr>
                                <w:rPr>
                                  <w:rFonts w:ascii="Cambria Math" w:eastAsiaTheme="minorEastAsia" w:hAnsi="Cambria Math"/>
                                  <w:i/>
                                  <w:lang w:val="en-US" w:bidi="en-US"/>
                                </w:rPr>
                              </m:ctrlPr>
                            </m:accPr>
                            <m:e>
                              <m:r>
                                <w:rPr>
                                  <w:rFonts w:ascii="Cambria Math" w:eastAsiaTheme="minorEastAsia" w:hAnsi="Cambria Math"/>
                                  <w:lang w:val="en-US" w:bidi="en-US"/>
                                </w:rPr>
                                <m:t>θ</m:t>
                              </m:r>
                            </m:e>
                          </m:acc>
                        </m:e>
                        <m:sub>
                          <m:r>
                            <w:rPr>
                              <w:rFonts w:ascii="Cambria Math" w:eastAsiaTheme="minorEastAsia" w:hAnsi="Cambria Math"/>
                              <w:lang w:val="en-US" w:bidi="en-US"/>
                            </w:rPr>
                            <m:t>yr</m:t>
                          </m:r>
                        </m:sub>
                      </m:sSub>
                    </m:e>
                  </m:d>
                  <m:r>
                    <w:rPr>
                      <w:rFonts w:ascii="Cambria Math" w:eastAsiaTheme="minorEastAsia" w:hAnsi="Cambria Math"/>
                      <w:lang w:val="en-US" w:bidi="en-US"/>
                    </w:rPr>
                    <m:t>-</m:t>
                  </m:r>
                  <m:sSub>
                    <m:sSubPr>
                      <m:ctrlPr>
                        <w:rPr>
                          <w:rFonts w:ascii="Cambria Math" w:eastAsiaTheme="minorEastAsia" w:hAnsi="Cambria Math"/>
                          <w:i/>
                          <w:lang w:val="en-US" w:bidi="en-US"/>
                        </w:rPr>
                      </m:ctrlPr>
                    </m:sSubPr>
                    <m:e>
                      <m:r>
                        <w:rPr>
                          <w:rFonts w:ascii="Cambria Math" w:eastAsiaTheme="minorEastAsia" w:hAnsi="Cambria Math"/>
                          <w:lang w:val="en-US" w:bidi="en-US"/>
                        </w:rPr>
                        <m:t>V</m:t>
                      </m:r>
                    </m:e>
                    <m:sub>
                      <m:r>
                        <w:rPr>
                          <w:rFonts w:ascii="Cambria Math" w:eastAsiaTheme="minorEastAsia" w:hAnsi="Cambria Math"/>
                          <w:lang w:val="en-US" w:bidi="en-US"/>
                        </w:rPr>
                        <m:t>p</m:t>
                      </m:r>
                    </m:sub>
                  </m:sSub>
                  <m:d>
                    <m:dPr>
                      <m:ctrlPr>
                        <w:rPr>
                          <w:rFonts w:ascii="Cambria Math" w:eastAsiaTheme="minorEastAsia" w:hAnsi="Cambria Math"/>
                          <w:i/>
                          <w:lang w:val="en-US" w:bidi="en-US"/>
                        </w:rPr>
                      </m:ctrlPr>
                    </m:dPr>
                    <m:e>
                      <m:sSub>
                        <m:sSubPr>
                          <m:ctrlPr>
                            <w:rPr>
                              <w:rFonts w:ascii="Cambria Math" w:eastAsiaTheme="minorEastAsia" w:hAnsi="Cambria Math"/>
                              <w:i/>
                              <w:lang w:val="en-US" w:bidi="en-US"/>
                            </w:rPr>
                          </m:ctrlPr>
                        </m:sSubPr>
                        <m:e>
                          <m:acc>
                            <m:accPr>
                              <m:ctrlPr>
                                <w:rPr>
                                  <w:rFonts w:ascii="Cambria Math" w:eastAsiaTheme="minorEastAsia" w:hAnsi="Cambria Math"/>
                                  <w:i/>
                                  <w:lang w:val="en-US" w:bidi="en-US"/>
                                </w:rPr>
                              </m:ctrlPr>
                            </m:accPr>
                            <m:e>
                              <m:r>
                                <w:rPr>
                                  <w:rFonts w:ascii="Cambria Math" w:eastAsiaTheme="minorEastAsia" w:hAnsi="Cambria Math"/>
                                  <w:lang w:val="en-US" w:bidi="en-US"/>
                                </w:rPr>
                                <m:t>θ</m:t>
                              </m:r>
                            </m:e>
                          </m:acc>
                        </m:e>
                        <m:sub>
                          <m:r>
                            <w:rPr>
                              <w:rFonts w:ascii="Cambria Math" w:eastAsiaTheme="minorEastAsia" w:hAnsi="Cambria Math"/>
                              <w:lang w:val="en-US" w:bidi="en-US"/>
                            </w:rPr>
                            <m:t>ys</m:t>
                          </m:r>
                        </m:sub>
                      </m:sSub>
                    </m:e>
                  </m:d>
                </m:e>
              </m:d>
              <m:r>
                <w:rPr>
                  <w:rFonts w:ascii="Cambria Math" w:eastAsiaTheme="minorEastAsia" w:hAnsi="Cambria Math"/>
                  <w:lang w:val="en-US" w:bidi="en-US"/>
                </w:rPr>
                <m:t>,#</m:t>
              </m:r>
              <m:d>
                <m:dPr>
                  <m:ctrlPr>
                    <w:rPr>
                      <w:rFonts w:ascii="Cambria Math" w:eastAsiaTheme="minorEastAsia" w:hAnsi="Cambria Math"/>
                      <w:i/>
                      <w:lang w:val="en-US" w:bidi="en-US"/>
                    </w:rPr>
                  </m:ctrlPr>
                </m:dPr>
                <m:e>
                  <m:r>
                    <w:rPr>
                      <w:rFonts w:ascii="Cambria Math" w:eastAsiaTheme="minorEastAsia" w:hAnsi="Cambria Math"/>
                      <w:lang w:val="en-US" w:bidi="en-US"/>
                    </w:rPr>
                    <m:t>6</m:t>
                  </m:r>
                </m:e>
              </m:d>
            </m:e>
          </m:eqArr>
        </m:oMath>
      </m:oMathPara>
    </w:p>
    <w:p w14:paraId="75A04609" w14:textId="285A73C9" w:rsidR="00D96270" w:rsidRDefault="006B5BEE" w:rsidP="00403690">
      <w:pPr>
        <w:pStyle w:val="Bezodstpw"/>
        <w:rPr>
          <w:rFonts w:eastAsiaTheme="minorEastAsia"/>
          <w:lang w:val="en-US" w:bidi="en-US"/>
        </w:rPr>
      </w:pPr>
      <w:r>
        <w:rPr>
          <w:rFonts w:eastAsiaTheme="minorEastAsia"/>
          <w:lang w:val="en-US" w:bidi="en-US"/>
        </w:rPr>
        <w:t>i.e. the difference between the esti</w:t>
      </w:r>
      <w:r w:rsidR="00D96270">
        <w:rPr>
          <w:rFonts w:eastAsiaTheme="minorEastAsia"/>
          <w:lang w:val="en-US" w:bidi="en-US"/>
        </w:rPr>
        <w:t xml:space="preserve">mators </w:t>
      </w:r>
      <w:r w:rsidR="00310997">
        <w:rPr>
          <w:rFonts w:eastAsiaTheme="minorEastAsia"/>
          <w:lang w:val="en-US" w:bidi="en-US"/>
        </w:rPr>
        <w:t xml:space="preserve">is </w:t>
      </w:r>
      <w:r w:rsidR="00D96270">
        <w:rPr>
          <w:rFonts w:eastAsiaTheme="minorEastAsia"/>
          <w:lang w:val="en-US" w:bidi="en-US"/>
        </w:rPr>
        <w:t>normally distributed. By combining (6) with the properties in (1) and (2) of the variance estimators,</w:t>
      </w:r>
      <w:r w:rsidR="00310997">
        <w:rPr>
          <w:rFonts w:eastAsiaTheme="minorEastAsia"/>
          <w:lang w:val="en-US" w:bidi="en-US"/>
        </w:rPr>
        <w:t xml:space="preserve"> it thus follows</w:t>
      </w:r>
      <w:r w:rsidR="004068F3">
        <w:rPr>
          <w:rFonts w:eastAsiaTheme="minorEastAsia"/>
          <w:lang w:val="en-US" w:bidi="en-US"/>
        </w:rPr>
        <w:t xml:space="preserve"> </w:t>
      </w:r>
      <w:r w:rsidR="00D96270">
        <w:rPr>
          <w:rFonts w:eastAsiaTheme="minorEastAsia"/>
          <w:lang w:val="en-US" w:bidi="en-US"/>
        </w:rPr>
        <w:t xml:space="preserve">that </w:t>
      </w:r>
    </w:p>
    <w:p w14:paraId="74C6301A" w14:textId="5670A30E" w:rsidR="00310997" w:rsidRDefault="009A4993" w:rsidP="00403690">
      <w:pPr>
        <w:pStyle w:val="Bezodstpw"/>
        <w:rPr>
          <w:rFonts w:eastAsiaTheme="minorEastAsia"/>
          <w:lang w:val="en-US" w:bidi="en-US"/>
        </w:rPr>
      </w:pPr>
      <m:oMath>
        <m:eqArr>
          <m:eqArrPr>
            <m:maxDist m:val="1"/>
            <m:ctrlPr>
              <w:rPr>
                <w:rFonts w:ascii="Cambria Math" w:eastAsiaTheme="minorEastAsia" w:hAnsi="Cambria Math"/>
                <w:i/>
                <w:lang w:val="en-US" w:bidi="en-US"/>
              </w:rPr>
            </m:ctrlPr>
          </m:eqArrPr>
          <m:e>
            <m:r>
              <w:rPr>
                <w:rFonts w:ascii="Cambria Math" w:eastAsiaTheme="minorEastAsia" w:hAnsi="Cambria Math"/>
                <w:lang w:val="en-US" w:bidi="en-US"/>
              </w:rPr>
              <m:t>T=</m:t>
            </m:r>
            <m:f>
              <m:fPr>
                <m:ctrlPr>
                  <w:rPr>
                    <w:rFonts w:ascii="Cambria Math" w:eastAsiaTheme="minorEastAsia" w:hAnsi="Cambria Math"/>
                    <w:i/>
                    <w:lang w:val="en-US" w:bidi="en-US"/>
                  </w:rPr>
                </m:ctrlPr>
              </m:fPr>
              <m:num>
                <m:sSub>
                  <m:sSubPr>
                    <m:ctrlPr>
                      <w:rPr>
                        <w:rFonts w:ascii="Cambria Math" w:eastAsiaTheme="minorEastAsia" w:hAnsi="Cambria Math"/>
                        <w:i/>
                        <w:lang w:val="en-US" w:bidi="en-US"/>
                      </w:rPr>
                    </m:ctrlPr>
                  </m:sSubPr>
                  <m:e>
                    <m:acc>
                      <m:accPr>
                        <m:ctrlPr>
                          <w:rPr>
                            <w:rFonts w:ascii="Cambria Math" w:eastAsiaTheme="minorEastAsia" w:hAnsi="Cambria Math"/>
                            <w:i/>
                            <w:lang w:val="en-US" w:bidi="en-US"/>
                          </w:rPr>
                        </m:ctrlPr>
                      </m:accPr>
                      <m:e>
                        <m:r>
                          <w:rPr>
                            <w:rFonts w:ascii="Cambria Math" w:eastAsiaTheme="minorEastAsia" w:hAnsi="Cambria Math"/>
                            <w:lang w:val="en-US" w:bidi="en-US"/>
                          </w:rPr>
                          <m:t>θ</m:t>
                        </m:r>
                      </m:e>
                    </m:acc>
                  </m:e>
                  <m:sub>
                    <m:r>
                      <w:rPr>
                        <w:rFonts w:ascii="Cambria Math" w:eastAsiaTheme="minorEastAsia" w:hAnsi="Cambria Math"/>
                        <w:lang w:val="en-US" w:bidi="en-US"/>
                      </w:rPr>
                      <m:t>yr</m:t>
                    </m:r>
                  </m:sub>
                </m:sSub>
                <m:r>
                  <w:rPr>
                    <w:rFonts w:ascii="Cambria Math" w:eastAsiaTheme="minorEastAsia" w:hAnsi="Cambria Math"/>
                    <w:lang w:val="en-US" w:bidi="en-US"/>
                  </w:rPr>
                  <m:t>-</m:t>
                </m:r>
                <m:sSub>
                  <m:sSubPr>
                    <m:ctrlPr>
                      <w:rPr>
                        <w:rFonts w:ascii="Cambria Math" w:eastAsiaTheme="minorEastAsia" w:hAnsi="Cambria Math"/>
                        <w:i/>
                        <w:lang w:val="en-US" w:bidi="en-US"/>
                      </w:rPr>
                    </m:ctrlPr>
                  </m:sSubPr>
                  <m:e>
                    <m:acc>
                      <m:accPr>
                        <m:ctrlPr>
                          <w:rPr>
                            <w:rFonts w:ascii="Cambria Math" w:eastAsiaTheme="minorEastAsia" w:hAnsi="Cambria Math"/>
                            <w:i/>
                            <w:lang w:val="en-US" w:bidi="en-US"/>
                          </w:rPr>
                        </m:ctrlPr>
                      </m:accPr>
                      <m:e>
                        <m:r>
                          <w:rPr>
                            <w:rFonts w:ascii="Cambria Math" w:eastAsiaTheme="minorEastAsia" w:hAnsi="Cambria Math"/>
                            <w:lang w:val="en-US" w:bidi="en-US"/>
                          </w:rPr>
                          <m:t>θ</m:t>
                        </m:r>
                      </m:e>
                    </m:acc>
                  </m:e>
                  <m:sub>
                    <m:r>
                      <w:rPr>
                        <w:rFonts w:ascii="Cambria Math" w:eastAsiaTheme="minorEastAsia" w:hAnsi="Cambria Math"/>
                        <w:lang w:val="en-US" w:bidi="en-US"/>
                      </w:rPr>
                      <m:t>ys</m:t>
                    </m:r>
                  </m:sub>
                </m:sSub>
              </m:num>
              <m:den>
                <m:rad>
                  <m:radPr>
                    <m:degHide m:val="1"/>
                    <m:ctrlPr>
                      <w:rPr>
                        <w:rFonts w:ascii="Cambria Math" w:eastAsiaTheme="minorEastAsia" w:hAnsi="Cambria Math"/>
                        <w:i/>
                        <w:lang w:val="en-US" w:bidi="en-US"/>
                      </w:rPr>
                    </m:ctrlPr>
                  </m:radPr>
                  <m:deg/>
                  <m:e>
                    <m:r>
                      <w:rPr>
                        <w:rFonts w:ascii="Cambria Math" w:eastAsiaTheme="minorEastAsia" w:hAnsi="Cambria Math"/>
                        <w:lang w:val="en-US" w:bidi="en-US"/>
                      </w:rPr>
                      <m:t> </m:t>
                    </m:r>
                    <m:acc>
                      <m:accPr>
                        <m:ctrlPr>
                          <w:rPr>
                            <w:rFonts w:ascii="Cambria Math" w:eastAsiaTheme="minorEastAsia" w:hAnsi="Cambria Math"/>
                            <w:i/>
                            <w:lang w:val="en-US" w:bidi="en-US"/>
                          </w:rPr>
                        </m:ctrlPr>
                      </m:accPr>
                      <m:e>
                        <m:r>
                          <w:rPr>
                            <w:rFonts w:ascii="Cambria Math" w:eastAsiaTheme="minorEastAsia" w:hAnsi="Cambria Math"/>
                            <w:lang w:val="en-US" w:bidi="en-US"/>
                          </w:rPr>
                          <m:t>V</m:t>
                        </m:r>
                      </m:e>
                    </m:acc>
                    <m:d>
                      <m:dPr>
                        <m:ctrlPr>
                          <w:rPr>
                            <w:rFonts w:ascii="Cambria Math" w:eastAsiaTheme="minorEastAsia" w:hAnsi="Cambria Math"/>
                            <w:i/>
                            <w:lang w:val="en-US" w:bidi="en-US"/>
                          </w:rPr>
                        </m:ctrlPr>
                      </m:dPr>
                      <m:e>
                        <m:sSub>
                          <m:sSubPr>
                            <m:ctrlPr>
                              <w:rPr>
                                <w:rFonts w:ascii="Cambria Math" w:eastAsiaTheme="minorEastAsia" w:hAnsi="Cambria Math"/>
                                <w:i/>
                                <w:lang w:val="en-US" w:bidi="en-US"/>
                              </w:rPr>
                            </m:ctrlPr>
                          </m:sSubPr>
                          <m:e>
                            <m:acc>
                              <m:accPr>
                                <m:ctrlPr>
                                  <w:rPr>
                                    <w:rFonts w:ascii="Cambria Math" w:eastAsiaTheme="minorEastAsia" w:hAnsi="Cambria Math"/>
                                    <w:i/>
                                    <w:lang w:val="en-US" w:bidi="en-US"/>
                                  </w:rPr>
                                </m:ctrlPr>
                              </m:accPr>
                              <m:e>
                                <m:r>
                                  <w:rPr>
                                    <w:rFonts w:ascii="Cambria Math" w:eastAsiaTheme="minorEastAsia" w:hAnsi="Cambria Math"/>
                                    <w:lang w:val="en-US" w:bidi="en-US"/>
                                  </w:rPr>
                                  <m:t>θ</m:t>
                                </m:r>
                              </m:e>
                            </m:acc>
                          </m:e>
                          <m:sub>
                            <m:r>
                              <w:rPr>
                                <w:rFonts w:ascii="Cambria Math" w:eastAsiaTheme="minorEastAsia" w:hAnsi="Cambria Math"/>
                                <w:lang w:val="en-US" w:bidi="en-US"/>
                              </w:rPr>
                              <m:t>yr</m:t>
                            </m:r>
                          </m:sub>
                        </m:sSub>
                      </m:e>
                    </m:d>
                    <m:r>
                      <w:rPr>
                        <w:rFonts w:ascii="Cambria Math" w:eastAsiaTheme="minorEastAsia" w:hAnsi="Cambria Math"/>
                        <w:lang w:val="en-US" w:bidi="en-US"/>
                      </w:rPr>
                      <m:t>-</m:t>
                    </m:r>
                    <m:acc>
                      <m:accPr>
                        <m:ctrlPr>
                          <w:rPr>
                            <w:rFonts w:ascii="Cambria Math" w:eastAsiaTheme="minorEastAsia" w:hAnsi="Cambria Math"/>
                            <w:i/>
                            <w:lang w:val="en-US" w:bidi="en-US"/>
                          </w:rPr>
                        </m:ctrlPr>
                      </m:accPr>
                      <m:e>
                        <m:r>
                          <w:rPr>
                            <w:rFonts w:ascii="Cambria Math" w:eastAsiaTheme="minorEastAsia" w:hAnsi="Cambria Math"/>
                            <w:lang w:val="en-US" w:bidi="en-US"/>
                          </w:rPr>
                          <m:t>V</m:t>
                        </m:r>
                      </m:e>
                    </m:acc>
                    <m:d>
                      <m:dPr>
                        <m:ctrlPr>
                          <w:rPr>
                            <w:rFonts w:ascii="Cambria Math" w:eastAsiaTheme="minorEastAsia" w:hAnsi="Cambria Math"/>
                            <w:i/>
                            <w:lang w:val="en-US" w:bidi="en-US"/>
                          </w:rPr>
                        </m:ctrlPr>
                      </m:dPr>
                      <m:e>
                        <m:sSub>
                          <m:sSubPr>
                            <m:ctrlPr>
                              <w:rPr>
                                <w:rFonts w:ascii="Cambria Math" w:eastAsiaTheme="minorEastAsia" w:hAnsi="Cambria Math"/>
                                <w:i/>
                                <w:lang w:val="en-US" w:bidi="en-US"/>
                              </w:rPr>
                            </m:ctrlPr>
                          </m:sSubPr>
                          <m:e>
                            <m:acc>
                              <m:accPr>
                                <m:ctrlPr>
                                  <w:rPr>
                                    <w:rFonts w:ascii="Cambria Math" w:eastAsiaTheme="minorEastAsia" w:hAnsi="Cambria Math"/>
                                    <w:i/>
                                    <w:lang w:val="en-US" w:bidi="en-US"/>
                                  </w:rPr>
                                </m:ctrlPr>
                              </m:accPr>
                              <m:e>
                                <m:r>
                                  <w:rPr>
                                    <w:rFonts w:ascii="Cambria Math" w:eastAsiaTheme="minorEastAsia" w:hAnsi="Cambria Math"/>
                                    <w:lang w:val="en-US" w:bidi="en-US"/>
                                  </w:rPr>
                                  <m:t>θ</m:t>
                                </m:r>
                              </m:e>
                            </m:acc>
                          </m:e>
                          <m:sub>
                            <m:r>
                              <w:rPr>
                                <w:rFonts w:ascii="Cambria Math" w:eastAsiaTheme="minorEastAsia" w:hAnsi="Cambria Math"/>
                                <w:lang w:val="en-US" w:bidi="en-US"/>
                              </w:rPr>
                              <m:t>ys</m:t>
                            </m:r>
                          </m:sub>
                        </m:sSub>
                      </m:e>
                    </m:d>
                  </m:e>
                </m:rad>
              </m:den>
            </m:f>
            <m:acc>
              <m:accPr>
                <m:chr m:val="̇"/>
                <m:ctrlPr>
                  <w:rPr>
                    <w:rFonts w:ascii="Cambria Math" w:eastAsiaTheme="minorEastAsia" w:hAnsi="Cambria Math"/>
                    <w:i/>
                    <w:lang w:val="en-US" w:bidi="en-US"/>
                  </w:rPr>
                </m:ctrlPr>
              </m:accPr>
              <m:e>
                <m:r>
                  <w:rPr>
                    <w:rFonts w:ascii="Cambria Math" w:eastAsiaTheme="minorEastAsia" w:hAnsi="Cambria Math"/>
                    <w:lang w:val="en-US" w:bidi="en-US"/>
                  </w:rPr>
                  <m:t>~</m:t>
                </m:r>
              </m:e>
            </m:acc>
            <m:r>
              <w:rPr>
                <w:rFonts w:ascii="Cambria Math" w:eastAsiaTheme="minorEastAsia" w:hAnsi="Cambria Math"/>
                <w:lang w:val="en-US" w:bidi="en-US"/>
              </w:rPr>
              <m:t>N</m:t>
            </m:r>
            <m:d>
              <m:dPr>
                <m:ctrlPr>
                  <w:rPr>
                    <w:rFonts w:ascii="Cambria Math" w:eastAsiaTheme="minorEastAsia" w:hAnsi="Cambria Math"/>
                    <w:i/>
                    <w:lang w:val="en-US" w:bidi="en-US"/>
                  </w:rPr>
                </m:ctrlPr>
              </m:dPr>
              <m:e>
                <m:r>
                  <w:rPr>
                    <w:rFonts w:ascii="Cambria Math" w:eastAsiaTheme="minorEastAsia" w:hAnsi="Cambria Math"/>
                    <w:lang w:val="en-US" w:bidi="en-US"/>
                  </w:rPr>
                  <m:t>0,1</m:t>
                </m:r>
              </m:e>
            </m:d>
            <m:r>
              <w:rPr>
                <w:rFonts w:ascii="Cambria Math" w:eastAsiaTheme="minorEastAsia" w:hAnsi="Cambria Math"/>
                <w:lang w:val="en-US" w:bidi="en-US"/>
              </w:rPr>
              <m:t>.#(7)</m:t>
            </m:r>
          </m:e>
        </m:eqArr>
      </m:oMath>
      <w:r w:rsidR="00310997">
        <w:rPr>
          <w:rFonts w:eastAsiaTheme="minorEastAsia"/>
          <w:lang w:val="en-US" w:bidi="en-US"/>
        </w:rPr>
        <w:t xml:space="preserve">under </w:t>
      </w:r>
      <w:r w:rsidR="00310997">
        <w:rPr>
          <w:lang w:val="en-US" w:bidi="en-US"/>
        </w:rPr>
        <w:t xml:space="preserve">assumption </w:t>
      </w:r>
      <m:oMath>
        <m:r>
          <w:rPr>
            <w:rFonts w:ascii="Cambria Math" w:hAnsi="Cambria Math"/>
            <w:lang w:val="en-US" w:bidi="en-US"/>
          </w:rPr>
          <m:t>A</m:t>
        </m:r>
      </m:oMath>
      <w:r w:rsidR="00310997">
        <w:rPr>
          <w:rFonts w:eastAsiaTheme="minorEastAsia"/>
          <w:lang w:val="en-US" w:bidi="en-US"/>
        </w:rPr>
        <w:t>.</w:t>
      </w:r>
    </w:p>
    <w:p w14:paraId="72305D83" w14:textId="2FCF3DE2" w:rsidR="00D96270" w:rsidRDefault="00D96270" w:rsidP="00403690">
      <w:pPr>
        <w:pStyle w:val="Bezodstpw"/>
        <w:rPr>
          <w:rFonts w:eastAsiaTheme="minorEastAsia"/>
          <w:lang w:val="en-US" w:bidi="en-US"/>
        </w:rPr>
      </w:pPr>
      <w:r>
        <w:rPr>
          <w:rFonts w:eastAsiaTheme="minorEastAsia"/>
          <w:lang w:val="en-US" w:bidi="en-US"/>
        </w:rPr>
        <w:t xml:space="preserve">If the values of </w:t>
      </w:r>
      <m:oMath>
        <m:r>
          <w:rPr>
            <w:rFonts w:ascii="Cambria Math" w:eastAsiaTheme="minorEastAsia" w:hAnsi="Cambria Math"/>
            <w:lang w:val="en-US" w:bidi="en-US"/>
          </w:rPr>
          <m:t>y</m:t>
        </m:r>
      </m:oMath>
      <w:r>
        <w:rPr>
          <w:rFonts w:eastAsiaTheme="minorEastAsia"/>
          <w:lang w:val="en-US" w:bidi="en-US"/>
        </w:rPr>
        <w:t xml:space="preserve"> were known for all objects in the sample set, (7) could </w:t>
      </w:r>
      <w:r w:rsidR="00310997">
        <w:rPr>
          <w:rFonts w:eastAsiaTheme="minorEastAsia"/>
          <w:lang w:val="en-US" w:bidi="en-US"/>
        </w:rPr>
        <w:t xml:space="preserve">thus </w:t>
      </w:r>
      <w:r>
        <w:rPr>
          <w:rFonts w:eastAsiaTheme="minorEastAsia"/>
          <w:lang w:val="en-US" w:bidi="en-US"/>
        </w:rPr>
        <w:t xml:space="preserve">be used to test the </w:t>
      </w:r>
      <w:r w:rsidR="00310997">
        <w:rPr>
          <w:rFonts w:eastAsiaTheme="minorEastAsia"/>
          <w:lang w:val="en-US" w:bidi="en-US"/>
        </w:rPr>
        <w:t xml:space="preserve">hypothesis </w:t>
      </w:r>
      <m:oMath>
        <m:sSub>
          <m:sSubPr>
            <m:ctrlPr>
              <w:rPr>
                <w:rFonts w:ascii="Cambria Math" w:eastAsiaTheme="minorEastAsia" w:hAnsi="Cambria Math"/>
                <w:i/>
                <w:lang w:val="en-US" w:bidi="en-US"/>
              </w:rPr>
            </m:ctrlPr>
          </m:sSubPr>
          <m:e>
            <m:r>
              <w:rPr>
                <w:rFonts w:ascii="Cambria Math" w:eastAsiaTheme="minorEastAsia" w:hAnsi="Cambria Math"/>
                <w:lang w:val="en-US" w:bidi="en-US"/>
              </w:rPr>
              <m:t>H</m:t>
            </m:r>
          </m:e>
          <m:sub>
            <m:r>
              <w:rPr>
                <w:rFonts w:ascii="Cambria Math" w:eastAsiaTheme="minorEastAsia" w:hAnsi="Cambria Math"/>
                <w:lang w:val="en-US" w:bidi="en-US"/>
              </w:rPr>
              <m:t>0</m:t>
            </m:r>
          </m:sub>
        </m:sSub>
        <m:r>
          <w:rPr>
            <w:rFonts w:ascii="Cambria Math" w:eastAsiaTheme="minorEastAsia" w:hAnsi="Cambria Math"/>
            <w:lang w:val="en-US" w:bidi="en-US"/>
          </w:rPr>
          <m:t>:The response model RM agrees with the unknow response distribution RD</m:t>
        </m:r>
      </m:oMath>
      <w:r>
        <w:rPr>
          <w:rFonts w:eastAsiaTheme="minorEastAsia"/>
          <w:lang w:val="en-US" w:bidi="en-US"/>
        </w:rPr>
        <w:t xml:space="preserve"> </w:t>
      </w:r>
    </w:p>
    <w:p w14:paraId="44806566" w14:textId="77777777" w:rsidR="00D96270" w:rsidRPr="00D96270" w:rsidRDefault="00D96270" w:rsidP="00403690">
      <w:pPr>
        <w:pStyle w:val="Bezodstpw"/>
        <w:rPr>
          <w:rFonts w:eastAsiaTheme="minorEastAsia"/>
          <w:lang w:val="en-US" w:bidi="en-US"/>
        </w:rPr>
      </w:pPr>
      <w:r>
        <w:rPr>
          <w:rFonts w:eastAsiaTheme="minorEastAsia"/>
          <w:lang w:val="en-US" w:bidi="en-US"/>
        </w:rPr>
        <w:t xml:space="preserve">versus the alternative hypothesis </w:t>
      </w:r>
    </w:p>
    <w:p w14:paraId="0CBEC8CF" w14:textId="77777777" w:rsidR="00D96270" w:rsidRPr="00ED1B00" w:rsidRDefault="009A4993" w:rsidP="00403690">
      <w:pPr>
        <w:pStyle w:val="Bezodstpw"/>
        <w:rPr>
          <w:rFonts w:eastAsiaTheme="minorEastAsia"/>
          <w:lang w:val="en-US" w:bidi="en-US"/>
        </w:rPr>
      </w:pPr>
      <m:oMathPara>
        <m:oMath>
          <m:sSub>
            <m:sSubPr>
              <m:ctrlPr>
                <w:rPr>
                  <w:rFonts w:ascii="Cambria Math" w:eastAsiaTheme="minorEastAsia" w:hAnsi="Cambria Math"/>
                  <w:i/>
                  <w:lang w:val="en-US" w:bidi="en-US"/>
                </w:rPr>
              </m:ctrlPr>
            </m:sSubPr>
            <m:e>
              <m:r>
                <w:rPr>
                  <w:rFonts w:ascii="Cambria Math" w:eastAsiaTheme="minorEastAsia" w:hAnsi="Cambria Math"/>
                  <w:lang w:val="en-US" w:bidi="en-US"/>
                </w:rPr>
                <m:t>H</m:t>
              </m:r>
            </m:e>
            <m:sub>
              <m:r>
                <w:rPr>
                  <w:rFonts w:ascii="Cambria Math" w:eastAsiaTheme="minorEastAsia" w:hAnsi="Cambria Math"/>
                  <w:lang w:val="en-US" w:bidi="en-US"/>
                </w:rPr>
                <m:t>1</m:t>
              </m:r>
            </m:sub>
          </m:sSub>
          <m:r>
            <w:rPr>
              <w:rFonts w:ascii="Cambria Math" w:eastAsiaTheme="minorEastAsia" w:hAnsi="Cambria Math"/>
              <w:lang w:val="en-US" w:bidi="en-US"/>
            </w:rPr>
            <m:t>: RM does not agree with RD</m:t>
          </m:r>
        </m:oMath>
      </m:oMathPara>
    </w:p>
    <w:p w14:paraId="0E2A5D02" w14:textId="636BD7F5" w:rsidR="00964251" w:rsidRDefault="00ED1B00" w:rsidP="00403690">
      <w:pPr>
        <w:pStyle w:val="Bezodstpw"/>
        <w:rPr>
          <w:rFonts w:eastAsiaTheme="minorEastAsia"/>
          <w:lang w:val="en-US" w:bidi="en-US"/>
        </w:rPr>
      </w:pPr>
      <w:r>
        <w:rPr>
          <w:rFonts w:eastAsiaTheme="minorEastAsia"/>
          <w:lang w:val="en-US" w:bidi="en-US"/>
        </w:rPr>
        <w:t xml:space="preserve">by rejecting </w:t>
      </w:r>
      <m:oMath>
        <m:sSub>
          <m:sSubPr>
            <m:ctrlPr>
              <w:rPr>
                <w:rFonts w:ascii="Cambria Math" w:eastAsiaTheme="minorEastAsia" w:hAnsi="Cambria Math"/>
                <w:i/>
                <w:lang w:val="en-US" w:bidi="en-US"/>
              </w:rPr>
            </m:ctrlPr>
          </m:sSubPr>
          <m:e>
            <m:r>
              <w:rPr>
                <w:rFonts w:ascii="Cambria Math" w:eastAsiaTheme="minorEastAsia" w:hAnsi="Cambria Math"/>
                <w:lang w:val="en-US" w:bidi="en-US"/>
              </w:rPr>
              <m:t>H</m:t>
            </m:r>
          </m:e>
          <m:sub>
            <m:r>
              <w:rPr>
                <w:rFonts w:ascii="Cambria Math" w:eastAsiaTheme="minorEastAsia" w:hAnsi="Cambria Math"/>
                <w:lang w:val="en-US" w:bidi="en-US"/>
              </w:rPr>
              <m:t>0</m:t>
            </m:r>
          </m:sub>
        </m:sSub>
      </m:oMath>
      <w:r>
        <w:rPr>
          <w:rFonts w:eastAsiaTheme="minorEastAsia"/>
          <w:lang w:val="en-US" w:bidi="en-US"/>
        </w:rPr>
        <w:t xml:space="preserve"> if the observed absolute value </w:t>
      </w:r>
      <m:oMath>
        <m:sSub>
          <m:sSubPr>
            <m:ctrlPr>
              <w:rPr>
                <w:rFonts w:ascii="Cambria Math" w:eastAsiaTheme="minorEastAsia" w:hAnsi="Cambria Math"/>
                <w:i/>
                <w:lang w:val="en-US" w:bidi="en-US"/>
              </w:rPr>
            </m:ctrlPr>
          </m:sSubPr>
          <m:e>
            <m:r>
              <w:rPr>
                <w:rFonts w:ascii="Cambria Math" w:eastAsiaTheme="minorEastAsia" w:hAnsi="Cambria Math"/>
                <w:lang w:val="en-US" w:bidi="en-US"/>
              </w:rPr>
              <m:t>|T</m:t>
            </m:r>
          </m:e>
          <m:sub>
            <m:r>
              <w:rPr>
                <w:rFonts w:ascii="Cambria Math" w:eastAsiaTheme="minorEastAsia" w:hAnsi="Cambria Math"/>
                <w:lang w:val="en-US" w:bidi="en-US"/>
              </w:rPr>
              <m:t>OBS</m:t>
            </m:r>
          </m:sub>
        </m:sSub>
        <m:r>
          <w:rPr>
            <w:rFonts w:ascii="Cambria Math" w:eastAsiaTheme="minorEastAsia" w:hAnsi="Cambria Math"/>
            <w:lang w:val="en-US" w:bidi="en-US"/>
          </w:rPr>
          <m:t>|&gt;</m:t>
        </m:r>
        <m:sSub>
          <m:sSubPr>
            <m:ctrlPr>
              <w:rPr>
                <w:rFonts w:ascii="Cambria Math" w:eastAsiaTheme="minorEastAsia" w:hAnsi="Cambria Math"/>
                <w:i/>
                <w:lang w:val="en-US" w:bidi="en-US"/>
              </w:rPr>
            </m:ctrlPr>
          </m:sSubPr>
          <m:e>
            <m:r>
              <w:rPr>
                <w:rFonts w:ascii="Cambria Math" w:eastAsiaTheme="minorEastAsia" w:hAnsi="Cambria Math"/>
                <w:lang w:val="en-US" w:bidi="en-US"/>
              </w:rPr>
              <m:t>z</m:t>
            </m:r>
          </m:e>
          <m:sub>
            <m:r>
              <w:rPr>
                <w:rFonts w:ascii="Cambria Math" w:eastAsiaTheme="minorEastAsia" w:hAnsi="Cambria Math"/>
                <w:lang w:val="en-US" w:bidi="en-US"/>
              </w:rPr>
              <m:t>1-α/2</m:t>
            </m:r>
          </m:sub>
        </m:sSub>
      </m:oMath>
      <w:r>
        <w:rPr>
          <w:rFonts w:eastAsiaTheme="minorEastAsia"/>
          <w:lang w:val="en-US" w:bidi="en-US"/>
        </w:rPr>
        <w:t xml:space="preserve"> with significance level </w:t>
      </w:r>
      <m:oMath>
        <m:r>
          <w:rPr>
            <w:rFonts w:ascii="Cambria Math" w:eastAsiaTheme="minorEastAsia" w:hAnsi="Cambria Math"/>
            <w:lang w:val="en-US" w:bidi="en-US"/>
          </w:rPr>
          <m:t>100α%</m:t>
        </m:r>
      </m:oMath>
      <w:r>
        <w:rPr>
          <w:rFonts w:eastAsiaTheme="minorEastAsia"/>
          <w:lang w:val="en-US" w:bidi="en-US"/>
        </w:rPr>
        <w:t xml:space="preserve">, where </w:t>
      </w:r>
      <m:oMath>
        <m:sSub>
          <m:sSubPr>
            <m:ctrlPr>
              <w:rPr>
                <w:rFonts w:ascii="Cambria Math" w:eastAsiaTheme="minorEastAsia" w:hAnsi="Cambria Math"/>
                <w:i/>
                <w:lang w:val="en-US" w:bidi="en-US"/>
              </w:rPr>
            </m:ctrlPr>
          </m:sSubPr>
          <m:e>
            <m:r>
              <w:rPr>
                <w:rFonts w:ascii="Cambria Math" w:eastAsiaTheme="minorEastAsia" w:hAnsi="Cambria Math"/>
                <w:lang w:val="en-US" w:bidi="en-US"/>
              </w:rPr>
              <m:t>z</m:t>
            </m:r>
          </m:e>
          <m:sub>
            <m:r>
              <w:rPr>
                <w:rFonts w:ascii="Cambria Math" w:eastAsiaTheme="minorEastAsia" w:hAnsi="Cambria Math"/>
                <w:lang w:val="en-US" w:bidi="en-US"/>
              </w:rPr>
              <m:t>α</m:t>
            </m:r>
          </m:sub>
        </m:sSub>
      </m:oMath>
      <w:r w:rsidR="00964251">
        <w:rPr>
          <w:rFonts w:eastAsiaTheme="minorEastAsia"/>
          <w:lang w:val="en-US" w:bidi="en-US"/>
        </w:rPr>
        <w:t xml:space="preserve"> denote the </w:t>
      </w:r>
      <m:oMath>
        <m:r>
          <w:rPr>
            <w:rFonts w:ascii="Cambria Math" w:eastAsiaTheme="minorEastAsia" w:hAnsi="Cambria Math"/>
            <w:lang w:val="en-US" w:bidi="en-US"/>
          </w:rPr>
          <m:t>α</m:t>
        </m:r>
      </m:oMath>
      <w:r w:rsidR="00964251">
        <w:rPr>
          <w:rFonts w:eastAsiaTheme="minorEastAsia"/>
          <w:lang w:val="en-US" w:bidi="en-US"/>
        </w:rPr>
        <w:t xml:space="preserve">-quantile of a standard normal distribution. </w:t>
      </w:r>
      <w:r w:rsidR="00310997">
        <w:rPr>
          <w:rFonts w:eastAsiaTheme="minorEastAsia"/>
          <w:lang w:val="en-US" w:bidi="en-US"/>
        </w:rPr>
        <w:t xml:space="preserve">Moreover, </w:t>
      </w:r>
      <w:r w:rsidR="00964251">
        <w:rPr>
          <w:rFonts w:eastAsiaTheme="minorEastAsia"/>
          <w:lang w:val="en-US" w:bidi="en-US"/>
        </w:rPr>
        <w:t>(7)</w:t>
      </w:r>
      <w:r w:rsidR="004068F3">
        <w:rPr>
          <w:rFonts w:eastAsiaTheme="minorEastAsia"/>
          <w:lang w:val="en-US" w:bidi="en-US"/>
        </w:rPr>
        <w:t xml:space="preserve"> can be used</w:t>
      </w:r>
      <w:r w:rsidR="00964251">
        <w:rPr>
          <w:rFonts w:eastAsiaTheme="minorEastAsia"/>
          <w:lang w:val="en-US" w:bidi="en-US"/>
        </w:rPr>
        <w:t xml:space="preserve"> to construct a confidence interval </w:t>
      </w:r>
    </w:p>
    <w:p w14:paraId="4BDD320E" w14:textId="0C4D8B00" w:rsidR="00272070" w:rsidRPr="00272070" w:rsidRDefault="009A4993" w:rsidP="00403690">
      <w:pPr>
        <w:pStyle w:val="Bezodstpw"/>
        <w:rPr>
          <w:rFonts w:eastAsiaTheme="minorEastAsia"/>
          <w:lang w:val="en-US" w:bidi="en-US"/>
        </w:rPr>
      </w:pPr>
      <m:oMathPara>
        <m:oMath>
          <m:eqArr>
            <m:eqArrPr>
              <m:maxDist m:val="1"/>
              <m:ctrlPr>
                <w:rPr>
                  <w:rFonts w:ascii="Cambria Math" w:eastAsiaTheme="minorEastAsia" w:hAnsi="Cambria Math"/>
                  <w:i/>
                  <w:lang w:val="en-US" w:bidi="en-US"/>
                </w:rPr>
              </m:ctrlPr>
            </m:eqArrPr>
            <m:e>
              <m:d>
                <m:dPr>
                  <m:ctrlPr>
                    <w:rPr>
                      <w:rFonts w:ascii="Cambria Math" w:eastAsiaTheme="minorEastAsia" w:hAnsi="Cambria Math"/>
                      <w:i/>
                      <w:lang w:val="en-US" w:bidi="en-US"/>
                    </w:rPr>
                  </m:ctrlPr>
                </m:dPr>
                <m:e>
                  <m:sSub>
                    <m:sSubPr>
                      <m:ctrlPr>
                        <w:rPr>
                          <w:rFonts w:ascii="Cambria Math" w:eastAsiaTheme="minorEastAsia" w:hAnsi="Cambria Math"/>
                          <w:i/>
                          <w:lang w:val="en-US" w:bidi="en-US"/>
                        </w:rPr>
                      </m:ctrlPr>
                    </m:sSubPr>
                    <m:e>
                      <m:acc>
                        <m:accPr>
                          <m:ctrlPr>
                            <w:rPr>
                              <w:rFonts w:ascii="Cambria Math" w:eastAsiaTheme="minorEastAsia" w:hAnsi="Cambria Math"/>
                              <w:i/>
                              <w:lang w:val="en-US" w:bidi="en-US"/>
                            </w:rPr>
                          </m:ctrlPr>
                        </m:accPr>
                        <m:e>
                          <m:r>
                            <w:rPr>
                              <w:rFonts w:ascii="Cambria Math" w:eastAsiaTheme="minorEastAsia" w:hAnsi="Cambria Math"/>
                              <w:lang w:val="en-US" w:bidi="en-US"/>
                            </w:rPr>
                            <m:t>θ</m:t>
                          </m:r>
                        </m:e>
                      </m:acc>
                    </m:e>
                    <m:sub>
                      <m:r>
                        <w:rPr>
                          <w:rFonts w:ascii="Cambria Math" w:eastAsiaTheme="minorEastAsia" w:hAnsi="Cambria Math"/>
                          <w:lang w:val="en-US" w:bidi="en-US"/>
                        </w:rPr>
                        <m:t>yr</m:t>
                      </m:r>
                    </m:sub>
                  </m:sSub>
                  <m:r>
                    <w:rPr>
                      <w:rFonts w:ascii="Cambria Math" w:eastAsiaTheme="minorEastAsia" w:hAnsi="Cambria Math"/>
                      <w:lang w:val="en-US" w:bidi="en-US"/>
                    </w:rPr>
                    <m:t>-</m:t>
                  </m:r>
                  <m:sSub>
                    <m:sSubPr>
                      <m:ctrlPr>
                        <w:rPr>
                          <w:rFonts w:ascii="Cambria Math" w:eastAsiaTheme="minorEastAsia" w:hAnsi="Cambria Math"/>
                          <w:i/>
                          <w:lang w:val="en-US" w:bidi="en-US"/>
                        </w:rPr>
                      </m:ctrlPr>
                    </m:sSubPr>
                    <m:e>
                      <m:acc>
                        <m:accPr>
                          <m:ctrlPr>
                            <w:rPr>
                              <w:rFonts w:ascii="Cambria Math" w:eastAsiaTheme="minorEastAsia" w:hAnsi="Cambria Math"/>
                              <w:i/>
                              <w:lang w:val="en-US" w:bidi="en-US"/>
                            </w:rPr>
                          </m:ctrlPr>
                        </m:accPr>
                        <m:e>
                          <m:r>
                            <w:rPr>
                              <w:rFonts w:ascii="Cambria Math" w:eastAsiaTheme="minorEastAsia" w:hAnsi="Cambria Math"/>
                              <w:lang w:val="en-US" w:bidi="en-US"/>
                            </w:rPr>
                            <m:t>θ</m:t>
                          </m:r>
                        </m:e>
                      </m:acc>
                    </m:e>
                    <m:sub>
                      <m:r>
                        <w:rPr>
                          <w:rFonts w:ascii="Cambria Math" w:eastAsiaTheme="minorEastAsia" w:hAnsi="Cambria Math"/>
                          <w:lang w:val="en-US" w:bidi="en-US"/>
                        </w:rPr>
                        <m:t>ys</m:t>
                      </m:r>
                    </m:sub>
                  </m:sSub>
                  <m:r>
                    <w:rPr>
                      <w:rFonts w:ascii="Cambria Math" w:eastAsiaTheme="minorEastAsia" w:hAnsi="Cambria Math"/>
                      <w:lang w:val="en-US" w:bidi="en-US"/>
                    </w:rPr>
                    <m:t>±</m:t>
                  </m:r>
                  <m:sSub>
                    <m:sSubPr>
                      <m:ctrlPr>
                        <w:rPr>
                          <w:rFonts w:ascii="Cambria Math" w:eastAsiaTheme="minorEastAsia" w:hAnsi="Cambria Math"/>
                          <w:i/>
                          <w:lang w:val="en-US" w:bidi="en-US"/>
                        </w:rPr>
                      </m:ctrlPr>
                    </m:sSubPr>
                    <m:e>
                      <m:r>
                        <w:rPr>
                          <w:rFonts w:ascii="Cambria Math" w:eastAsiaTheme="minorEastAsia" w:hAnsi="Cambria Math"/>
                          <w:lang w:val="en-US" w:bidi="en-US"/>
                        </w:rPr>
                        <m:t>z</m:t>
                      </m:r>
                    </m:e>
                    <m:sub>
                      <m:r>
                        <w:rPr>
                          <w:rFonts w:ascii="Cambria Math" w:eastAsiaTheme="minorEastAsia" w:hAnsi="Cambria Math"/>
                          <w:lang w:val="en-US" w:bidi="en-US"/>
                        </w:rPr>
                        <m:t>1-</m:t>
                      </m:r>
                      <m:f>
                        <m:fPr>
                          <m:ctrlPr>
                            <w:rPr>
                              <w:rFonts w:ascii="Cambria Math" w:eastAsiaTheme="minorEastAsia" w:hAnsi="Cambria Math"/>
                              <w:i/>
                              <w:lang w:val="en-US" w:bidi="en-US"/>
                            </w:rPr>
                          </m:ctrlPr>
                        </m:fPr>
                        <m:num>
                          <m:r>
                            <w:rPr>
                              <w:rFonts w:ascii="Cambria Math" w:eastAsiaTheme="minorEastAsia" w:hAnsi="Cambria Math"/>
                              <w:lang w:val="en-US" w:bidi="en-US"/>
                            </w:rPr>
                            <m:t>α</m:t>
                          </m:r>
                        </m:num>
                        <m:den>
                          <m:r>
                            <w:rPr>
                              <w:rFonts w:ascii="Cambria Math" w:eastAsiaTheme="minorEastAsia" w:hAnsi="Cambria Math"/>
                              <w:lang w:val="en-US" w:bidi="en-US"/>
                            </w:rPr>
                            <m:t>2</m:t>
                          </m:r>
                        </m:den>
                      </m:f>
                    </m:sub>
                  </m:sSub>
                  <m:rad>
                    <m:radPr>
                      <m:degHide m:val="1"/>
                      <m:ctrlPr>
                        <w:rPr>
                          <w:rFonts w:ascii="Cambria Math" w:eastAsiaTheme="minorEastAsia" w:hAnsi="Cambria Math"/>
                          <w:i/>
                          <w:lang w:val="en-US" w:bidi="en-US"/>
                        </w:rPr>
                      </m:ctrlPr>
                    </m:radPr>
                    <m:deg/>
                    <m:e>
                      <m:r>
                        <w:rPr>
                          <w:rFonts w:ascii="Cambria Math" w:eastAsiaTheme="minorEastAsia" w:hAnsi="Cambria Math"/>
                          <w:lang w:val="en-US" w:bidi="en-US"/>
                        </w:rPr>
                        <m:t> </m:t>
                      </m:r>
                      <m:acc>
                        <m:accPr>
                          <m:ctrlPr>
                            <w:rPr>
                              <w:rFonts w:ascii="Cambria Math" w:eastAsiaTheme="minorEastAsia" w:hAnsi="Cambria Math"/>
                              <w:i/>
                              <w:lang w:val="en-US" w:bidi="en-US"/>
                            </w:rPr>
                          </m:ctrlPr>
                        </m:accPr>
                        <m:e>
                          <m:r>
                            <w:rPr>
                              <w:rFonts w:ascii="Cambria Math" w:eastAsiaTheme="minorEastAsia" w:hAnsi="Cambria Math"/>
                              <w:lang w:val="en-US" w:bidi="en-US"/>
                            </w:rPr>
                            <m:t>V</m:t>
                          </m:r>
                        </m:e>
                      </m:acc>
                      <m:d>
                        <m:dPr>
                          <m:ctrlPr>
                            <w:rPr>
                              <w:rFonts w:ascii="Cambria Math" w:eastAsiaTheme="minorEastAsia" w:hAnsi="Cambria Math"/>
                              <w:i/>
                              <w:lang w:val="en-US" w:bidi="en-US"/>
                            </w:rPr>
                          </m:ctrlPr>
                        </m:dPr>
                        <m:e>
                          <m:sSub>
                            <m:sSubPr>
                              <m:ctrlPr>
                                <w:rPr>
                                  <w:rFonts w:ascii="Cambria Math" w:eastAsiaTheme="minorEastAsia" w:hAnsi="Cambria Math"/>
                                  <w:i/>
                                  <w:lang w:val="en-US" w:bidi="en-US"/>
                                </w:rPr>
                              </m:ctrlPr>
                            </m:sSubPr>
                            <m:e>
                              <m:acc>
                                <m:accPr>
                                  <m:ctrlPr>
                                    <w:rPr>
                                      <w:rFonts w:ascii="Cambria Math" w:eastAsiaTheme="minorEastAsia" w:hAnsi="Cambria Math"/>
                                      <w:i/>
                                      <w:lang w:val="en-US" w:bidi="en-US"/>
                                    </w:rPr>
                                  </m:ctrlPr>
                                </m:accPr>
                                <m:e>
                                  <m:r>
                                    <w:rPr>
                                      <w:rFonts w:ascii="Cambria Math" w:eastAsiaTheme="minorEastAsia" w:hAnsi="Cambria Math"/>
                                      <w:lang w:val="en-US" w:bidi="en-US"/>
                                    </w:rPr>
                                    <m:t>θ</m:t>
                                  </m:r>
                                </m:e>
                              </m:acc>
                            </m:e>
                            <m:sub>
                              <m:r>
                                <w:rPr>
                                  <w:rFonts w:ascii="Cambria Math" w:eastAsiaTheme="minorEastAsia" w:hAnsi="Cambria Math"/>
                                  <w:lang w:val="en-US" w:bidi="en-US"/>
                                </w:rPr>
                                <m:t>yr</m:t>
                              </m:r>
                            </m:sub>
                          </m:sSub>
                        </m:e>
                      </m:d>
                      <m:r>
                        <w:rPr>
                          <w:rFonts w:ascii="Cambria Math" w:eastAsiaTheme="minorEastAsia" w:hAnsi="Cambria Math"/>
                          <w:lang w:val="en-US" w:bidi="en-US"/>
                        </w:rPr>
                        <m:t>-</m:t>
                      </m:r>
                      <m:acc>
                        <m:accPr>
                          <m:ctrlPr>
                            <w:rPr>
                              <w:rFonts w:ascii="Cambria Math" w:eastAsiaTheme="minorEastAsia" w:hAnsi="Cambria Math"/>
                              <w:i/>
                              <w:lang w:val="en-US" w:bidi="en-US"/>
                            </w:rPr>
                          </m:ctrlPr>
                        </m:accPr>
                        <m:e>
                          <m:r>
                            <w:rPr>
                              <w:rFonts w:ascii="Cambria Math" w:eastAsiaTheme="minorEastAsia" w:hAnsi="Cambria Math"/>
                              <w:lang w:val="en-US" w:bidi="en-US"/>
                            </w:rPr>
                            <m:t>V</m:t>
                          </m:r>
                        </m:e>
                      </m:acc>
                      <m:d>
                        <m:dPr>
                          <m:ctrlPr>
                            <w:rPr>
                              <w:rFonts w:ascii="Cambria Math" w:eastAsiaTheme="minorEastAsia" w:hAnsi="Cambria Math"/>
                              <w:i/>
                              <w:lang w:val="en-US" w:bidi="en-US"/>
                            </w:rPr>
                          </m:ctrlPr>
                        </m:dPr>
                        <m:e>
                          <m:sSub>
                            <m:sSubPr>
                              <m:ctrlPr>
                                <w:rPr>
                                  <w:rFonts w:ascii="Cambria Math" w:eastAsiaTheme="minorEastAsia" w:hAnsi="Cambria Math"/>
                                  <w:i/>
                                  <w:lang w:val="en-US" w:bidi="en-US"/>
                                </w:rPr>
                              </m:ctrlPr>
                            </m:sSubPr>
                            <m:e>
                              <m:acc>
                                <m:accPr>
                                  <m:ctrlPr>
                                    <w:rPr>
                                      <w:rFonts w:ascii="Cambria Math" w:eastAsiaTheme="minorEastAsia" w:hAnsi="Cambria Math"/>
                                      <w:i/>
                                      <w:lang w:val="en-US" w:bidi="en-US"/>
                                    </w:rPr>
                                  </m:ctrlPr>
                                </m:accPr>
                                <m:e>
                                  <m:r>
                                    <w:rPr>
                                      <w:rFonts w:ascii="Cambria Math" w:eastAsiaTheme="minorEastAsia" w:hAnsi="Cambria Math"/>
                                      <w:lang w:val="en-US" w:bidi="en-US"/>
                                    </w:rPr>
                                    <m:t>θ</m:t>
                                  </m:r>
                                </m:e>
                              </m:acc>
                            </m:e>
                            <m:sub>
                              <m:r>
                                <w:rPr>
                                  <w:rFonts w:ascii="Cambria Math" w:eastAsiaTheme="minorEastAsia" w:hAnsi="Cambria Math"/>
                                  <w:lang w:val="en-US" w:bidi="en-US"/>
                                </w:rPr>
                                <m:t>ys</m:t>
                              </m:r>
                            </m:sub>
                          </m:sSub>
                        </m:e>
                      </m:d>
                    </m:e>
                  </m:rad>
                </m:e>
              </m:d>
              <m:r>
                <w:rPr>
                  <w:rFonts w:ascii="Cambria Math" w:eastAsiaTheme="minorEastAsia" w:hAnsi="Cambria Math"/>
                  <w:lang w:val="en-US" w:bidi="en-US"/>
                </w:rPr>
                <m:t>#</m:t>
              </m:r>
            </m:e>
          </m:eqArr>
        </m:oMath>
      </m:oMathPara>
    </w:p>
    <w:p w14:paraId="2512E911" w14:textId="6DCF3048" w:rsidR="00964251" w:rsidRPr="00964251" w:rsidRDefault="00964251" w:rsidP="00403690">
      <w:pPr>
        <w:pStyle w:val="Bezodstpw"/>
        <w:rPr>
          <w:rFonts w:eastAsiaTheme="minorEastAsia"/>
          <w:lang w:val="en-US" w:bidi="en-US"/>
        </w:rPr>
      </w:pPr>
      <w:r>
        <w:rPr>
          <w:rFonts w:eastAsiaTheme="minorEastAsia"/>
          <w:lang w:val="en-US" w:bidi="en-US"/>
        </w:rPr>
        <w:t xml:space="preserve">for the estimated nonresponse bias with confidence level </w:t>
      </w:r>
      <m:oMath>
        <m:r>
          <w:rPr>
            <w:rFonts w:ascii="Cambria Math" w:eastAsiaTheme="minorEastAsia" w:hAnsi="Cambria Math"/>
            <w:lang w:val="en-US" w:bidi="en-US"/>
          </w:rPr>
          <m:t>1-α.</m:t>
        </m:r>
      </m:oMath>
      <w:r w:rsidR="004068F3">
        <w:rPr>
          <w:rFonts w:eastAsiaTheme="minorEastAsia"/>
          <w:lang w:val="en-US" w:bidi="en-US"/>
        </w:rPr>
        <w:t xml:space="preserve"> Unfortunately, if assumption </w:t>
      </w:r>
      <m:oMath>
        <m:r>
          <w:rPr>
            <w:rFonts w:ascii="Cambria Math" w:eastAsiaTheme="minorEastAsia" w:hAnsi="Cambria Math"/>
            <w:lang w:val="en-US" w:bidi="en-US"/>
          </w:rPr>
          <m:t>A</m:t>
        </m:r>
      </m:oMath>
      <w:r w:rsidR="004068F3">
        <w:rPr>
          <w:rFonts w:eastAsiaTheme="minorEastAsia"/>
          <w:lang w:val="en-US" w:bidi="en-US"/>
        </w:rPr>
        <w:t xml:space="preserve"> does not hold, the distributional </w:t>
      </w:r>
      <w:r w:rsidR="00C516F0">
        <w:rPr>
          <w:rFonts w:eastAsiaTheme="minorEastAsia"/>
          <w:lang w:val="en-US" w:bidi="en-US"/>
        </w:rPr>
        <w:t>properties of (7) are not known and hence</w:t>
      </w:r>
      <w:r w:rsidR="001B799B">
        <w:rPr>
          <w:rFonts w:eastAsiaTheme="minorEastAsia"/>
          <w:lang w:val="en-US" w:bidi="en-US"/>
        </w:rPr>
        <w:t>,</w:t>
      </w:r>
      <w:r w:rsidR="004068F3">
        <w:rPr>
          <w:rFonts w:eastAsiaTheme="minorEastAsia"/>
          <w:lang w:val="en-US" w:bidi="en-US"/>
        </w:rPr>
        <w:t xml:space="preserve"> it is hard calculate the power for the test based on the test statistic (7)</w:t>
      </w:r>
      <w:r w:rsidR="00C516F0">
        <w:rPr>
          <w:rFonts w:eastAsiaTheme="minorEastAsia"/>
          <w:lang w:val="en-US" w:bidi="en-US"/>
        </w:rPr>
        <w:t>.</w:t>
      </w:r>
    </w:p>
    <w:p w14:paraId="6183ED0B" w14:textId="04CFC433" w:rsidR="00542A7F" w:rsidRDefault="00944213" w:rsidP="00403690">
      <w:pPr>
        <w:pStyle w:val="Bezodstpw"/>
        <w:rPr>
          <w:rFonts w:eastAsiaTheme="minorEastAsia"/>
          <w:lang w:val="en-US" w:bidi="en-US"/>
        </w:rPr>
      </w:pPr>
      <w:r>
        <w:rPr>
          <w:rFonts w:eastAsiaTheme="minorEastAsia"/>
          <w:lang w:val="en-US" w:bidi="en-US"/>
        </w:rPr>
        <w:t>T</w:t>
      </w:r>
      <w:r w:rsidR="00ED1B00">
        <w:rPr>
          <w:rFonts w:eastAsiaTheme="minorEastAsia"/>
          <w:lang w:val="en-US" w:bidi="en-US"/>
        </w:rPr>
        <w:t xml:space="preserve">he value of the survey variable </w:t>
      </w:r>
      <m:oMath>
        <m:r>
          <w:rPr>
            <w:rFonts w:ascii="Cambria Math" w:eastAsiaTheme="minorEastAsia" w:hAnsi="Cambria Math"/>
            <w:lang w:val="en-US" w:bidi="en-US"/>
          </w:rPr>
          <m:t>y</m:t>
        </m:r>
      </m:oMath>
      <w:r w:rsidR="00ED1B00">
        <w:rPr>
          <w:rFonts w:eastAsiaTheme="minorEastAsia"/>
          <w:lang w:val="en-US" w:bidi="en-US"/>
        </w:rPr>
        <w:t xml:space="preserve"> </w:t>
      </w:r>
      <w:r w:rsidR="00D2573B">
        <w:rPr>
          <w:rFonts w:eastAsiaTheme="minorEastAsia"/>
          <w:lang w:val="en-US" w:bidi="en-US"/>
        </w:rPr>
        <w:t>is</w:t>
      </w:r>
      <w:r w:rsidR="00ED1B00">
        <w:rPr>
          <w:rFonts w:eastAsiaTheme="minorEastAsia"/>
          <w:lang w:val="en-US" w:bidi="en-US"/>
        </w:rPr>
        <w:t xml:space="preserve"> </w:t>
      </w:r>
      <w:r>
        <w:rPr>
          <w:rFonts w:eastAsiaTheme="minorEastAsia"/>
          <w:lang w:val="en-US" w:bidi="en-US"/>
        </w:rPr>
        <w:t xml:space="preserve">of course </w:t>
      </w:r>
      <w:r w:rsidR="00ED1B00">
        <w:rPr>
          <w:rFonts w:eastAsiaTheme="minorEastAsia"/>
          <w:lang w:val="en-US" w:bidi="en-US"/>
        </w:rPr>
        <w:t>unknown for</w:t>
      </w:r>
      <w:r w:rsidR="00D2573B">
        <w:rPr>
          <w:rFonts w:eastAsiaTheme="minorEastAsia"/>
          <w:lang w:val="en-US" w:bidi="en-US"/>
        </w:rPr>
        <w:t xml:space="preserve"> every</w:t>
      </w:r>
      <w:r w:rsidR="00ED1B00">
        <w:rPr>
          <w:rFonts w:eastAsiaTheme="minorEastAsia"/>
          <w:lang w:val="en-US" w:bidi="en-US"/>
        </w:rPr>
        <w:t xml:space="preserve"> object in the non-response set </w:t>
      </w:r>
      <m:oMath>
        <m:r>
          <w:rPr>
            <w:rFonts w:ascii="Cambria Math" w:eastAsiaTheme="minorEastAsia" w:hAnsi="Cambria Math"/>
            <w:lang w:val="en-US" w:bidi="en-US"/>
          </w:rPr>
          <m:t>s-r</m:t>
        </m:r>
      </m:oMath>
      <w:r w:rsidR="00D2573B">
        <w:rPr>
          <w:rFonts w:eastAsiaTheme="minorEastAsia"/>
          <w:lang w:val="en-US" w:bidi="en-US"/>
        </w:rPr>
        <w:t xml:space="preserve">, but </w:t>
      </w:r>
      <w:r>
        <w:rPr>
          <w:rFonts w:eastAsiaTheme="minorEastAsia"/>
          <w:lang w:val="en-US" w:bidi="en-US"/>
        </w:rPr>
        <w:t xml:space="preserve">if there exists a register variable </w:t>
      </w:r>
      <m:oMath>
        <m:r>
          <w:rPr>
            <w:rFonts w:ascii="Cambria Math" w:eastAsiaTheme="minorEastAsia" w:hAnsi="Cambria Math"/>
            <w:lang w:val="en-US" w:bidi="en-US"/>
          </w:rPr>
          <m:t>z</m:t>
        </m:r>
      </m:oMath>
      <w:r>
        <w:rPr>
          <w:rFonts w:eastAsiaTheme="minorEastAsia"/>
          <w:lang w:val="en-US" w:bidi="en-US"/>
        </w:rPr>
        <w:t xml:space="preserve"> which is correlated with the variable </w:t>
      </w:r>
      <m:oMath>
        <m:r>
          <w:rPr>
            <w:rFonts w:ascii="Cambria Math" w:eastAsiaTheme="minorEastAsia" w:hAnsi="Cambria Math"/>
            <w:lang w:val="en-US" w:bidi="en-US"/>
          </w:rPr>
          <m:t>y</m:t>
        </m:r>
      </m:oMath>
      <w:r>
        <w:rPr>
          <w:rFonts w:eastAsiaTheme="minorEastAsia"/>
          <w:lang w:val="en-US" w:bidi="en-US"/>
        </w:rPr>
        <w:t xml:space="preserve"> </w:t>
      </w:r>
      <w:r w:rsidR="00D2573B">
        <w:rPr>
          <w:rFonts w:eastAsiaTheme="minorEastAsia"/>
          <w:lang w:val="en-US" w:bidi="en-US"/>
        </w:rPr>
        <w:t>the method above can be used to gain important information</w:t>
      </w:r>
      <w:r>
        <w:rPr>
          <w:rFonts w:eastAsiaTheme="minorEastAsia"/>
          <w:lang w:val="en-US" w:bidi="en-US"/>
        </w:rPr>
        <w:t xml:space="preserve">. </w:t>
      </w:r>
      <w:r w:rsidR="00964251">
        <w:rPr>
          <w:rFonts w:eastAsiaTheme="minorEastAsia"/>
          <w:lang w:val="en-US" w:bidi="en-US"/>
        </w:rPr>
        <w:t xml:space="preserve">Then, </w:t>
      </w:r>
      <w:r w:rsidR="0057530B">
        <w:rPr>
          <w:rFonts w:eastAsiaTheme="minorEastAsia"/>
          <w:lang w:val="en-US" w:bidi="en-US"/>
        </w:rPr>
        <w:t xml:space="preserve">using the method above, </w:t>
      </w:r>
      <w:r>
        <w:rPr>
          <w:rFonts w:eastAsiaTheme="minorEastAsia"/>
          <w:lang w:val="en-US" w:bidi="en-US"/>
        </w:rPr>
        <w:t>one</w:t>
      </w:r>
      <w:r w:rsidR="00964251">
        <w:rPr>
          <w:rFonts w:eastAsiaTheme="minorEastAsia"/>
          <w:lang w:val="en-US" w:bidi="en-US"/>
        </w:rPr>
        <w:t xml:space="preserve"> can</w:t>
      </w:r>
      <w:r w:rsidR="0057530B">
        <w:rPr>
          <w:rFonts w:eastAsiaTheme="minorEastAsia"/>
          <w:lang w:val="en-US" w:bidi="en-US"/>
        </w:rPr>
        <w:t xml:space="preserve"> construct a confidence interval for the bias estimate of the total of </w:t>
      </w:r>
      <m:oMath>
        <m:r>
          <w:rPr>
            <w:rFonts w:ascii="Cambria Math" w:eastAsiaTheme="minorEastAsia" w:hAnsi="Cambria Math"/>
            <w:lang w:val="en-US" w:bidi="en-US"/>
          </w:rPr>
          <m:t>z,</m:t>
        </m:r>
      </m:oMath>
      <w:r w:rsidR="0057530B">
        <w:rPr>
          <w:rFonts w:eastAsiaTheme="minorEastAsia"/>
          <w:lang w:val="en-US" w:bidi="en-US"/>
        </w:rPr>
        <w:t xml:space="preserve"> and test if the response model agrees with the unknown response </w:t>
      </w:r>
      <w:r w:rsidR="0057530B">
        <w:rPr>
          <w:rFonts w:eastAsiaTheme="minorEastAsia"/>
          <w:lang w:val="en-US" w:bidi="en-US"/>
        </w:rPr>
        <w:lastRenderedPageBreak/>
        <w:t xml:space="preserve">distribution with respect to the register </w:t>
      </w:r>
      <w:r w:rsidR="00F773FA">
        <w:rPr>
          <w:rFonts w:eastAsiaTheme="minorEastAsia"/>
          <w:lang w:val="en-US" w:bidi="en-US"/>
        </w:rPr>
        <w:t xml:space="preserve">variable </w:t>
      </w:r>
      <m:oMath>
        <m:r>
          <w:rPr>
            <w:rFonts w:ascii="Cambria Math" w:eastAsiaTheme="minorEastAsia" w:hAnsi="Cambria Math"/>
            <w:lang w:val="en-US" w:bidi="en-US"/>
          </w:rPr>
          <m:t>z</m:t>
        </m:r>
      </m:oMath>
      <w:r w:rsidR="0057530B">
        <w:rPr>
          <w:rFonts w:eastAsiaTheme="minorEastAsia"/>
          <w:lang w:val="en-US" w:bidi="en-US"/>
        </w:rPr>
        <w:t xml:space="preserve">. This information, together with information about the relation between </w:t>
      </w:r>
      <m:oMath>
        <m:sSub>
          <m:sSubPr>
            <m:ctrlPr>
              <w:rPr>
                <w:rFonts w:ascii="Cambria Math" w:eastAsiaTheme="minorEastAsia" w:hAnsi="Cambria Math"/>
                <w:i/>
                <w:lang w:val="en-US" w:bidi="en-US"/>
              </w:rPr>
            </m:ctrlPr>
          </m:sSubPr>
          <m:e>
            <m:acc>
              <m:accPr>
                <m:ctrlPr>
                  <w:rPr>
                    <w:rFonts w:ascii="Cambria Math" w:eastAsiaTheme="minorEastAsia" w:hAnsi="Cambria Math"/>
                    <w:i/>
                    <w:lang w:val="en-US" w:bidi="en-US"/>
                  </w:rPr>
                </m:ctrlPr>
              </m:accPr>
              <m:e>
                <m:r>
                  <w:rPr>
                    <w:rFonts w:ascii="Cambria Math" w:eastAsiaTheme="minorEastAsia" w:hAnsi="Cambria Math"/>
                    <w:lang w:val="en-US" w:bidi="en-US"/>
                  </w:rPr>
                  <m:t>θ</m:t>
                </m:r>
              </m:e>
            </m:acc>
          </m:e>
          <m:sub>
            <m:r>
              <w:rPr>
                <w:rFonts w:ascii="Cambria Math" w:eastAsiaTheme="minorEastAsia" w:hAnsi="Cambria Math"/>
                <w:lang w:val="en-US" w:bidi="en-US"/>
              </w:rPr>
              <m:t>yr</m:t>
            </m:r>
          </m:sub>
        </m:sSub>
      </m:oMath>
      <w:r w:rsidR="0057530B">
        <w:rPr>
          <w:rFonts w:eastAsiaTheme="minorEastAsia"/>
          <w:lang w:val="en-US" w:bidi="en-US"/>
        </w:rPr>
        <w:t xml:space="preserve"> and </w:t>
      </w:r>
      <m:oMath>
        <m:sSub>
          <m:sSubPr>
            <m:ctrlPr>
              <w:rPr>
                <w:rFonts w:ascii="Cambria Math" w:eastAsiaTheme="minorEastAsia" w:hAnsi="Cambria Math"/>
                <w:i/>
                <w:lang w:val="en-US" w:bidi="en-US"/>
              </w:rPr>
            </m:ctrlPr>
          </m:sSubPr>
          <m:e>
            <m:acc>
              <m:accPr>
                <m:ctrlPr>
                  <w:rPr>
                    <w:rFonts w:ascii="Cambria Math" w:eastAsiaTheme="minorEastAsia" w:hAnsi="Cambria Math"/>
                    <w:i/>
                    <w:lang w:val="en-US" w:bidi="en-US"/>
                  </w:rPr>
                </m:ctrlPr>
              </m:accPr>
              <m:e>
                <m:r>
                  <w:rPr>
                    <w:rFonts w:ascii="Cambria Math" w:eastAsiaTheme="minorEastAsia" w:hAnsi="Cambria Math"/>
                    <w:lang w:val="en-US" w:bidi="en-US"/>
                  </w:rPr>
                  <m:t>θ</m:t>
                </m:r>
              </m:e>
            </m:acc>
          </m:e>
          <m:sub>
            <m:r>
              <w:rPr>
                <w:rFonts w:ascii="Cambria Math" w:eastAsiaTheme="minorEastAsia" w:hAnsi="Cambria Math"/>
                <w:lang w:val="en-US" w:bidi="en-US"/>
              </w:rPr>
              <m:t>zr</m:t>
            </m:r>
          </m:sub>
        </m:sSub>
      </m:oMath>
      <w:r w:rsidR="0057530B">
        <w:rPr>
          <w:rFonts w:eastAsiaTheme="minorEastAsia"/>
          <w:lang w:val="en-US" w:bidi="en-US"/>
        </w:rPr>
        <w:t xml:space="preserve">, can be used to express a belief if and to what degree the estimator </w:t>
      </w:r>
      <m:oMath>
        <m:sSub>
          <m:sSubPr>
            <m:ctrlPr>
              <w:rPr>
                <w:rFonts w:ascii="Cambria Math" w:eastAsiaTheme="minorEastAsia" w:hAnsi="Cambria Math"/>
                <w:i/>
                <w:lang w:val="en-US" w:bidi="en-US"/>
              </w:rPr>
            </m:ctrlPr>
          </m:sSubPr>
          <m:e>
            <m:acc>
              <m:accPr>
                <m:ctrlPr>
                  <w:rPr>
                    <w:rFonts w:ascii="Cambria Math" w:eastAsiaTheme="minorEastAsia" w:hAnsi="Cambria Math"/>
                    <w:i/>
                    <w:lang w:val="en-US" w:bidi="en-US"/>
                  </w:rPr>
                </m:ctrlPr>
              </m:accPr>
              <m:e>
                <m:r>
                  <w:rPr>
                    <w:rFonts w:ascii="Cambria Math" w:eastAsiaTheme="minorEastAsia" w:hAnsi="Cambria Math"/>
                    <w:lang w:val="en-US" w:bidi="en-US"/>
                  </w:rPr>
                  <m:t>θ</m:t>
                </m:r>
              </m:e>
            </m:acc>
          </m:e>
          <m:sub>
            <m:r>
              <w:rPr>
                <w:rFonts w:ascii="Cambria Math" w:eastAsiaTheme="minorEastAsia" w:hAnsi="Cambria Math"/>
                <w:lang w:val="en-US" w:bidi="en-US"/>
              </w:rPr>
              <m:t>yr</m:t>
            </m:r>
          </m:sub>
        </m:sSub>
      </m:oMath>
      <w:r w:rsidR="0057530B">
        <w:rPr>
          <w:rFonts w:eastAsiaTheme="minorEastAsia"/>
          <w:lang w:val="en-US" w:bidi="en-US"/>
        </w:rPr>
        <w:t xml:space="preserve"> is associated with nonresponse bias. </w:t>
      </w:r>
    </w:p>
    <w:p w14:paraId="1D299DDC" w14:textId="77777777" w:rsidR="00CE71B6" w:rsidRPr="00856693" w:rsidRDefault="00BE3F96" w:rsidP="00CE71B6">
      <w:pPr>
        <w:pStyle w:val="Nagwek2"/>
        <w:rPr>
          <w:lang w:val="en-US" w:bidi="en-US"/>
        </w:rPr>
      </w:pPr>
      <w:r w:rsidRPr="00856693">
        <w:rPr>
          <w:lang w:val="en-US" w:bidi="en-US"/>
        </w:rPr>
        <w:t>Application</w:t>
      </w:r>
      <w:r w:rsidR="00CE71B6" w:rsidRPr="00856693">
        <w:rPr>
          <w:lang w:val="en-US" w:bidi="en-US"/>
        </w:rPr>
        <w:t xml:space="preserve"> to the Swedish LFS</w:t>
      </w:r>
    </w:p>
    <w:p w14:paraId="6099B2BF" w14:textId="77777777" w:rsidR="00AE5691" w:rsidRDefault="00CE71B6" w:rsidP="00AE5691">
      <w:pPr>
        <w:pStyle w:val="Bezodstpw"/>
        <w:rPr>
          <w:lang w:val="en-US" w:bidi="en-US"/>
        </w:rPr>
      </w:pPr>
      <w:r>
        <w:rPr>
          <w:lang w:val="en-US" w:bidi="en-US"/>
        </w:rPr>
        <w:t>The method described in the previous section have been applied to a various number of register variables. These variables have been chosen in order to approximate different survey variables</w:t>
      </w:r>
      <w:r w:rsidR="00AE5691">
        <w:rPr>
          <w:lang w:val="en-US" w:bidi="en-US"/>
        </w:rPr>
        <w:t xml:space="preserve">. </w:t>
      </w:r>
      <w:r w:rsidR="00403690" w:rsidRPr="00420CB7">
        <w:rPr>
          <w:lang w:val="en-US" w:bidi="en-US"/>
        </w:rPr>
        <w:t>The estimated nonresponse bias and the estimated relative bias can provide an indication of how the estimates in the LFS are affected by nonresponse.</w:t>
      </w:r>
    </w:p>
    <w:p w14:paraId="036B4193" w14:textId="77777777" w:rsidR="00403690" w:rsidRDefault="00403690" w:rsidP="00AE5691">
      <w:pPr>
        <w:pStyle w:val="Bezodstpw"/>
        <w:rPr>
          <w:lang w:val="en-US" w:bidi="en-US"/>
        </w:rPr>
      </w:pPr>
      <w:r w:rsidRPr="00420CB7">
        <w:rPr>
          <w:lang w:val="en-US" w:bidi="en-US"/>
        </w:rPr>
        <w:t>An overall analysis has been conducted for a longer period while an in-depth analysis has been conducted for 2015. In the in-depth analysis, nonresponse bias has been studied based on selected study domains on the background variables gender, age, born in Sweden or foreign born and level of education. The analysis has been conducted for nonresponse bias for estimates of level and for estimates of change.</w:t>
      </w:r>
    </w:p>
    <w:p w14:paraId="44BF655D" w14:textId="53850C0D" w:rsidR="00403690" w:rsidRDefault="00403690" w:rsidP="00403690">
      <w:pPr>
        <w:pStyle w:val="Bezodstpw"/>
        <w:rPr>
          <w:lang w:val="en-US" w:bidi="en-US"/>
        </w:rPr>
      </w:pPr>
      <w:r w:rsidRPr="00420CB7">
        <w:rPr>
          <w:lang w:val="en-US" w:bidi="en-US"/>
        </w:rPr>
        <w:t>For estimates of level, register variables have been used to classify employed persons according to RAMS</w:t>
      </w:r>
      <w:r>
        <w:rPr>
          <w:rStyle w:val="Odwoanieprzypisudolnego"/>
          <w:lang w:val="en-US" w:bidi="en-US"/>
        </w:rPr>
        <w:footnoteReference w:id="2"/>
      </w:r>
      <w:r w:rsidRPr="00420CB7">
        <w:rPr>
          <w:lang w:val="en-US" w:bidi="en-US"/>
        </w:rPr>
        <w:t>, unemployed persons according to Af</w:t>
      </w:r>
      <w:r>
        <w:rPr>
          <w:rStyle w:val="Odwoanieprzypisudolnego"/>
          <w:lang w:val="en-US" w:bidi="en-US"/>
        </w:rPr>
        <w:footnoteReference w:id="3"/>
      </w:r>
      <w:r w:rsidRPr="00420CB7">
        <w:rPr>
          <w:lang w:val="en-US" w:bidi="en-US"/>
        </w:rPr>
        <w:t>, not in the labour force (formed by those who are neither employed according to RAMS or</w:t>
      </w:r>
      <w:r>
        <w:rPr>
          <w:lang w:val="en-US" w:bidi="en-US"/>
        </w:rPr>
        <w:t xml:space="preserve"> </w:t>
      </w:r>
      <w:r w:rsidRPr="00420CB7">
        <w:rPr>
          <w:lang w:val="en-US" w:bidi="en-US"/>
        </w:rPr>
        <w:t>unemployed according to Af), employe</w:t>
      </w:r>
      <w:r w:rsidR="007C59C1">
        <w:rPr>
          <w:lang w:val="en-US" w:bidi="en-US"/>
        </w:rPr>
        <w:t>es</w:t>
      </w:r>
      <w:r w:rsidRPr="00420CB7">
        <w:rPr>
          <w:lang w:val="en-US" w:bidi="en-US"/>
        </w:rPr>
        <w:t xml:space="preserve"> according to RAKS</w:t>
      </w:r>
      <w:r>
        <w:rPr>
          <w:rStyle w:val="Odwoanieprzypisudolnego"/>
          <w:lang w:val="en-US" w:bidi="en-US"/>
        </w:rPr>
        <w:footnoteReference w:id="4"/>
      </w:r>
      <w:r w:rsidRPr="00420CB7">
        <w:rPr>
          <w:lang w:val="en-US" w:bidi="en-US"/>
        </w:rPr>
        <w:t>, students according to RPU</w:t>
      </w:r>
      <w:r>
        <w:rPr>
          <w:rStyle w:val="Odwoanieprzypisudolnego"/>
          <w:lang w:val="en-US" w:bidi="en-US"/>
        </w:rPr>
        <w:footnoteReference w:id="5"/>
      </w:r>
      <w:r w:rsidRPr="00420CB7">
        <w:rPr>
          <w:lang w:val="en-US" w:bidi="en-US"/>
        </w:rPr>
        <w:t>, three different income groups according to IoT</w:t>
      </w:r>
      <w:r>
        <w:rPr>
          <w:rStyle w:val="Odwoanieprzypisudolnego"/>
          <w:lang w:val="en-US" w:bidi="en-US"/>
        </w:rPr>
        <w:footnoteReference w:id="6"/>
      </w:r>
      <w:r w:rsidRPr="00420CB7">
        <w:rPr>
          <w:lang w:val="en-US" w:bidi="en-US"/>
        </w:rPr>
        <w:t xml:space="preserve"> and young people who neither work nor study according to UVAS</w:t>
      </w:r>
      <w:r>
        <w:rPr>
          <w:rStyle w:val="Odwoanieprzypisudolnego"/>
          <w:lang w:val="en-US" w:bidi="en-US"/>
        </w:rPr>
        <w:footnoteReference w:id="7"/>
      </w:r>
      <w:r w:rsidRPr="00420CB7">
        <w:rPr>
          <w:lang w:val="en-US" w:bidi="en-US"/>
        </w:rPr>
        <w:t>.</w:t>
      </w:r>
    </w:p>
    <w:p w14:paraId="7DA08D21" w14:textId="77777777" w:rsidR="00403690" w:rsidRDefault="00403690" w:rsidP="00403690">
      <w:pPr>
        <w:pStyle w:val="Bezodstpw"/>
        <w:rPr>
          <w:lang w:val="en-US" w:bidi="en-US"/>
        </w:rPr>
      </w:pPr>
      <w:r w:rsidRPr="00420CB7">
        <w:rPr>
          <w:lang w:val="en-US" w:bidi="en-US"/>
        </w:rPr>
        <w:t xml:space="preserve">To study the possible effect of nonresponse on estimates of change, a variable based on register variables was created to identify employed and unemployed persons on a monthly basis. Based on this variable, estimates of change have been computed by comparing corresponding months in consecutive years. Estimates of change have been calculated based on the response set and the sample set </w:t>
      </w:r>
      <w:r w:rsidRPr="00420CB7">
        <w:rPr>
          <w:lang w:val="en-US" w:bidi="en-US"/>
        </w:rPr>
        <w:lastRenderedPageBreak/>
        <w:t>respectively. These analyses have been conducted with the same study domains as those for estimates of level.</w:t>
      </w:r>
    </w:p>
    <w:p w14:paraId="13531DDB" w14:textId="77777777" w:rsidR="00403690" w:rsidRDefault="00403690" w:rsidP="00403690">
      <w:pPr>
        <w:pStyle w:val="Nagwek2"/>
        <w:rPr>
          <w:lang w:val="en-US" w:bidi="en-US"/>
        </w:rPr>
      </w:pPr>
      <w:r>
        <w:rPr>
          <w:lang w:val="en-US" w:bidi="en-US"/>
        </w:rPr>
        <w:t>Results</w:t>
      </w:r>
    </w:p>
    <w:p w14:paraId="76AD1F91" w14:textId="77777777" w:rsidR="00403690" w:rsidRPr="00420CB7" w:rsidRDefault="00403690" w:rsidP="00403690">
      <w:pPr>
        <w:pStyle w:val="Bezodstpw"/>
        <w:rPr>
          <w:lang w:val="en-US" w:bidi="en-US"/>
        </w:rPr>
      </w:pPr>
      <w:r w:rsidRPr="00420CB7">
        <w:rPr>
          <w:lang w:val="en-US" w:bidi="en-US"/>
        </w:rPr>
        <w:t>Several of the bias estimates are found to be significantly different from zero and it is thereby not possible to conclude that the statistics are not affected by nonresponse bias. For the total population aged 16-74, the relative bias for employed persons is 1.1 (±0.4) percent, unemployed persons 2.9 (±4.9) percent,</w:t>
      </w:r>
      <w:r>
        <w:rPr>
          <w:lang w:val="en-US" w:bidi="en-US"/>
        </w:rPr>
        <w:t xml:space="preserve"> </w:t>
      </w:r>
      <w:r w:rsidRPr="00420CB7">
        <w:rPr>
          <w:lang w:val="en-US" w:bidi="en-US"/>
        </w:rPr>
        <w:t>those not in the labour force -2.7 (±0.9) percent, employees 1.9 (±0.6) percent,</w:t>
      </w:r>
      <w:r>
        <w:rPr>
          <w:lang w:val="en-US" w:bidi="en-US"/>
        </w:rPr>
        <w:t xml:space="preserve"> </w:t>
      </w:r>
      <w:r w:rsidRPr="00420CB7">
        <w:rPr>
          <w:lang w:val="en-US" w:bidi="en-US"/>
        </w:rPr>
        <w:t>students 10.2 (±2.2) percent, income group 1:</w:t>
      </w:r>
      <w:r w:rsidR="00552B86">
        <w:rPr>
          <w:lang w:val="en-US" w:bidi="en-US"/>
        </w:rPr>
        <w:t xml:space="preserve"> </w:t>
      </w:r>
      <w:r w:rsidRPr="00420CB7">
        <w:rPr>
          <w:lang w:val="en-US" w:bidi="en-US"/>
        </w:rPr>
        <w:t>-2.1 (±0.8) percent, income group 2:</w:t>
      </w:r>
      <w:r w:rsidR="00552B86">
        <w:rPr>
          <w:lang w:val="en-US" w:bidi="en-US"/>
        </w:rPr>
        <w:t xml:space="preserve"> </w:t>
      </w:r>
      <w:r>
        <w:rPr>
          <w:lang w:val="en-US" w:bidi="en-US"/>
        </w:rPr>
        <w:t>-</w:t>
      </w:r>
      <w:r w:rsidRPr="00420CB7">
        <w:rPr>
          <w:lang w:val="en-US" w:bidi="en-US"/>
        </w:rPr>
        <w:t>5.9 (±1.6) percent and income group 3: 5.7 (±0.9) percent. The income group with the lowest relative nonresponse bias, income group 1, is comprised of individuals with an income that is lower than SEK 60,000 for women, lower than SEK 80,000 for men and those who lack information on income.</w:t>
      </w:r>
    </w:p>
    <w:p w14:paraId="6AA0E2AD" w14:textId="77777777" w:rsidR="00403690" w:rsidRPr="00420CB7" w:rsidRDefault="00403690" w:rsidP="00403690">
      <w:pPr>
        <w:pStyle w:val="Bezodstpw"/>
        <w:rPr>
          <w:lang w:val="en-US" w:bidi="en-US"/>
        </w:rPr>
      </w:pPr>
      <w:r w:rsidRPr="00420CB7">
        <w:rPr>
          <w:lang w:val="en-US" w:bidi="en-US"/>
        </w:rPr>
        <w:t>The size of the nonresponse bias varies over the study domains included in the analysis. The study domains that show the highest level of nonresp</w:t>
      </w:r>
      <w:r w:rsidR="0066481A">
        <w:rPr>
          <w:lang w:val="en-US" w:bidi="en-US"/>
        </w:rPr>
        <w:t xml:space="preserve">onse bias is </w:t>
      </w:r>
      <w:r w:rsidRPr="00420CB7">
        <w:rPr>
          <w:lang w:val="en-US" w:bidi="en-US"/>
        </w:rPr>
        <w:t>level of education. This is true for all studied register variables. The bias estimates show that estimates for the group with primary and lower secondary education are generally underestimated and that the estimates for the group with post secondary education are overestimated.</w:t>
      </w:r>
    </w:p>
    <w:p w14:paraId="3925015B" w14:textId="77777777" w:rsidR="00403690" w:rsidRPr="00420CB7" w:rsidRDefault="00403690" w:rsidP="00403690">
      <w:pPr>
        <w:pStyle w:val="Bezodstpw"/>
        <w:rPr>
          <w:lang w:val="en-US" w:bidi="en-US"/>
        </w:rPr>
      </w:pPr>
      <w:r w:rsidRPr="00420CB7">
        <w:rPr>
          <w:lang w:val="en-US" w:bidi="en-US"/>
        </w:rPr>
        <w:t xml:space="preserve">For the register variable UVAS, which is </w:t>
      </w:r>
      <w:r w:rsidR="0066481A">
        <w:rPr>
          <w:lang w:val="en-US" w:bidi="en-US"/>
        </w:rPr>
        <w:t xml:space="preserve">used as a proxy for </w:t>
      </w:r>
      <w:r w:rsidRPr="00420CB7">
        <w:rPr>
          <w:lang w:val="en-US" w:bidi="en-US"/>
        </w:rPr>
        <w:t>the LFS variable NEET</w:t>
      </w:r>
      <w:r>
        <w:rPr>
          <w:rStyle w:val="Odwoanieprzypisudolnego"/>
          <w:lang w:val="en-US" w:bidi="en-US"/>
        </w:rPr>
        <w:footnoteReference w:id="8"/>
      </w:r>
      <w:r w:rsidRPr="00420CB7">
        <w:rPr>
          <w:lang w:val="en-US" w:bidi="en-US"/>
        </w:rPr>
        <w:t>, the estimates of level that are based on the response set are consistently lower than the corresponding estimates that are based on the sample set. For this study domain, a relative bias on the scale of 30 percent is observed. This means that compared with the sample set, an underestimation of around 30 percent is obtained for the different background variables.</w:t>
      </w:r>
    </w:p>
    <w:p w14:paraId="5BB1D939" w14:textId="7318F057" w:rsidR="00403690" w:rsidRPr="00420CB7" w:rsidRDefault="00403690" w:rsidP="00403690">
      <w:pPr>
        <w:pStyle w:val="Bezodstpw"/>
        <w:rPr>
          <w:lang w:val="en-US" w:bidi="en-US"/>
        </w:rPr>
      </w:pPr>
      <w:r w:rsidRPr="00420CB7">
        <w:rPr>
          <w:lang w:val="en-US" w:bidi="en-US"/>
        </w:rPr>
        <w:t>For unemployed persons, the response and sample set show the same pattern for the estimates of change, and the difference between the response and sample set is small. For employed persons, similar results are obtained except for the background variable education. For e</w:t>
      </w:r>
      <w:r>
        <w:rPr>
          <w:lang w:val="en-US" w:bidi="en-US"/>
        </w:rPr>
        <w:t xml:space="preserve">mployed persons </w:t>
      </w:r>
      <w:r w:rsidRPr="00420CB7">
        <w:rPr>
          <w:lang w:val="en-US" w:bidi="en-US"/>
        </w:rPr>
        <w:t>with upper secondary education, the estimate</w:t>
      </w:r>
      <w:r w:rsidR="00027414">
        <w:rPr>
          <w:lang w:val="en-US" w:bidi="en-US"/>
        </w:rPr>
        <w:t xml:space="preserve"> of change</w:t>
      </w:r>
      <w:r w:rsidRPr="00420CB7">
        <w:rPr>
          <w:lang w:val="en-US" w:bidi="en-US"/>
        </w:rPr>
        <w:t xml:space="preserve"> based on the response set is systematically lower than the </w:t>
      </w:r>
      <w:r w:rsidRPr="00420CB7">
        <w:rPr>
          <w:lang w:val="en-US" w:bidi="en-US"/>
        </w:rPr>
        <w:lastRenderedPageBreak/>
        <w:t>corresponding estimate based on the</w:t>
      </w:r>
      <w:r>
        <w:rPr>
          <w:lang w:val="en-US" w:bidi="en-US"/>
        </w:rPr>
        <w:t xml:space="preserve"> sample set. For post secondary </w:t>
      </w:r>
      <w:r w:rsidRPr="00420CB7">
        <w:rPr>
          <w:lang w:val="en-US" w:bidi="en-US"/>
        </w:rPr>
        <w:t>education, the relationship is the opposite. For this group, the estimate based on the response set is systematically higher than the corresponding estimate based on the sample set.</w:t>
      </w:r>
    </w:p>
    <w:p w14:paraId="50E73F64" w14:textId="77777777" w:rsidR="00403690" w:rsidRPr="00420CB7" w:rsidRDefault="00403690" w:rsidP="00403690">
      <w:pPr>
        <w:pStyle w:val="Bezodstpw"/>
        <w:rPr>
          <w:lang w:val="en-US" w:bidi="en-US"/>
        </w:rPr>
      </w:pPr>
      <w:r w:rsidRPr="00420CB7">
        <w:rPr>
          <w:lang w:val="en-US" w:bidi="en-US"/>
        </w:rPr>
        <w:t>In summary, for estimates of level, the estimated relative bias, in absolute terms, is generally around 1-3 percent on an aggregated level. The relative bias has been relatively constant in recent years despite the increase in the nonresponse rate. For variables where a larger relative bias is observed, the variables affected are ones that to a higher extent comprise young people. These variables are students and UVAS. Level of education shows a larger relative bias than other study domains, where estimates for those with primary and lower secondary education are generally underestimated and estimates for those with post secondary education are generally overestimated.</w:t>
      </w:r>
    </w:p>
    <w:p w14:paraId="5277B771" w14:textId="54EEC79A" w:rsidR="00403690" w:rsidRPr="00420CB7" w:rsidRDefault="00403690" w:rsidP="00403690">
      <w:pPr>
        <w:pStyle w:val="Bezodstpw"/>
        <w:rPr>
          <w:lang w:val="en-US" w:bidi="en-US"/>
        </w:rPr>
      </w:pPr>
      <w:r w:rsidRPr="00420CB7">
        <w:rPr>
          <w:lang w:val="en-US" w:bidi="en-US"/>
        </w:rPr>
        <w:t>For estimates of change, the pattern is largely the same for the response and sample set when unemployed and employed persons are studied. The exception is employed persons by level of education. The estimate</w:t>
      </w:r>
      <w:r w:rsidR="00027414">
        <w:rPr>
          <w:lang w:val="en-US" w:bidi="en-US"/>
        </w:rPr>
        <w:t xml:space="preserve"> of change</w:t>
      </w:r>
      <w:r w:rsidRPr="00420CB7">
        <w:rPr>
          <w:lang w:val="en-US" w:bidi="en-US"/>
        </w:rPr>
        <w:t xml:space="preserve"> that is based on the response set is, for the employed persons with upper secondary education, systematically lower than the corresponding estimate based on the sample set. For the employed persons with post secondary education, the estimate</w:t>
      </w:r>
      <w:r w:rsidR="00027414">
        <w:rPr>
          <w:lang w:val="en-US" w:bidi="en-US"/>
        </w:rPr>
        <w:t xml:space="preserve"> of change</w:t>
      </w:r>
      <w:r w:rsidRPr="00420CB7">
        <w:rPr>
          <w:lang w:val="en-US" w:bidi="en-US"/>
        </w:rPr>
        <w:t xml:space="preserve"> based on the response set is systematically higher than the corresponding estimate based on the sample set.</w:t>
      </w:r>
    </w:p>
    <w:p w14:paraId="55C55B44" w14:textId="77777777" w:rsidR="00403690" w:rsidRPr="009A17E6" w:rsidRDefault="00403690" w:rsidP="00403690">
      <w:pPr>
        <w:pStyle w:val="Nagwek2"/>
      </w:pPr>
      <w:r>
        <w:t xml:space="preserve">References  </w:t>
      </w:r>
    </w:p>
    <w:p w14:paraId="0F4B2B27" w14:textId="77777777" w:rsidR="00403690" w:rsidRPr="00FE2FE5" w:rsidRDefault="00403690" w:rsidP="00EC2180">
      <w:pPr>
        <w:pStyle w:val="Bezodstpw"/>
        <w:rPr>
          <w:lang w:val="en-US"/>
        </w:rPr>
      </w:pPr>
      <w:r w:rsidRPr="00FE2FE5">
        <w:rPr>
          <w:lang w:val="en-US"/>
        </w:rPr>
        <w:t>Särndal, C-E., Swensson, B., and Wretman, J.H. (1992). Model Assisted Survey Sampling. New York: Springer- Verlag.</w:t>
      </w:r>
    </w:p>
    <w:p w14:paraId="7D6D0F54" w14:textId="77777777" w:rsidR="00026CD3" w:rsidRPr="00EC5F5A" w:rsidRDefault="00403690" w:rsidP="00EC2180">
      <w:pPr>
        <w:pStyle w:val="Bezodstpw"/>
        <w:rPr>
          <w:rFonts w:cs="Arial"/>
          <w:sz w:val="20"/>
          <w:szCs w:val="20"/>
          <w:lang w:val="en-GB"/>
        </w:rPr>
      </w:pPr>
      <w:r w:rsidRPr="00FE2FE5">
        <w:rPr>
          <w:lang w:val="en-US"/>
        </w:rPr>
        <w:t>Statistics Sweden (2018).  Analysis on nonresponse bias for the Swedish Labour Force Surveys (LFS). Background Facts. (https://www.scb.se/publikation/35754</w:t>
      </w:r>
      <w:r w:rsidR="00427C8E">
        <w:rPr>
          <w:lang w:val="en-US"/>
        </w:rPr>
        <w:t>)</w:t>
      </w:r>
    </w:p>
    <w:p w14:paraId="4F23A716" w14:textId="52414C2F" w:rsidR="004740F1" w:rsidRPr="007C1445" w:rsidRDefault="004740F1" w:rsidP="007C1445">
      <w:pPr>
        <w:spacing w:after="0" w:line="360" w:lineRule="auto"/>
        <w:rPr>
          <w:rFonts w:cs="Arial"/>
          <w:szCs w:val="20"/>
          <w:lang w:val="en-GB"/>
        </w:rPr>
      </w:pPr>
    </w:p>
    <w:sectPr w:rsidR="004740F1" w:rsidRPr="007C1445" w:rsidSect="0023623C">
      <w:headerReference w:type="even" r:id="rId8"/>
      <w:headerReference w:type="default" r:id="rId9"/>
      <w:footerReference w:type="default" r:id="rId10"/>
      <w:headerReference w:type="first" r:id="rId11"/>
      <w:pgSz w:w="11906" w:h="16838"/>
      <w:pgMar w:top="1417" w:right="1417" w:bottom="1417" w:left="1417" w:header="397" w:footer="3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3A6D70" w14:textId="77777777" w:rsidR="009A4993" w:rsidRDefault="009A4993" w:rsidP="00E82B25">
      <w:pPr>
        <w:spacing w:after="0"/>
      </w:pPr>
      <w:r>
        <w:separator/>
      </w:r>
    </w:p>
  </w:endnote>
  <w:endnote w:type="continuationSeparator" w:id="0">
    <w:p w14:paraId="60C43CAD" w14:textId="77777777" w:rsidR="009A4993" w:rsidRDefault="009A4993" w:rsidP="00E82B2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9436665"/>
      <w:docPartObj>
        <w:docPartGallery w:val="Page Numbers (Bottom of Page)"/>
        <w:docPartUnique/>
      </w:docPartObj>
    </w:sdtPr>
    <w:sdtEndPr>
      <w:rPr>
        <w:rFonts w:cs="Arial"/>
        <w:sz w:val="24"/>
        <w:szCs w:val="24"/>
      </w:rPr>
    </w:sdtEndPr>
    <w:sdtContent>
      <w:p w14:paraId="7C3A0BAB" w14:textId="42CE450F" w:rsidR="00F773FA" w:rsidRPr="009378F5" w:rsidRDefault="00F773FA" w:rsidP="0035694D">
        <w:pPr>
          <w:pStyle w:val="Stopka"/>
          <w:jc w:val="right"/>
          <w:rPr>
            <w:rFonts w:cs="Arial"/>
            <w:sz w:val="24"/>
            <w:szCs w:val="24"/>
          </w:rPr>
        </w:pPr>
        <w:r w:rsidRPr="009378F5">
          <w:rPr>
            <w:rFonts w:cs="Arial"/>
            <w:sz w:val="24"/>
            <w:szCs w:val="24"/>
          </w:rPr>
          <w:fldChar w:fldCharType="begin"/>
        </w:r>
        <w:r w:rsidRPr="009378F5">
          <w:rPr>
            <w:rFonts w:cs="Arial"/>
            <w:sz w:val="24"/>
            <w:szCs w:val="24"/>
          </w:rPr>
          <w:instrText>PAGE   \* MERGEFORMAT</w:instrText>
        </w:r>
        <w:r w:rsidRPr="009378F5">
          <w:rPr>
            <w:rFonts w:cs="Arial"/>
            <w:sz w:val="24"/>
            <w:szCs w:val="24"/>
          </w:rPr>
          <w:fldChar w:fldCharType="separate"/>
        </w:r>
        <w:r w:rsidR="00B86CBD" w:rsidRPr="00B86CBD">
          <w:rPr>
            <w:rFonts w:asciiTheme="minorHAnsi" w:hAnsiTheme="minorHAnsi" w:cs="Arial"/>
            <w:noProof/>
            <w:sz w:val="22"/>
            <w:szCs w:val="24"/>
          </w:rPr>
          <w:t>2</w:t>
        </w:r>
        <w:r w:rsidRPr="009378F5">
          <w:rPr>
            <w:rFonts w:cs="Arial"/>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6DFDEF" w14:textId="77777777" w:rsidR="009A4993" w:rsidRDefault="009A4993" w:rsidP="00E82B25">
      <w:pPr>
        <w:spacing w:after="0"/>
      </w:pPr>
      <w:r>
        <w:separator/>
      </w:r>
    </w:p>
  </w:footnote>
  <w:footnote w:type="continuationSeparator" w:id="0">
    <w:p w14:paraId="42D8340A" w14:textId="77777777" w:rsidR="009A4993" w:rsidRDefault="009A4993" w:rsidP="00E82B25">
      <w:pPr>
        <w:spacing w:after="0"/>
      </w:pPr>
      <w:r>
        <w:continuationSeparator/>
      </w:r>
    </w:p>
  </w:footnote>
  <w:footnote w:id="1">
    <w:p w14:paraId="4B4FF484" w14:textId="77777777" w:rsidR="00F773FA" w:rsidRPr="001F23CA" w:rsidRDefault="00F773FA" w:rsidP="00403690">
      <w:pPr>
        <w:pStyle w:val="Tekstprzypisudolnego"/>
        <w:rPr>
          <w:lang w:val="en-US"/>
        </w:rPr>
      </w:pPr>
      <w:r>
        <w:rPr>
          <w:rStyle w:val="Odwoanieprzypisudolnego"/>
        </w:rPr>
        <w:footnoteRef/>
      </w:r>
      <w:r w:rsidRPr="00476A71">
        <w:rPr>
          <w:lang w:val="en-US"/>
        </w:rPr>
        <w:t xml:space="preserve"> </w:t>
      </w:r>
      <w:r w:rsidRPr="001F23CA">
        <w:rPr>
          <w:lang w:val="en-US"/>
        </w:rPr>
        <w:t xml:space="preserve">Builds on a sub-sample selected from those classed as nonresponse. From </w:t>
      </w:r>
      <w:r>
        <w:rPr>
          <w:lang w:val="en-US"/>
        </w:rPr>
        <w:t xml:space="preserve">all </w:t>
      </w:r>
      <w:r w:rsidRPr="001F23CA">
        <w:rPr>
          <w:lang w:val="en-US"/>
        </w:rPr>
        <w:t>those belonging to the sub-sample, variable information is collected that is missing upon which analyses regarding nonresponse bias are done.</w:t>
      </w:r>
    </w:p>
  </w:footnote>
  <w:footnote w:id="2">
    <w:p w14:paraId="55644AA9" w14:textId="77777777" w:rsidR="00F773FA" w:rsidRPr="00420CB7" w:rsidRDefault="00F773FA" w:rsidP="00403690">
      <w:pPr>
        <w:pStyle w:val="Tekstprzypisudolnego"/>
        <w:rPr>
          <w:lang w:val="en-US"/>
        </w:rPr>
      </w:pPr>
      <w:r>
        <w:rPr>
          <w:rStyle w:val="Odwoanieprzypisudolnego"/>
        </w:rPr>
        <w:footnoteRef/>
      </w:r>
      <w:r w:rsidRPr="00420CB7">
        <w:rPr>
          <w:lang w:val="en-US"/>
        </w:rPr>
        <w:t xml:space="preserve"> RAMS - Register-based labour market statistics</w:t>
      </w:r>
    </w:p>
  </w:footnote>
  <w:footnote w:id="3">
    <w:p w14:paraId="03912604" w14:textId="77777777" w:rsidR="00F773FA" w:rsidRPr="00656C52" w:rsidRDefault="00F773FA" w:rsidP="00403690">
      <w:pPr>
        <w:pStyle w:val="Tekstprzypisudolnego"/>
        <w:rPr>
          <w:lang w:val="en-US"/>
        </w:rPr>
      </w:pPr>
      <w:r>
        <w:rPr>
          <w:rStyle w:val="Odwoanieprzypisudolnego"/>
        </w:rPr>
        <w:footnoteRef/>
      </w:r>
      <w:r w:rsidRPr="00656C52">
        <w:rPr>
          <w:lang w:val="en-US"/>
        </w:rPr>
        <w:t xml:space="preserve"> Af – Swedish Public Employment Service</w:t>
      </w:r>
    </w:p>
  </w:footnote>
  <w:footnote w:id="4">
    <w:p w14:paraId="726C1B27" w14:textId="77777777" w:rsidR="00F773FA" w:rsidRPr="00420CB7" w:rsidRDefault="00F773FA" w:rsidP="00403690">
      <w:pPr>
        <w:pStyle w:val="Tekstprzypisudolnego"/>
        <w:rPr>
          <w:lang w:val="en-US"/>
        </w:rPr>
      </w:pPr>
      <w:r>
        <w:rPr>
          <w:rStyle w:val="Odwoanieprzypisudolnego"/>
        </w:rPr>
        <w:footnoteRef/>
      </w:r>
      <w:r w:rsidRPr="00420CB7">
        <w:rPr>
          <w:lang w:val="en-US"/>
        </w:rPr>
        <w:t xml:space="preserve"> RAKS - Activity Statistics based on administrative sources</w:t>
      </w:r>
    </w:p>
  </w:footnote>
  <w:footnote w:id="5">
    <w:p w14:paraId="385A8DBF" w14:textId="77777777" w:rsidR="00F773FA" w:rsidRPr="00420CB7" w:rsidRDefault="00F773FA" w:rsidP="00403690">
      <w:pPr>
        <w:pStyle w:val="Tekstprzypisudolnego"/>
        <w:rPr>
          <w:lang w:val="en-US"/>
        </w:rPr>
      </w:pPr>
      <w:r>
        <w:rPr>
          <w:rStyle w:val="Odwoanieprzypisudolnego"/>
        </w:rPr>
        <w:footnoteRef/>
      </w:r>
      <w:r w:rsidRPr="00420CB7">
        <w:rPr>
          <w:lang w:val="en-US"/>
        </w:rPr>
        <w:t xml:space="preserve"> RPU - Register on participation in education</w:t>
      </w:r>
    </w:p>
  </w:footnote>
  <w:footnote w:id="6">
    <w:p w14:paraId="04FCA57E" w14:textId="77777777" w:rsidR="00F773FA" w:rsidRPr="00420CB7" w:rsidRDefault="00F773FA" w:rsidP="00403690">
      <w:pPr>
        <w:pStyle w:val="Tekstprzypisudolnego"/>
        <w:rPr>
          <w:lang w:val="en-US"/>
        </w:rPr>
      </w:pPr>
      <w:r>
        <w:rPr>
          <w:rStyle w:val="Odwoanieprzypisudolnego"/>
        </w:rPr>
        <w:footnoteRef/>
      </w:r>
      <w:r w:rsidRPr="00420CB7">
        <w:rPr>
          <w:lang w:val="en-US"/>
        </w:rPr>
        <w:t xml:space="preserve"> IoT - Register on income and taxation</w:t>
      </w:r>
    </w:p>
  </w:footnote>
  <w:footnote w:id="7">
    <w:p w14:paraId="6B6582BA" w14:textId="77777777" w:rsidR="00F773FA" w:rsidRPr="00420CB7" w:rsidRDefault="00F773FA" w:rsidP="00403690">
      <w:pPr>
        <w:pStyle w:val="Tekstprzypisudolnego"/>
        <w:rPr>
          <w:lang w:val="en-US"/>
        </w:rPr>
      </w:pPr>
      <w:r>
        <w:rPr>
          <w:rStyle w:val="Odwoanieprzypisudolnego"/>
        </w:rPr>
        <w:footnoteRef/>
      </w:r>
      <w:r w:rsidRPr="00420CB7">
        <w:rPr>
          <w:lang w:val="en-US"/>
        </w:rPr>
        <w:t xml:space="preserve"> UVAS - Register over young people who neither work nor study</w:t>
      </w:r>
    </w:p>
  </w:footnote>
  <w:footnote w:id="8">
    <w:p w14:paraId="3054FD00" w14:textId="77777777" w:rsidR="00F773FA" w:rsidRPr="00420CB7" w:rsidRDefault="00F773FA" w:rsidP="00403690">
      <w:pPr>
        <w:pStyle w:val="Tekstprzypisudolnego"/>
        <w:rPr>
          <w:lang w:val="en-US"/>
        </w:rPr>
      </w:pPr>
      <w:r>
        <w:rPr>
          <w:rStyle w:val="Odwoanieprzypisudolnego"/>
        </w:rPr>
        <w:footnoteRef/>
      </w:r>
      <w:r w:rsidRPr="00420CB7">
        <w:rPr>
          <w:lang w:val="en-US"/>
        </w:rPr>
        <w:t xml:space="preserve"> NEET - Not in employment, education or training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8262B5" w14:textId="77777777" w:rsidR="00F773FA" w:rsidRDefault="009A4993">
    <w:pPr>
      <w:pStyle w:val="Nagwek"/>
    </w:pPr>
    <w:r>
      <w:rPr>
        <w:noProof/>
        <w:lang w:eastAsia="pl-PL"/>
      </w:rPr>
      <w:pict w14:anchorId="6221BB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1" o:spid="_x0000_s2068" type="#_x0000_t75" style="position:absolute;margin-left:0;margin-top:0;width:595.2pt;height:841.9pt;z-index:-251657216;mso-position-horizontal:center;mso-position-horizontal-relative:margin;mso-position-vertical:center;mso-position-vertical-relative:margin" o:allowincell="f">
          <v:imagedata r:id="rId1" o:title="paper4"/>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B1C9EB" w14:textId="77777777" w:rsidR="00F773FA" w:rsidRDefault="009A4993">
    <w:pPr>
      <w:pStyle w:val="Nagwek"/>
    </w:pPr>
    <w:r>
      <w:rPr>
        <w:noProof/>
        <w:lang w:eastAsia="pl-PL"/>
      </w:rPr>
      <w:pict w14:anchorId="4314BE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2" o:spid="_x0000_s2069" type="#_x0000_t75" style="position:absolute;margin-left:-70.95pt;margin-top:-70.45pt;width:595.2pt;height:841.9pt;z-index:-251656192;mso-position-horizontal-relative:margin;mso-position-vertical-relative:margin" o:allowincell="f">
          <v:imagedata r:id="rId1" o:title="paper4"/>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824848" w14:textId="77777777" w:rsidR="00F773FA" w:rsidRDefault="009A4993">
    <w:pPr>
      <w:pStyle w:val="Nagwek"/>
    </w:pPr>
    <w:r>
      <w:rPr>
        <w:noProof/>
        <w:lang w:eastAsia="pl-PL"/>
      </w:rPr>
      <w:pict w14:anchorId="0DCEA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0" o:spid="_x0000_s2067" type="#_x0000_t75" style="position:absolute;margin-left:0;margin-top:0;width:595.2pt;height:841.9pt;z-index:-251658240;mso-position-horizontal:center;mso-position-horizontal-relative:margin;mso-position-vertical:center;mso-position-vertical-relative:margin" o:allowincell="f">
          <v:imagedata r:id="rId1" o:title="paper4"/>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778EF"/>
    <w:multiLevelType w:val="hybridMultilevel"/>
    <w:tmpl w:val="5A5E5932"/>
    <w:lvl w:ilvl="0" w:tplc="5C7C93D0">
      <w:start w:val="1"/>
      <w:numFmt w:val="decimal"/>
      <w:pStyle w:val="Nagwek2"/>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7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69C"/>
    <w:rsid w:val="00000BCA"/>
    <w:rsid w:val="00015444"/>
    <w:rsid w:val="00026CD3"/>
    <w:rsid w:val="00027414"/>
    <w:rsid w:val="000413C3"/>
    <w:rsid w:val="00047C24"/>
    <w:rsid w:val="00070925"/>
    <w:rsid w:val="0007704A"/>
    <w:rsid w:val="000957CC"/>
    <w:rsid w:val="000C6472"/>
    <w:rsid w:val="000D705A"/>
    <w:rsid w:val="000F337F"/>
    <w:rsid w:val="00133E07"/>
    <w:rsid w:val="00142A8D"/>
    <w:rsid w:val="00157DAD"/>
    <w:rsid w:val="00160406"/>
    <w:rsid w:val="00165DD6"/>
    <w:rsid w:val="0016743D"/>
    <w:rsid w:val="00182357"/>
    <w:rsid w:val="001B799B"/>
    <w:rsid w:val="001C5C91"/>
    <w:rsid w:val="001E43DC"/>
    <w:rsid w:val="00221F17"/>
    <w:rsid w:val="00234927"/>
    <w:rsid w:val="0023623C"/>
    <w:rsid w:val="00242620"/>
    <w:rsid w:val="0025157F"/>
    <w:rsid w:val="00272070"/>
    <w:rsid w:val="0028150C"/>
    <w:rsid w:val="00282B53"/>
    <w:rsid w:val="00293580"/>
    <w:rsid w:val="002B6D33"/>
    <w:rsid w:val="00310997"/>
    <w:rsid w:val="00336E21"/>
    <w:rsid w:val="0035694D"/>
    <w:rsid w:val="00361070"/>
    <w:rsid w:val="00362815"/>
    <w:rsid w:val="003A1D16"/>
    <w:rsid w:val="003B4F2C"/>
    <w:rsid w:val="00402F9C"/>
    <w:rsid w:val="00403690"/>
    <w:rsid w:val="004068F3"/>
    <w:rsid w:val="00407FC8"/>
    <w:rsid w:val="004150F5"/>
    <w:rsid w:val="00427C8E"/>
    <w:rsid w:val="00464A49"/>
    <w:rsid w:val="004740F1"/>
    <w:rsid w:val="00493026"/>
    <w:rsid w:val="004A12A7"/>
    <w:rsid w:val="004A1A99"/>
    <w:rsid w:val="004B39C1"/>
    <w:rsid w:val="004B6729"/>
    <w:rsid w:val="004C5048"/>
    <w:rsid w:val="004E16ED"/>
    <w:rsid w:val="004F04B4"/>
    <w:rsid w:val="00503319"/>
    <w:rsid w:val="005215E8"/>
    <w:rsid w:val="00530FD6"/>
    <w:rsid w:val="00542A7F"/>
    <w:rsid w:val="00552B86"/>
    <w:rsid w:val="0057530B"/>
    <w:rsid w:val="005812C5"/>
    <w:rsid w:val="005A1F57"/>
    <w:rsid w:val="005B2050"/>
    <w:rsid w:val="005B6971"/>
    <w:rsid w:val="006052BF"/>
    <w:rsid w:val="00606924"/>
    <w:rsid w:val="00653D6C"/>
    <w:rsid w:val="0066481A"/>
    <w:rsid w:val="00667788"/>
    <w:rsid w:val="0069009D"/>
    <w:rsid w:val="00697934"/>
    <w:rsid w:val="006B5A4A"/>
    <w:rsid w:val="006B5BEE"/>
    <w:rsid w:val="006C5879"/>
    <w:rsid w:val="00736FA9"/>
    <w:rsid w:val="00744C3A"/>
    <w:rsid w:val="007730C4"/>
    <w:rsid w:val="00776C97"/>
    <w:rsid w:val="00790D5F"/>
    <w:rsid w:val="007C1445"/>
    <w:rsid w:val="007C59C1"/>
    <w:rsid w:val="007E6D8C"/>
    <w:rsid w:val="0082373C"/>
    <w:rsid w:val="00856693"/>
    <w:rsid w:val="00867B2C"/>
    <w:rsid w:val="00873330"/>
    <w:rsid w:val="00883326"/>
    <w:rsid w:val="008A40FE"/>
    <w:rsid w:val="008A71D2"/>
    <w:rsid w:val="008B0935"/>
    <w:rsid w:val="008C0AF7"/>
    <w:rsid w:val="008D4917"/>
    <w:rsid w:val="008D56E1"/>
    <w:rsid w:val="008D6094"/>
    <w:rsid w:val="00902A7F"/>
    <w:rsid w:val="009378F5"/>
    <w:rsid w:val="00944213"/>
    <w:rsid w:val="00964251"/>
    <w:rsid w:val="00973B8D"/>
    <w:rsid w:val="009A17E6"/>
    <w:rsid w:val="009A4993"/>
    <w:rsid w:val="009D5EC5"/>
    <w:rsid w:val="009F1259"/>
    <w:rsid w:val="00A12625"/>
    <w:rsid w:val="00A23816"/>
    <w:rsid w:val="00A43515"/>
    <w:rsid w:val="00A454B6"/>
    <w:rsid w:val="00A47B52"/>
    <w:rsid w:val="00A531F2"/>
    <w:rsid w:val="00A6013E"/>
    <w:rsid w:val="00A620F7"/>
    <w:rsid w:val="00A84B4F"/>
    <w:rsid w:val="00A96525"/>
    <w:rsid w:val="00AB26DF"/>
    <w:rsid w:val="00AB68EF"/>
    <w:rsid w:val="00AD1423"/>
    <w:rsid w:val="00AD3CAB"/>
    <w:rsid w:val="00AD4AEE"/>
    <w:rsid w:val="00AE5691"/>
    <w:rsid w:val="00B23629"/>
    <w:rsid w:val="00B47197"/>
    <w:rsid w:val="00B72169"/>
    <w:rsid w:val="00B74218"/>
    <w:rsid w:val="00B75616"/>
    <w:rsid w:val="00B77A7F"/>
    <w:rsid w:val="00B86CBD"/>
    <w:rsid w:val="00B86FC7"/>
    <w:rsid w:val="00B912C3"/>
    <w:rsid w:val="00BB19AC"/>
    <w:rsid w:val="00BC26CE"/>
    <w:rsid w:val="00BE3F96"/>
    <w:rsid w:val="00BF6DBC"/>
    <w:rsid w:val="00BF782C"/>
    <w:rsid w:val="00C16E8E"/>
    <w:rsid w:val="00C261EA"/>
    <w:rsid w:val="00C40213"/>
    <w:rsid w:val="00C444A7"/>
    <w:rsid w:val="00C516F0"/>
    <w:rsid w:val="00C55909"/>
    <w:rsid w:val="00C726EA"/>
    <w:rsid w:val="00C74A1D"/>
    <w:rsid w:val="00CB2B44"/>
    <w:rsid w:val="00CB4074"/>
    <w:rsid w:val="00CC1C1D"/>
    <w:rsid w:val="00CE71B6"/>
    <w:rsid w:val="00CF33AD"/>
    <w:rsid w:val="00CF656A"/>
    <w:rsid w:val="00D0258C"/>
    <w:rsid w:val="00D0270E"/>
    <w:rsid w:val="00D1663A"/>
    <w:rsid w:val="00D20550"/>
    <w:rsid w:val="00D2573B"/>
    <w:rsid w:val="00D3638C"/>
    <w:rsid w:val="00D50CBF"/>
    <w:rsid w:val="00D52194"/>
    <w:rsid w:val="00D65C24"/>
    <w:rsid w:val="00D96270"/>
    <w:rsid w:val="00DA74F6"/>
    <w:rsid w:val="00DC3D7C"/>
    <w:rsid w:val="00DD4526"/>
    <w:rsid w:val="00DD4977"/>
    <w:rsid w:val="00DE01B4"/>
    <w:rsid w:val="00DE32E8"/>
    <w:rsid w:val="00DE3860"/>
    <w:rsid w:val="00DF27A8"/>
    <w:rsid w:val="00E261EB"/>
    <w:rsid w:val="00E403E6"/>
    <w:rsid w:val="00E60F96"/>
    <w:rsid w:val="00E7228E"/>
    <w:rsid w:val="00E744B0"/>
    <w:rsid w:val="00E80AE0"/>
    <w:rsid w:val="00E82B25"/>
    <w:rsid w:val="00E92831"/>
    <w:rsid w:val="00E9313B"/>
    <w:rsid w:val="00EB7A63"/>
    <w:rsid w:val="00EC2180"/>
    <w:rsid w:val="00EC5F5A"/>
    <w:rsid w:val="00ED1B00"/>
    <w:rsid w:val="00ED78F5"/>
    <w:rsid w:val="00EE4A70"/>
    <w:rsid w:val="00F30C27"/>
    <w:rsid w:val="00F3527B"/>
    <w:rsid w:val="00F418EE"/>
    <w:rsid w:val="00F51570"/>
    <w:rsid w:val="00F74EA2"/>
    <w:rsid w:val="00F773FA"/>
    <w:rsid w:val="00FC23B6"/>
    <w:rsid w:val="00FD32B8"/>
    <w:rsid w:val="00FE36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70"/>
    <o:shapelayout v:ext="edit">
      <o:idmap v:ext="edit" data="1"/>
    </o:shapelayout>
  </w:shapeDefaults>
  <w:decimalSymbol w:val=","/>
  <w:listSeparator w:val=";"/>
  <w14:docId w14:val="45F9887F"/>
  <w15:chartTrackingRefBased/>
  <w15:docId w15:val="{E7C509CA-9FB3-4FC4-952F-61C3BD931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aliases w:val="Abstract"/>
    <w:qFormat/>
    <w:rsid w:val="00403690"/>
    <w:pPr>
      <w:spacing w:before="120" w:after="120" w:line="240" w:lineRule="auto"/>
    </w:pPr>
    <w:rPr>
      <w:rFonts w:ascii="Arial" w:hAnsi="Arial"/>
      <w:sz w:val="20"/>
    </w:rPr>
  </w:style>
  <w:style w:type="paragraph" w:styleId="Nagwek1">
    <w:name w:val="heading 1"/>
    <w:basedOn w:val="Normalny"/>
    <w:next w:val="Normalny"/>
    <w:link w:val="Nagwek1Znak"/>
    <w:uiPriority w:val="9"/>
    <w:qFormat/>
    <w:rsid w:val="00EC2180"/>
    <w:pPr>
      <w:keepNext/>
      <w:keepLines/>
      <w:spacing w:before="480" w:after="480" w:line="360" w:lineRule="auto"/>
      <w:contextualSpacing/>
      <w:jc w:val="center"/>
      <w:outlineLvl w:val="0"/>
    </w:pPr>
    <w:rPr>
      <w:rFonts w:eastAsiaTheme="majorEastAsia" w:cstheme="majorBidi"/>
      <w:b/>
      <w:bCs/>
      <w:sz w:val="48"/>
      <w:szCs w:val="28"/>
      <w:lang w:val="sv-SE"/>
    </w:rPr>
  </w:style>
  <w:style w:type="paragraph" w:styleId="Nagwek2">
    <w:name w:val="heading 2"/>
    <w:basedOn w:val="Normalny"/>
    <w:next w:val="Normalny"/>
    <w:link w:val="Nagwek2Znak"/>
    <w:uiPriority w:val="9"/>
    <w:unhideWhenUsed/>
    <w:qFormat/>
    <w:rsid w:val="00EC2180"/>
    <w:pPr>
      <w:keepNext/>
      <w:keepLines/>
      <w:numPr>
        <w:numId w:val="1"/>
      </w:numPr>
      <w:spacing w:after="0" w:line="360" w:lineRule="auto"/>
      <w:ind w:left="360"/>
      <w:outlineLvl w:val="1"/>
    </w:pPr>
    <w:rPr>
      <w:rFonts w:eastAsiaTheme="majorEastAsia" w:cstheme="majorBidi"/>
      <w:b/>
      <w:bCs/>
      <w:sz w:val="24"/>
      <w:szCs w:val="26"/>
      <w:lang w:val="sv-SE"/>
    </w:rPr>
  </w:style>
  <w:style w:type="paragraph" w:styleId="Nagwek3">
    <w:name w:val="heading 3"/>
    <w:basedOn w:val="Normalny"/>
    <w:next w:val="Normalny"/>
    <w:link w:val="Nagwek3Znak"/>
    <w:uiPriority w:val="9"/>
    <w:unhideWhenUsed/>
    <w:qFormat/>
    <w:rsid w:val="00552B8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8D6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aliases w:val="brödtextnormal"/>
    <w:uiPriority w:val="1"/>
    <w:qFormat/>
    <w:rsid w:val="00403690"/>
    <w:pPr>
      <w:spacing w:before="120" w:after="0" w:line="360" w:lineRule="auto"/>
    </w:pPr>
    <w:rPr>
      <w:rFonts w:ascii="Arial" w:hAnsi="Arial"/>
      <w:sz w:val="24"/>
    </w:rPr>
  </w:style>
  <w:style w:type="paragraph" w:styleId="Tekstdymka">
    <w:name w:val="Balloon Text"/>
    <w:basedOn w:val="Normalny"/>
    <w:link w:val="TekstdymkaZnak"/>
    <w:uiPriority w:val="99"/>
    <w:semiHidden/>
    <w:unhideWhenUsed/>
    <w:rsid w:val="00B47197"/>
    <w:pPr>
      <w:spacing w:after="0"/>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47197"/>
    <w:rPr>
      <w:rFonts w:ascii="Segoe UI" w:hAnsi="Segoe UI" w:cs="Segoe UI"/>
      <w:sz w:val="18"/>
      <w:szCs w:val="18"/>
    </w:rPr>
  </w:style>
  <w:style w:type="paragraph" w:styleId="Nagwek">
    <w:name w:val="header"/>
    <w:basedOn w:val="Normalny"/>
    <w:link w:val="NagwekZnak"/>
    <w:uiPriority w:val="99"/>
    <w:unhideWhenUsed/>
    <w:rsid w:val="00E82B25"/>
    <w:pPr>
      <w:tabs>
        <w:tab w:val="center" w:pos="4536"/>
        <w:tab w:val="right" w:pos="9072"/>
      </w:tabs>
      <w:spacing w:after="0"/>
    </w:pPr>
  </w:style>
  <w:style w:type="character" w:customStyle="1" w:styleId="NagwekZnak">
    <w:name w:val="Nagłówek Znak"/>
    <w:basedOn w:val="Domylnaczcionkaakapitu"/>
    <w:link w:val="Nagwek"/>
    <w:uiPriority w:val="99"/>
    <w:rsid w:val="00E82B25"/>
  </w:style>
  <w:style w:type="paragraph" w:styleId="Stopka">
    <w:name w:val="footer"/>
    <w:basedOn w:val="Normalny"/>
    <w:link w:val="StopkaZnak"/>
    <w:uiPriority w:val="99"/>
    <w:unhideWhenUsed/>
    <w:rsid w:val="00E82B25"/>
    <w:pPr>
      <w:tabs>
        <w:tab w:val="center" w:pos="4536"/>
        <w:tab w:val="right" w:pos="9072"/>
      </w:tabs>
      <w:spacing w:after="0"/>
    </w:pPr>
  </w:style>
  <w:style w:type="character" w:customStyle="1" w:styleId="StopkaZnak">
    <w:name w:val="Stopka Znak"/>
    <w:basedOn w:val="Domylnaczcionkaakapitu"/>
    <w:link w:val="Stopka"/>
    <w:uiPriority w:val="99"/>
    <w:rsid w:val="00E82B25"/>
  </w:style>
  <w:style w:type="character" w:styleId="Odwoaniedokomentarza">
    <w:name w:val="annotation reference"/>
    <w:basedOn w:val="Domylnaczcionkaakapitu"/>
    <w:uiPriority w:val="99"/>
    <w:semiHidden/>
    <w:unhideWhenUsed/>
    <w:rsid w:val="00697934"/>
    <w:rPr>
      <w:sz w:val="16"/>
      <w:szCs w:val="16"/>
    </w:rPr>
  </w:style>
  <w:style w:type="paragraph" w:styleId="Tekstkomentarza">
    <w:name w:val="annotation text"/>
    <w:basedOn w:val="Normalny"/>
    <w:link w:val="TekstkomentarzaZnak"/>
    <w:uiPriority w:val="99"/>
    <w:semiHidden/>
    <w:unhideWhenUsed/>
    <w:rsid w:val="00697934"/>
    <w:rPr>
      <w:szCs w:val="20"/>
    </w:rPr>
  </w:style>
  <w:style w:type="character" w:customStyle="1" w:styleId="TekstkomentarzaZnak">
    <w:name w:val="Tekst komentarza Znak"/>
    <w:basedOn w:val="Domylnaczcionkaakapitu"/>
    <w:link w:val="Tekstkomentarza"/>
    <w:uiPriority w:val="99"/>
    <w:semiHidden/>
    <w:rsid w:val="00697934"/>
    <w:rPr>
      <w:sz w:val="20"/>
      <w:szCs w:val="20"/>
    </w:rPr>
  </w:style>
  <w:style w:type="paragraph" w:styleId="Tematkomentarza">
    <w:name w:val="annotation subject"/>
    <w:basedOn w:val="Tekstkomentarza"/>
    <w:next w:val="Tekstkomentarza"/>
    <w:link w:val="TematkomentarzaZnak"/>
    <w:uiPriority w:val="99"/>
    <w:semiHidden/>
    <w:unhideWhenUsed/>
    <w:rsid w:val="00697934"/>
    <w:rPr>
      <w:b/>
      <w:bCs/>
    </w:rPr>
  </w:style>
  <w:style w:type="character" w:customStyle="1" w:styleId="TematkomentarzaZnak">
    <w:name w:val="Temat komentarza Znak"/>
    <w:basedOn w:val="TekstkomentarzaZnak"/>
    <w:link w:val="Tematkomentarza"/>
    <w:uiPriority w:val="99"/>
    <w:semiHidden/>
    <w:rsid w:val="00697934"/>
    <w:rPr>
      <w:b/>
      <w:bCs/>
      <w:sz w:val="20"/>
      <w:szCs w:val="20"/>
    </w:rPr>
  </w:style>
  <w:style w:type="character" w:styleId="Hipercze">
    <w:name w:val="Hyperlink"/>
    <w:basedOn w:val="Domylnaczcionkaakapitu"/>
    <w:uiPriority w:val="99"/>
    <w:unhideWhenUsed/>
    <w:rsid w:val="00A454B6"/>
    <w:rPr>
      <w:color w:val="0563C1" w:themeColor="hyperlink"/>
      <w:u w:val="single"/>
    </w:rPr>
  </w:style>
  <w:style w:type="paragraph" w:styleId="Tekstprzypisudolnego">
    <w:name w:val="footnote text"/>
    <w:basedOn w:val="Normalny"/>
    <w:link w:val="TekstprzypisudolnegoZnak"/>
    <w:uiPriority w:val="99"/>
    <w:semiHidden/>
    <w:unhideWhenUsed/>
    <w:rsid w:val="00F30C27"/>
    <w:pPr>
      <w:spacing w:after="0"/>
    </w:pPr>
    <w:rPr>
      <w:szCs w:val="20"/>
    </w:rPr>
  </w:style>
  <w:style w:type="character" w:customStyle="1" w:styleId="TekstprzypisudolnegoZnak">
    <w:name w:val="Tekst przypisu dolnego Znak"/>
    <w:basedOn w:val="Domylnaczcionkaakapitu"/>
    <w:link w:val="Tekstprzypisudolnego"/>
    <w:uiPriority w:val="99"/>
    <w:semiHidden/>
    <w:rsid w:val="00F30C27"/>
    <w:rPr>
      <w:sz w:val="20"/>
      <w:szCs w:val="20"/>
    </w:rPr>
  </w:style>
  <w:style w:type="character" w:styleId="Odwoanieprzypisudolnego">
    <w:name w:val="footnote reference"/>
    <w:basedOn w:val="Domylnaczcionkaakapitu"/>
    <w:uiPriority w:val="99"/>
    <w:semiHidden/>
    <w:unhideWhenUsed/>
    <w:rsid w:val="00F30C27"/>
    <w:rPr>
      <w:vertAlign w:val="superscript"/>
    </w:rPr>
  </w:style>
  <w:style w:type="paragraph" w:styleId="Legenda">
    <w:name w:val="caption"/>
    <w:basedOn w:val="Normalny"/>
    <w:next w:val="Normalny"/>
    <w:uiPriority w:val="35"/>
    <w:unhideWhenUsed/>
    <w:qFormat/>
    <w:rsid w:val="00AD4AEE"/>
    <w:pPr>
      <w:spacing w:after="200"/>
    </w:pPr>
    <w:rPr>
      <w:i/>
      <w:iCs/>
      <w:color w:val="44546A" w:themeColor="text2"/>
      <w:sz w:val="18"/>
      <w:szCs w:val="18"/>
    </w:rPr>
  </w:style>
  <w:style w:type="character" w:customStyle="1" w:styleId="Nagwek1Znak">
    <w:name w:val="Nagłówek 1 Znak"/>
    <w:basedOn w:val="Domylnaczcionkaakapitu"/>
    <w:link w:val="Nagwek1"/>
    <w:uiPriority w:val="9"/>
    <w:rsid w:val="00EC2180"/>
    <w:rPr>
      <w:rFonts w:ascii="Arial" w:eastAsiaTheme="majorEastAsia" w:hAnsi="Arial" w:cstheme="majorBidi"/>
      <w:b/>
      <w:bCs/>
      <w:sz w:val="48"/>
      <w:szCs w:val="28"/>
      <w:lang w:val="sv-SE"/>
    </w:rPr>
  </w:style>
  <w:style w:type="character" w:customStyle="1" w:styleId="Nagwek2Znak">
    <w:name w:val="Nagłówek 2 Znak"/>
    <w:basedOn w:val="Domylnaczcionkaakapitu"/>
    <w:link w:val="Nagwek2"/>
    <w:uiPriority w:val="9"/>
    <w:rsid w:val="00EC2180"/>
    <w:rPr>
      <w:rFonts w:ascii="Arial" w:eastAsiaTheme="majorEastAsia" w:hAnsi="Arial" w:cstheme="majorBidi"/>
      <w:b/>
      <w:bCs/>
      <w:sz w:val="24"/>
      <w:szCs w:val="26"/>
      <w:lang w:val="sv-SE"/>
    </w:rPr>
  </w:style>
  <w:style w:type="character" w:customStyle="1" w:styleId="Nagwek3Znak">
    <w:name w:val="Nagłówek 3 Znak"/>
    <w:basedOn w:val="Domylnaczcionkaakapitu"/>
    <w:link w:val="Nagwek3"/>
    <w:uiPriority w:val="9"/>
    <w:rsid w:val="00552B86"/>
    <w:rPr>
      <w:rFonts w:asciiTheme="majorHAnsi" w:eastAsiaTheme="majorEastAsia" w:hAnsiTheme="majorHAnsi" w:cstheme="majorBidi"/>
      <w:color w:val="1F4D78" w:themeColor="accent1" w:themeShade="7F"/>
      <w:sz w:val="24"/>
      <w:szCs w:val="24"/>
    </w:rPr>
  </w:style>
  <w:style w:type="character" w:styleId="Tekstzastpczy">
    <w:name w:val="Placeholder Text"/>
    <w:basedOn w:val="Domylnaczcionkaakapitu"/>
    <w:uiPriority w:val="99"/>
    <w:semiHidden/>
    <w:rsid w:val="000154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8203398">
      <w:bodyDiv w:val="1"/>
      <w:marLeft w:val="0"/>
      <w:marRight w:val="0"/>
      <w:marTop w:val="0"/>
      <w:marBottom w:val="0"/>
      <w:divBdr>
        <w:top w:val="none" w:sz="0" w:space="0" w:color="auto"/>
        <w:left w:val="none" w:sz="0" w:space="0" w:color="auto"/>
        <w:bottom w:val="none" w:sz="0" w:space="0" w:color="auto"/>
        <w:right w:val="none" w:sz="0" w:space="0" w:color="auto"/>
      </w:divBdr>
    </w:div>
    <w:div w:id="1244098997">
      <w:bodyDiv w:val="1"/>
      <w:marLeft w:val="0"/>
      <w:marRight w:val="0"/>
      <w:marTop w:val="0"/>
      <w:marBottom w:val="0"/>
      <w:divBdr>
        <w:top w:val="none" w:sz="0" w:space="0" w:color="auto"/>
        <w:left w:val="none" w:sz="0" w:space="0" w:color="auto"/>
        <w:bottom w:val="none" w:sz="0" w:space="0" w:color="auto"/>
        <w:right w:val="none" w:sz="0" w:space="0" w:color="auto"/>
      </w:divBdr>
    </w:div>
    <w:div w:id="213247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FC1AB6-FF09-407F-9AC1-D36F515C1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2002</Words>
  <Characters>12013</Characters>
  <Application>Microsoft Office Word</Application>
  <DocSecurity>0</DocSecurity>
  <Lines>100</Lines>
  <Paragraphs>27</Paragraphs>
  <ScaleCrop>false</ScaleCrop>
  <HeadingPairs>
    <vt:vector size="4" baseType="variant">
      <vt:variant>
        <vt:lpstr>Tytuł</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13988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Gawlik Ryszard</dc:creator>
  <cp:keywords/>
  <dc:description/>
  <cp:lastModifiedBy>Nowak Anna Natalia</cp:lastModifiedBy>
  <cp:revision>2</cp:revision>
  <cp:lastPrinted>2018-05-22T05:43:00Z</cp:lastPrinted>
  <dcterms:created xsi:type="dcterms:W3CDTF">2018-05-23T07:42:00Z</dcterms:created>
  <dcterms:modified xsi:type="dcterms:W3CDTF">2018-05-23T07:42:00Z</dcterms:modified>
</cp:coreProperties>
</file>