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8B5CA" w14:textId="77777777" w:rsidR="008519AB" w:rsidRDefault="006207DA" w:rsidP="008519AB">
      <w:pPr>
        <w:jc w:val="center"/>
        <w:rPr>
          <w:rFonts w:ascii="Arial" w:hAnsi="Arial" w:cs="Arial"/>
          <w:b/>
          <w:sz w:val="48"/>
          <w:szCs w:val="48"/>
          <w:lang w:val="en-GB"/>
        </w:rPr>
      </w:pPr>
      <w:r>
        <w:rPr>
          <w:rFonts w:ascii="Arial" w:hAnsi="Arial" w:cs="Arial"/>
          <w:b/>
          <w:sz w:val="48"/>
          <w:szCs w:val="48"/>
          <w:lang w:val="en-GB"/>
        </w:rPr>
        <w:t xml:space="preserve">Collaboration with universities </w:t>
      </w:r>
    </w:p>
    <w:p w14:paraId="1752EFF6" w14:textId="77777777" w:rsidR="004A1A99" w:rsidRPr="008519AB" w:rsidRDefault="006207DA" w:rsidP="008519AB">
      <w:pPr>
        <w:jc w:val="center"/>
        <w:rPr>
          <w:i/>
          <w:lang w:val="en-US"/>
        </w:rPr>
      </w:pPr>
      <w:r w:rsidRPr="008519AB">
        <w:rPr>
          <w:rFonts w:ascii="Arial" w:hAnsi="Arial" w:cs="Arial"/>
          <w:i/>
          <w:sz w:val="48"/>
          <w:szCs w:val="48"/>
          <w:lang w:val="en-GB"/>
        </w:rPr>
        <w:t>– a way to promote innovation and experimental culture at statistical offices</w:t>
      </w:r>
    </w:p>
    <w:p w14:paraId="63CC6138" w14:textId="77777777" w:rsidR="00D0270E" w:rsidRPr="00EC5F5A" w:rsidRDefault="006207DA" w:rsidP="00C726EA">
      <w:pPr>
        <w:spacing w:after="0" w:line="360" w:lineRule="auto"/>
        <w:jc w:val="both"/>
        <w:rPr>
          <w:rFonts w:ascii="Arial" w:hAnsi="Arial" w:cs="Arial"/>
          <w:sz w:val="24"/>
          <w:szCs w:val="24"/>
          <w:lang w:val="en-GB"/>
        </w:rPr>
      </w:pPr>
      <w:r>
        <w:rPr>
          <w:rFonts w:ascii="Arial" w:hAnsi="Arial" w:cs="Arial"/>
          <w:sz w:val="24"/>
          <w:szCs w:val="24"/>
          <w:lang w:val="en-GB"/>
        </w:rPr>
        <w:t xml:space="preserve">Faiz Alsuhail, Statistics Finland, </w:t>
      </w:r>
      <w:hyperlink r:id="rId7" w:history="1">
        <w:r w:rsidRPr="009607F7">
          <w:rPr>
            <w:rStyle w:val="Hyperlinkki"/>
            <w:rFonts w:ascii="Arial" w:hAnsi="Arial" w:cs="Arial"/>
            <w:sz w:val="24"/>
            <w:szCs w:val="24"/>
            <w:lang w:val="en-GB"/>
          </w:rPr>
          <w:t>faiz.alsuhail@stat.fi</w:t>
        </w:r>
      </w:hyperlink>
    </w:p>
    <w:p w14:paraId="32BA8BAB" w14:textId="77777777"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14:paraId="398CEF4C" w14:textId="2E0C9CE2" w:rsidR="000D705A" w:rsidRPr="006207DA" w:rsidRDefault="006207DA" w:rsidP="006207DA">
      <w:pPr>
        <w:jc w:val="both"/>
        <w:rPr>
          <w:lang w:val="en-US"/>
        </w:rPr>
      </w:pPr>
      <w:r w:rsidRPr="006207DA">
        <w:rPr>
          <w:rFonts w:ascii="Arial" w:hAnsi="Arial" w:cs="Arial"/>
          <w:i/>
          <w:sz w:val="20"/>
          <w:szCs w:val="20"/>
          <w:lang w:val="en-US"/>
        </w:rPr>
        <w:t xml:space="preserve">Statistics Finland has had fruitful collaboration with the University of Helsinki and the University of Jyväskylä for several decades. Thesis traineeships are an important part of this collaboration. Each year, a handful of students are recruited for a period of six months. The main task of the student is to write a thesis on a given topic. Statistics Finland provides the student with a research problem, </w:t>
      </w:r>
      <w:r w:rsidR="003C69E8">
        <w:rPr>
          <w:rFonts w:ascii="Arial" w:hAnsi="Arial" w:cs="Arial"/>
          <w:i/>
          <w:sz w:val="20"/>
          <w:szCs w:val="20"/>
          <w:lang w:val="en-US"/>
        </w:rPr>
        <w:t xml:space="preserve">a </w:t>
      </w:r>
      <w:r w:rsidRPr="006207DA">
        <w:rPr>
          <w:rFonts w:ascii="Arial" w:hAnsi="Arial" w:cs="Arial"/>
          <w:i/>
          <w:sz w:val="20"/>
          <w:szCs w:val="20"/>
          <w:lang w:val="en-US"/>
        </w:rPr>
        <w:t xml:space="preserve">data set, facilities and day-to-day guidance. The academic supervisor is from the student’s university. This paper presents how a research problem is drafted in collaboration with the academia, how the students are recruited and supported during the traineeship as well as what the trainee program has </w:t>
      </w:r>
      <w:r w:rsidR="003C69E8">
        <w:rPr>
          <w:rFonts w:ascii="Arial" w:hAnsi="Arial" w:cs="Arial"/>
          <w:i/>
          <w:sz w:val="20"/>
          <w:szCs w:val="20"/>
          <w:lang w:val="en-US"/>
        </w:rPr>
        <w:t>produc</w:t>
      </w:r>
      <w:r w:rsidR="003C69E8" w:rsidRPr="006207DA">
        <w:rPr>
          <w:rFonts w:ascii="Arial" w:hAnsi="Arial" w:cs="Arial"/>
          <w:i/>
          <w:sz w:val="20"/>
          <w:szCs w:val="20"/>
          <w:lang w:val="en-US"/>
        </w:rPr>
        <w:t>ed</w:t>
      </w:r>
      <w:r w:rsidRPr="006207DA">
        <w:rPr>
          <w:rFonts w:ascii="Arial" w:hAnsi="Arial" w:cs="Arial"/>
          <w:i/>
          <w:sz w:val="20"/>
          <w:szCs w:val="20"/>
          <w:lang w:val="en-US"/>
        </w:rPr>
        <w:t xml:space="preserve">. We illustrate </w:t>
      </w:r>
      <w:r w:rsidR="003C69E8">
        <w:rPr>
          <w:rFonts w:ascii="Arial" w:hAnsi="Arial" w:cs="Arial"/>
          <w:i/>
          <w:sz w:val="20"/>
          <w:szCs w:val="20"/>
          <w:lang w:val="en-US"/>
        </w:rPr>
        <w:t>with</w:t>
      </w:r>
      <w:r w:rsidR="003C69E8" w:rsidRPr="006207DA">
        <w:rPr>
          <w:rFonts w:ascii="Arial" w:hAnsi="Arial" w:cs="Arial"/>
          <w:i/>
          <w:sz w:val="20"/>
          <w:szCs w:val="20"/>
          <w:lang w:val="en-US"/>
        </w:rPr>
        <w:t xml:space="preserve"> </w:t>
      </w:r>
      <w:r w:rsidRPr="006207DA">
        <w:rPr>
          <w:rFonts w:ascii="Arial" w:hAnsi="Arial" w:cs="Arial"/>
          <w:i/>
          <w:sz w:val="20"/>
          <w:szCs w:val="20"/>
          <w:lang w:val="en-US"/>
        </w:rPr>
        <w:t>concrete examples how the thesis traineeship can promote innovation and experimental culture in a statistical office. These examples involve testing new tools and methods. We argue that the thesis traineeship is a good way to involve the scientific community in the activities of a statistical authority. In particular, we show that the thesis traineeship is not only a mutually beneficial practice for the academia and statistical offices but also for the students.</w:t>
      </w:r>
    </w:p>
    <w:p w14:paraId="6EC4F7B8" w14:textId="77777777" w:rsidR="00C726EA" w:rsidRPr="00EC5F5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8519AB">
        <w:rPr>
          <w:rFonts w:ascii="Arial" w:hAnsi="Arial" w:cs="Arial"/>
          <w:sz w:val="20"/>
          <w:szCs w:val="20"/>
          <w:lang w:val="en-GB"/>
        </w:rPr>
        <w:t>Academia, traineeship</w:t>
      </w:r>
    </w:p>
    <w:p w14:paraId="15604821" w14:textId="77777777" w:rsidR="00493026" w:rsidRPr="00EC5F5A" w:rsidRDefault="00493026"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8519AB">
        <w:rPr>
          <w:rFonts w:ascii="Arial" w:hAnsi="Arial" w:cs="Arial"/>
          <w:b/>
          <w:sz w:val="24"/>
          <w:szCs w:val="24"/>
          <w:lang w:val="en-GB"/>
        </w:rPr>
        <w:t>Introduction</w:t>
      </w:r>
    </w:p>
    <w:p w14:paraId="29BBDE40" w14:textId="37C3FC4B" w:rsidR="00834A99" w:rsidRDefault="00834A99" w:rsidP="003A1D16">
      <w:pPr>
        <w:spacing w:before="120" w:after="0" w:line="360" w:lineRule="auto"/>
        <w:jc w:val="both"/>
        <w:rPr>
          <w:rFonts w:ascii="Arial" w:hAnsi="Arial" w:cs="Arial"/>
          <w:sz w:val="24"/>
          <w:szCs w:val="24"/>
          <w:lang w:val="en-GB"/>
        </w:rPr>
      </w:pPr>
      <w:r>
        <w:rPr>
          <w:rFonts w:ascii="Arial" w:hAnsi="Arial" w:cs="Arial"/>
          <w:sz w:val="24"/>
          <w:szCs w:val="24"/>
          <w:lang w:val="en-GB"/>
        </w:rPr>
        <w:t xml:space="preserve">Statistics Finland has had fruitful collaboration with the academia for more than two decades. Thesis traineeships are an essential part of this collaboration. In this paper, we argue that the trainee program is a good way to involve the scientific community in the activities of a statistical office. In particular, it has promoted an innovative and experimental </w:t>
      </w:r>
      <w:r w:rsidR="00171950">
        <w:rPr>
          <w:rFonts w:ascii="Arial" w:hAnsi="Arial" w:cs="Arial"/>
          <w:sz w:val="24"/>
          <w:szCs w:val="24"/>
          <w:lang w:val="en-GB"/>
        </w:rPr>
        <w:t>mind-set</w:t>
      </w:r>
      <w:r>
        <w:rPr>
          <w:rFonts w:ascii="Arial" w:hAnsi="Arial" w:cs="Arial"/>
          <w:sz w:val="24"/>
          <w:szCs w:val="24"/>
          <w:lang w:val="en-GB"/>
        </w:rPr>
        <w:t xml:space="preserve"> within Statistics Finland. </w:t>
      </w:r>
    </w:p>
    <w:p w14:paraId="274A02EF" w14:textId="4F529435" w:rsidR="00AD0369" w:rsidRDefault="00834A99" w:rsidP="003A1D16">
      <w:pPr>
        <w:spacing w:before="120" w:after="0" w:line="360" w:lineRule="auto"/>
        <w:jc w:val="both"/>
        <w:rPr>
          <w:rFonts w:ascii="Arial" w:hAnsi="Arial" w:cs="Arial"/>
          <w:sz w:val="24"/>
          <w:szCs w:val="24"/>
          <w:lang w:val="en-GB"/>
        </w:rPr>
      </w:pPr>
      <w:r>
        <w:rPr>
          <w:rFonts w:ascii="Arial" w:hAnsi="Arial" w:cs="Arial"/>
          <w:sz w:val="24"/>
          <w:szCs w:val="24"/>
          <w:lang w:val="en-GB"/>
        </w:rPr>
        <w:t xml:space="preserve">This paper is organised as </w:t>
      </w:r>
      <w:r w:rsidR="00DB0152">
        <w:rPr>
          <w:rFonts w:ascii="Arial" w:hAnsi="Arial" w:cs="Arial"/>
          <w:sz w:val="24"/>
          <w:szCs w:val="24"/>
          <w:lang w:val="en-GB"/>
        </w:rPr>
        <w:t>follows</w:t>
      </w:r>
      <w:r>
        <w:rPr>
          <w:rFonts w:ascii="Arial" w:hAnsi="Arial" w:cs="Arial"/>
          <w:sz w:val="24"/>
          <w:szCs w:val="24"/>
          <w:lang w:val="en-GB"/>
        </w:rPr>
        <w:t xml:space="preserve">. First we describe how innovative ideas are formalised into academic research abstracts. We argue that this process itself facilitates innovative brainstorming within a statistical office. Then, in chapter three, </w:t>
      </w:r>
      <w:r w:rsidR="00AD0369">
        <w:rPr>
          <w:rFonts w:ascii="Arial" w:hAnsi="Arial" w:cs="Arial"/>
          <w:sz w:val="24"/>
          <w:szCs w:val="24"/>
          <w:lang w:val="en-GB"/>
        </w:rPr>
        <w:t xml:space="preserve">we </w:t>
      </w:r>
      <w:r>
        <w:rPr>
          <w:rFonts w:ascii="Arial" w:hAnsi="Arial" w:cs="Arial"/>
          <w:sz w:val="24"/>
          <w:szCs w:val="24"/>
          <w:lang w:val="en-GB"/>
        </w:rPr>
        <w:t xml:space="preserve">describe the way thesis trainees are recruited and supported during their traineeship. </w:t>
      </w:r>
      <w:r w:rsidR="00AD0369">
        <w:rPr>
          <w:rFonts w:ascii="Arial" w:hAnsi="Arial" w:cs="Arial"/>
          <w:sz w:val="24"/>
          <w:szCs w:val="24"/>
          <w:lang w:val="en-GB"/>
        </w:rPr>
        <w:t>We list some concrete results of the collaboration in chapter four. Chapter five concludes.</w:t>
      </w:r>
    </w:p>
    <w:p w14:paraId="5D5F61D1" w14:textId="77777777" w:rsidR="00D0258C" w:rsidRPr="0028150C" w:rsidRDefault="005D63FC" w:rsidP="00CC1C1D">
      <w:pPr>
        <w:spacing w:before="360" w:after="0" w:line="360" w:lineRule="auto"/>
        <w:jc w:val="both"/>
        <w:rPr>
          <w:rFonts w:ascii="Arial" w:hAnsi="Arial" w:cs="Arial"/>
          <w:b/>
          <w:sz w:val="24"/>
          <w:szCs w:val="24"/>
          <w:lang w:val="en-GB"/>
        </w:rPr>
      </w:pPr>
      <w:r>
        <w:rPr>
          <w:rFonts w:ascii="Arial" w:hAnsi="Arial" w:cs="Arial"/>
          <w:b/>
          <w:sz w:val="24"/>
          <w:szCs w:val="24"/>
          <w:lang w:val="en-GB"/>
        </w:rPr>
        <w:t>2. Drafting research problems</w:t>
      </w:r>
      <w:r w:rsidR="004176A2">
        <w:rPr>
          <w:rFonts w:ascii="Arial" w:hAnsi="Arial" w:cs="Arial"/>
          <w:b/>
          <w:sz w:val="24"/>
          <w:szCs w:val="24"/>
          <w:lang w:val="en-GB"/>
        </w:rPr>
        <w:t xml:space="preserve"> – a way to promote experimental culture</w:t>
      </w:r>
    </w:p>
    <w:p w14:paraId="2F386458" w14:textId="49175509" w:rsidR="00865BEE" w:rsidRDefault="004176A2" w:rsidP="009B585A">
      <w:pPr>
        <w:spacing w:before="120" w:after="0" w:line="360" w:lineRule="auto"/>
        <w:jc w:val="both"/>
        <w:rPr>
          <w:rFonts w:ascii="Arial" w:hAnsi="Arial" w:cs="Arial"/>
          <w:sz w:val="24"/>
          <w:szCs w:val="24"/>
          <w:lang w:val="en-GB"/>
        </w:rPr>
      </w:pPr>
      <w:r>
        <w:rPr>
          <w:rFonts w:ascii="Arial" w:hAnsi="Arial" w:cs="Arial"/>
          <w:sz w:val="24"/>
          <w:szCs w:val="24"/>
          <w:lang w:val="en-GB"/>
        </w:rPr>
        <w:t>Statistics Finland organises regu</w:t>
      </w:r>
      <w:r w:rsidR="009B585A">
        <w:rPr>
          <w:rFonts w:ascii="Arial" w:hAnsi="Arial" w:cs="Arial"/>
          <w:sz w:val="24"/>
          <w:szCs w:val="24"/>
          <w:lang w:val="en-GB"/>
        </w:rPr>
        <w:t>lar brainstorming ex</w:t>
      </w:r>
      <w:r>
        <w:rPr>
          <w:rFonts w:ascii="Arial" w:hAnsi="Arial" w:cs="Arial"/>
          <w:sz w:val="24"/>
          <w:szCs w:val="24"/>
          <w:lang w:val="en-GB"/>
        </w:rPr>
        <w:t>er</w:t>
      </w:r>
      <w:r w:rsidR="009B585A">
        <w:rPr>
          <w:rFonts w:ascii="Arial" w:hAnsi="Arial" w:cs="Arial"/>
          <w:sz w:val="24"/>
          <w:szCs w:val="24"/>
          <w:lang w:val="en-GB"/>
        </w:rPr>
        <w:t>c</w:t>
      </w:r>
      <w:r>
        <w:rPr>
          <w:rFonts w:ascii="Arial" w:hAnsi="Arial" w:cs="Arial"/>
          <w:sz w:val="24"/>
          <w:szCs w:val="24"/>
          <w:lang w:val="en-GB"/>
        </w:rPr>
        <w:t>i</w:t>
      </w:r>
      <w:r w:rsidR="009B585A">
        <w:rPr>
          <w:rFonts w:ascii="Arial" w:hAnsi="Arial" w:cs="Arial"/>
          <w:sz w:val="24"/>
          <w:szCs w:val="24"/>
          <w:lang w:val="en-GB"/>
        </w:rPr>
        <w:t>se</w:t>
      </w:r>
      <w:r w:rsidR="00DB0152">
        <w:rPr>
          <w:rFonts w:ascii="Arial" w:hAnsi="Arial" w:cs="Arial"/>
          <w:sz w:val="24"/>
          <w:szCs w:val="24"/>
          <w:lang w:val="en-GB"/>
        </w:rPr>
        <w:t>s</w:t>
      </w:r>
      <w:r>
        <w:rPr>
          <w:rFonts w:ascii="Arial" w:hAnsi="Arial" w:cs="Arial"/>
          <w:sz w:val="24"/>
          <w:szCs w:val="24"/>
          <w:lang w:val="en-GB"/>
        </w:rPr>
        <w:t xml:space="preserve"> where potential themes for master’s </w:t>
      </w:r>
      <w:r w:rsidR="00DB0152">
        <w:rPr>
          <w:rFonts w:ascii="Arial" w:hAnsi="Arial" w:cs="Arial"/>
          <w:sz w:val="24"/>
          <w:szCs w:val="24"/>
          <w:lang w:val="en-GB"/>
        </w:rPr>
        <w:t xml:space="preserve">theses </w:t>
      </w:r>
      <w:r>
        <w:rPr>
          <w:rFonts w:ascii="Arial" w:hAnsi="Arial" w:cs="Arial"/>
          <w:sz w:val="24"/>
          <w:szCs w:val="24"/>
          <w:lang w:val="en-GB"/>
        </w:rPr>
        <w:t xml:space="preserve">are </w:t>
      </w:r>
      <w:r w:rsidR="00F75C86">
        <w:rPr>
          <w:rFonts w:ascii="Arial" w:hAnsi="Arial" w:cs="Arial"/>
          <w:sz w:val="24"/>
          <w:szCs w:val="24"/>
          <w:lang w:val="en-GB"/>
        </w:rPr>
        <w:t>discussed</w:t>
      </w:r>
      <w:r>
        <w:rPr>
          <w:rFonts w:ascii="Arial" w:hAnsi="Arial" w:cs="Arial"/>
          <w:sz w:val="24"/>
          <w:szCs w:val="24"/>
          <w:lang w:val="en-GB"/>
        </w:rPr>
        <w:t xml:space="preserve">. </w:t>
      </w:r>
      <w:r w:rsidR="009B585A">
        <w:rPr>
          <w:rFonts w:ascii="Arial" w:hAnsi="Arial" w:cs="Arial"/>
          <w:sz w:val="24"/>
          <w:szCs w:val="24"/>
          <w:lang w:val="en-GB"/>
        </w:rPr>
        <w:t xml:space="preserve">These usually start with identifying challenges, </w:t>
      </w:r>
      <w:r w:rsidR="009B585A">
        <w:rPr>
          <w:rFonts w:ascii="Arial" w:hAnsi="Arial" w:cs="Arial"/>
          <w:sz w:val="24"/>
          <w:szCs w:val="24"/>
          <w:lang w:val="en-GB"/>
        </w:rPr>
        <w:lastRenderedPageBreak/>
        <w:t>interesting datasets, new tools, methods and practices as we</w:t>
      </w:r>
      <w:r w:rsidR="00F75C86">
        <w:rPr>
          <w:rFonts w:ascii="Arial" w:hAnsi="Arial" w:cs="Arial"/>
          <w:sz w:val="24"/>
          <w:szCs w:val="24"/>
          <w:lang w:val="en-GB"/>
        </w:rPr>
        <w:t>ll as ideas that can be tested.</w:t>
      </w:r>
    </w:p>
    <w:p w14:paraId="216E6082" w14:textId="1F26239F" w:rsidR="00865BEE" w:rsidRDefault="00865BEE" w:rsidP="00865BEE">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aim of these discussion is two-fold. Obviously, the </w:t>
      </w:r>
      <w:r w:rsidR="00DB0152">
        <w:rPr>
          <w:rFonts w:ascii="Arial" w:hAnsi="Arial" w:cs="Arial"/>
          <w:sz w:val="24"/>
          <w:szCs w:val="24"/>
          <w:lang w:val="en-GB"/>
        </w:rPr>
        <w:t xml:space="preserve">primary </w:t>
      </w:r>
      <w:r>
        <w:rPr>
          <w:rFonts w:ascii="Arial" w:hAnsi="Arial" w:cs="Arial"/>
          <w:sz w:val="24"/>
          <w:szCs w:val="24"/>
          <w:lang w:val="en-GB"/>
        </w:rPr>
        <w:t xml:space="preserve">desired output is a list of potential research topics that can later be </w:t>
      </w:r>
      <w:r w:rsidR="00F75C86">
        <w:rPr>
          <w:rFonts w:ascii="Arial" w:hAnsi="Arial" w:cs="Arial"/>
          <w:sz w:val="24"/>
          <w:szCs w:val="24"/>
          <w:lang w:val="en-GB"/>
        </w:rPr>
        <w:t xml:space="preserve">discussed </w:t>
      </w:r>
      <w:r>
        <w:rPr>
          <w:rFonts w:ascii="Arial" w:hAnsi="Arial" w:cs="Arial"/>
          <w:sz w:val="24"/>
          <w:szCs w:val="24"/>
          <w:lang w:val="en-GB"/>
        </w:rPr>
        <w:t xml:space="preserve">and </w:t>
      </w:r>
      <w:r w:rsidR="00F75C86">
        <w:rPr>
          <w:rFonts w:ascii="Arial" w:hAnsi="Arial" w:cs="Arial"/>
          <w:sz w:val="24"/>
          <w:szCs w:val="24"/>
          <w:lang w:val="en-GB"/>
        </w:rPr>
        <w:t xml:space="preserve">finalised with the </w:t>
      </w:r>
      <w:r w:rsidR="005C0D99">
        <w:rPr>
          <w:rFonts w:ascii="Arial" w:hAnsi="Arial" w:cs="Arial"/>
          <w:sz w:val="24"/>
          <w:szCs w:val="24"/>
          <w:lang w:val="en-GB"/>
        </w:rPr>
        <w:t>academia</w:t>
      </w:r>
      <w:r>
        <w:rPr>
          <w:rFonts w:ascii="Arial" w:hAnsi="Arial" w:cs="Arial"/>
          <w:sz w:val="24"/>
          <w:szCs w:val="24"/>
          <w:lang w:val="en-GB"/>
        </w:rPr>
        <w:t xml:space="preserve">. These brainstorming exercises, however, also promote innovative thinking </w:t>
      </w:r>
      <w:r w:rsidR="005C0D99">
        <w:rPr>
          <w:rFonts w:ascii="Arial" w:hAnsi="Arial" w:cs="Arial"/>
          <w:sz w:val="24"/>
          <w:szCs w:val="24"/>
          <w:lang w:val="en-GB"/>
        </w:rPr>
        <w:t xml:space="preserve">at </w:t>
      </w:r>
      <w:r w:rsidR="00DB0152">
        <w:rPr>
          <w:rFonts w:ascii="Arial" w:hAnsi="Arial" w:cs="Arial"/>
          <w:sz w:val="24"/>
          <w:szCs w:val="24"/>
          <w:lang w:val="en-GB"/>
        </w:rPr>
        <w:t xml:space="preserve">the </w:t>
      </w:r>
      <w:r w:rsidR="005C0D99">
        <w:rPr>
          <w:rFonts w:ascii="Arial" w:hAnsi="Arial" w:cs="Arial"/>
          <w:sz w:val="24"/>
          <w:szCs w:val="24"/>
          <w:lang w:val="en-GB"/>
        </w:rPr>
        <w:t>statistical office</w:t>
      </w:r>
      <w:r>
        <w:rPr>
          <w:rFonts w:ascii="Arial" w:hAnsi="Arial" w:cs="Arial"/>
          <w:sz w:val="24"/>
          <w:szCs w:val="24"/>
          <w:lang w:val="en-GB"/>
        </w:rPr>
        <w:t>. Usually, a brainstorming exercise encourages staff members to think up problems that are interesting but – due to time or resource constrain</w:t>
      </w:r>
      <w:r w:rsidR="003C69E8">
        <w:rPr>
          <w:rFonts w:ascii="Arial" w:hAnsi="Arial" w:cs="Arial"/>
          <w:sz w:val="24"/>
          <w:szCs w:val="24"/>
          <w:lang w:val="en-GB"/>
        </w:rPr>
        <w:t>t</w:t>
      </w:r>
      <w:r>
        <w:rPr>
          <w:rFonts w:ascii="Arial" w:hAnsi="Arial" w:cs="Arial"/>
          <w:sz w:val="24"/>
          <w:szCs w:val="24"/>
          <w:lang w:val="en-GB"/>
        </w:rPr>
        <w:t>s – out of the scope of daily development activities.</w:t>
      </w:r>
    </w:p>
    <w:p w14:paraId="22791B38" w14:textId="77777777" w:rsidR="00865BEE" w:rsidRDefault="00865BEE" w:rsidP="009B585A">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These innovative and experimental ideas </w:t>
      </w:r>
      <w:r w:rsidR="005C0D99">
        <w:rPr>
          <w:rFonts w:ascii="Arial" w:hAnsi="Arial" w:cs="Arial"/>
          <w:sz w:val="24"/>
          <w:szCs w:val="24"/>
          <w:lang w:val="en-GB"/>
        </w:rPr>
        <w:t>are usually related to</w:t>
      </w:r>
      <w:r>
        <w:rPr>
          <w:rFonts w:ascii="Arial" w:hAnsi="Arial" w:cs="Arial"/>
          <w:sz w:val="24"/>
          <w:szCs w:val="24"/>
          <w:lang w:val="en-GB"/>
        </w:rPr>
        <w:t xml:space="preserve"> interesting datasets, phenomena where further analysis </w:t>
      </w:r>
      <w:r w:rsidR="005C0D99">
        <w:rPr>
          <w:rFonts w:ascii="Arial" w:hAnsi="Arial" w:cs="Arial"/>
          <w:sz w:val="24"/>
          <w:szCs w:val="24"/>
          <w:lang w:val="en-GB"/>
        </w:rPr>
        <w:t xml:space="preserve">is needed </w:t>
      </w:r>
      <w:r>
        <w:rPr>
          <w:rFonts w:ascii="Arial" w:hAnsi="Arial" w:cs="Arial"/>
          <w:sz w:val="24"/>
          <w:szCs w:val="24"/>
          <w:lang w:val="en-GB"/>
        </w:rPr>
        <w:t>or areas where the thesis could complement ongoing projects and development. Sometimes, staff mem</w:t>
      </w:r>
      <w:r w:rsidR="008C12D7">
        <w:rPr>
          <w:rFonts w:ascii="Arial" w:hAnsi="Arial" w:cs="Arial"/>
          <w:sz w:val="24"/>
          <w:szCs w:val="24"/>
          <w:lang w:val="en-GB"/>
        </w:rPr>
        <w:t xml:space="preserve">bers come up with new experimental ideas that are fully unexplored. In these cases a master’s thesis project </w:t>
      </w:r>
      <w:r w:rsidR="00F75C86">
        <w:rPr>
          <w:rFonts w:ascii="Arial" w:hAnsi="Arial" w:cs="Arial"/>
          <w:sz w:val="24"/>
          <w:szCs w:val="24"/>
          <w:lang w:val="en-GB"/>
        </w:rPr>
        <w:t>can be a good way to get proofs-of-concepts</w:t>
      </w:r>
      <w:r w:rsidR="008C12D7">
        <w:rPr>
          <w:rFonts w:ascii="Arial" w:hAnsi="Arial" w:cs="Arial"/>
          <w:sz w:val="24"/>
          <w:szCs w:val="24"/>
          <w:lang w:val="en-GB"/>
        </w:rPr>
        <w:t>.</w:t>
      </w:r>
    </w:p>
    <w:p w14:paraId="1B15EB78" w14:textId="77777777" w:rsidR="008C12D7" w:rsidRDefault="008C12D7" w:rsidP="009B585A">
      <w:pPr>
        <w:spacing w:before="120" w:after="0" w:line="360" w:lineRule="auto"/>
        <w:jc w:val="both"/>
        <w:rPr>
          <w:rFonts w:ascii="Arial" w:hAnsi="Arial" w:cs="Arial"/>
          <w:sz w:val="24"/>
          <w:szCs w:val="24"/>
          <w:lang w:val="en-GB"/>
        </w:rPr>
      </w:pPr>
      <w:r>
        <w:rPr>
          <w:rFonts w:ascii="Arial" w:hAnsi="Arial" w:cs="Arial"/>
          <w:sz w:val="24"/>
          <w:szCs w:val="24"/>
          <w:lang w:val="en-GB"/>
        </w:rPr>
        <w:t>Later in this paper, we will provide the reader with some concrete examples on master’s theses that have been completed by</w:t>
      </w:r>
      <w:r w:rsidR="00D03DBE">
        <w:rPr>
          <w:rFonts w:ascii="Arial" w:hAnsi="Arial" w:cs="Arial"/>
          <w:sz w:val="24"/>
          <w:szCs w:val="24"/>
          <w:lang w:val="en-GB"/>
        </w:rPr>
        <w:t xml:space="preserve"> Statistics Finland’s trainees.</w:t>
      </w:r>
    </w:p>
    <w:p w14:paraId="32F70FF2" w14:textId="277FA365" w:rsidR="00824E44" w:rsidRDefault="008C12D7" w:rsidP="008C12D7">
      <w:pPr>
        <w:spacing w:before="120" w:after="0" w:line="360" w:lineRule="auto"/>
        <w:jc w:val="both"/>
        <w:rPr>
          <w:rFonts w:ascii="Arial" w:hAnsi="Arial" w:cs="Arial"/>
          <w:sz w:val="24"/>
          <w:szCs w:val="24"/>
          <w:lang w:val="en-GB"/>
        </w:rPr>
      </w:pPr>
      <w:r>
        <w:rPr>
          <w:rFonts w:ascii="Arial" w:hAnsi="Arial" w:cs="Arial"/>
          <w:sz w:val="24"/>
          <w:szCs w:val="24"/>
          <w:lang w:val="en-GB"/>
        </w:rPr>
        <w:t xml:space="preserve">Once the round of brainstorming </w:t>
      </w:r>
      <w:r w:rsidR="00824E44">
        <w:rPr>
          <w:rFonts w:ascii="Arial" w:hAnsi="Arial" w:cs="Arial"/>
          <w:sz w:val="24"/>
          <w:szCs w:val="24"/>
          <w:lang w:val="en-GB"/>
        </w:rPr>
        <w:t xml:space="preserve">has been completed </w:t>
      </w:r>
      <w:r w:rsidR="00F75C86">
        <w:rPr>
          <w:rFonts w:ascii="Arial" w:hAnsi="Arial" w:cs="Arial"/>
          <w:sz w:val="24"/>
          <w:szCs w:val="24"/>
          <w:lang w:val="en-GB"/>
        </w:rPr>
        <w:t xml:space="preserve">there is a list </w:t>
      </w:r>
      <w:r w:rsidR="00DB0152">
        <w:rPr>
          <w:rFonts w:ascii="Arial" w:hAnsi="Arial" w:cs="Arial"/>
          <w:sz w:val="24"/>
          <w:szCs w:val="24"/>
          <w:lang w:val="en-GB"/>
        </w:rPr>
        <w:t xml:space="preserve">of </w:t>
      </w:r>
      <w:r w:rsidR="00824E44">
        <w:rPr>
          <w:rFonts w:ascii="Arial" w:hAnsi="Arial" w:cs="Arial"/>
          <w:sz w:val="24"/>
          <w:szCs w:val="24"/>
          <w:lang w:val="en-GB"/>
        </w:rPr>
        <w:t xml:space="preserve">ideas on which a master’s thesis could be written. </w:t>
      </w:r>
      <w:r w:rsidR="00D03DBE">
        <w:rPr>
          <w:rFonts w:ascii="Arial" w:hAnsi="Arial" w:cs="Arial"/>
          <w:sz w:val="24"/>
          <w:szCs w:val="24"/>
          <w:lang w:val="en-GB"/>
        </w:rPr>
        <w:t>This</w:t>
      </w:r>
      <w:r>
        <w:rPr>
          <w:rFonts w:ascii="Arial" w:hAnsi="Arial" w:cs="Arial"/>
          <w:sz w:val="24"/>
          <w:szCs w:val="24"/>
          <w:lang w:val="en-GB"/>
        </w:rPr>
        <w:t xml:space="preserve"> list is </w:t>
      </w:r>
      <w:r w:rsidR="00DB0152">
        <w:rPr>
          <w:rFonts w:ascii="Arial" w:hAnsi="Arial" w:cs="Arial"/>
          <w:sz w:val="24"/>
          <w:szCs w:val="24"/>
          <w:lang w:val="en-GB"/>
        </w:rPr>
        <w:t xml:space="preserve">then </w:t>
      </w:r>
      <w:r w:rsidR="00824E44">
        <w:rPr>
          <w:rFonts w:ascii="Arial" w:hAnsi="Arial" w:cs="Arial"/>
          <w:sz w:val="24"/>
          <w:szCs w:val="24"/>
          <w:lang w:val="en-GB"/>
        </w:rPr>
        <w:t>d</w:t>
      </w:r>
      <w:r>
        <w:rPr>
          <w:rFonts w:ascii="Arial" w:hAnsi="Arial" w:cs="Arial"/>
          <w:sz w:val="24"/>
          <w:szCs w:val="24"/>
          <w:lang w:val="en-GB"/>
        </w:rPr>
        <w:t xml:space="preserve">iscussed with </w:t>
      </w:r>
      <w:r w:rsidR="00824E44">
        <w:rPr>
          <w:rFonts w:ascii="Arial" w:hAnsi="Arial" w:cs="Arial"/>
          <w:sz w:val="24"/>
          <w:szCs w:val="24"/>
          <w:lang w:val="en-GB"/>
        </w:rPr>
        <w:t>professors from the</w:t>
      </w:r>
      <w:r>
        <w:rPr>
          <w:rFonts w:ascii="Arial" w:hAnsi="Arial" w:cs="Arial"/>
          <w:sz w:val="24"/>
          <w:szCs w:val="24"/>
          <w:lang w:val="en-GB"/>
        </w:rPr>
        <w:t xml:space="preserve"> universities</w:t>
      </w:r>
      <w:r w:rsidR="00824E44">
        <w:rPr>
          <w:rFonts w:ascii="Arial" w:hAnsi="Arial" w:cs="Arial"/>
          <w:sz w:val="24"/>
          <w:szCs w:val="24"/>
          <w:lang w:val="en-GB"/>
        </w:rPr>
        <w:t xml:space="preserve"> of Helsinki and Jyväskylä</w:t>
      </w:r>
      <w:r>
        <w:rPr>
          <w:rFonts w:ascii="Arial" w:hAnsi="Arial" w:cs="Arial"/>
          <w:sz w:val="24"/>
          <w:szCs w:val="24"/>
          <w:lang w:val="en-GB"/>
        </w:rPr>
        <w:t>.</w:t>
      </w:r>
      <w:r w:rsidR="00824E44">
        <w:rPr>
          <w:rFonts w:ascii="Arial" w:hAnsi="Arial" w:cs="Arial"/>
          <w:sz w:val="24"/>
          <w:szCs w:val="24"/>
          <w:lang w:val="en-GB"/>
        </w:rPr>
        <w:t xml:space="preserve"> </w:t>
      </w:r>
      <w:r>
        <w:rPr>
          <w:rFonts w:ascii="Arial" w:hAnsi="Arial" w:cs="Arial"/>
          <w:sz w:val="24"/>
          <w:szCs w:val="24"/>
          <w:lang w:val="en-GB"/>
        </w:rPr>
        <w:t xml:space="preserve">The aim </w:t>
      </w:r>
      <w:r w:rsidR="00824E44">
        <w:rPr>
          <w:rFonts w:ascii="Arial" w:hAnsi="Arial" w:cs="Arial"/>
          <w:sz w:val="24"/>
          <w:szCs w:val="24"/>
          <w:lang w:val="en-GB"/>
        </w:rPr>
        <w:t xml:space="preserve">is to transform preliminary research ideas </w:t>
      </w:r>
      <w:r>
        <w:rPr>
          <w:rFonts w:ascii="Arial" w:hAnsi="Arial" w:cs="Arial"/>
          <w:sz w:val="24"/>
          <w:szCs w:val="24"/>
          <w:lang w:val="en-GB"/>
        </w:rPr>
        <w:t xml:space="preserve">into </w:t>
      </w:r>
      <w:r w:rsidR="00824E44">
        <w:rPr>
          <w:rFonts w:ascii="Arial" w:hAnsi="Arial" w:cs="Arial"/>
          <w:sz w:val="24"/>
          <w:szCs w:val="24"/>
          <w:lang w:val="en-GB"/>
        </w:rPr>
        <w:t xml:space="preserve">more mature, </w:t>
      </w:r>
      <w:r>
        <w:rPr>
          <w:rFonts w:ascii="Arial" w:hAnsi="Arial" w:cs="Arial"/>
          <w:sz w:val="24"/>
          <w:szCs w:val="24"/>
          <w:lang w:val="en-GB"/>
        </w:rPr>
        <w:t xml:space="preserve">academic research </w:t>
      </w:r>
      <w:r w:rsidR="00824E44">
        <w:rPr>
          <w:rFonts w:ascii="Arial" w:hAnsi="Arial" w:cs="Arial"/>
          <w:sz w:val="24"/>
          <w:szCs w:val="24"/>
          <w:lang w:val="en-GB"/>
        </w:rPr>
        <w:t>abstracts</w:t>
      </w:r>
      <w:r w:rsidR="00D03DBE">
        <w:rPr>
          <w:rFonts w:ascii="Arial" w:hAnsi="Arial" w:cs="Arial"/>
          <w:sz w:val="24"/>
          <w:szCs w:val="24"/>
          <w:lang w:val="en-GB"/>
        </w:rPr>
        <w:t>.</w:t>
      </w:r>
    </w:p>
    <w:p w14:paraId="4B2B76FA" w14:textId="77777777" w:rsidR="00824E44" w:rsidRDefault="00F75C86" w:rsidP="008C12D7">
      <w:pPr>
        <w:spacing w:before="120" w:after="0" w:line="360" w:lineRule="auto"/>
        <w:jc w:val="both"/>
        <w:rPr>
          <w:rFonts w:ascii="Arial" w:hAnsi="Arial" w:cs="Arial"/>
          <w:sz w:val="24"/>
          <w:szCs w:val="24"/>
          <w:lang w:val="en-GB"/>
        </w:rPr>
      </w:pPr>
      <w:r>
        <w:rPr>
          <w:rFonts w:ascii="Arial" w:hAnsi="Arial" w:cs="Arial"/>
          <w:sz w:val="24"/>
          <w:szCs w:val="24"/>
          <w:lang w:val="en-GB"/>
        </w:rPr>
        <w:t>The dialogue with the academia serves three purposes.</w:t>
      </w:r>
    </w:p>
    <w:p w14:paraId="5D803A46" w14:textId="77E9619C" w:rsidR="00F75C86" w:rsidRDefault="00824E44" w:rsidP="008C12D7">
      <w:pPr>
        <w:spacing w:before="120" w:after="0" w:line="360" w:lineRule="auto"/>
        <w:jc w:val="both"/>
        <w:rPr>
          <w:rFonts w:ascii="Arial" w:hAnsi="Arial" w:cs="Arial"/>
          <w:sz w:val="24"/>
          <w:szCs w:val="24"/>
          <w:lang w:val="en-GB"/>
        </w:rPr>
      </w:pPr>
      <w:r>
        <w:rPr>
          <w:rFonts w:ascii="Arial" w:hAnsi="Arial" w:cs="Arial"/>
          <w:sz w:val="24"/>
          <w:szCs w:val="24"/>
          <w:lang w:val="en-GB"/>
        </w:rPr>
        <w:t xml:space="preserve">First, </w:t>
      </w:r>
      <w:r w:rsidR="00DB0152">
        <w:rPr>
          <w:rFonts w:ascii="Arial" w:hAnsi="Arial" w:cs="Arial"/>
          <w:sz w:val="24"/>
          <w:szCs w:val="24"/>
          <w:lang w:val="en-GB"/>
        </w:rPr>
        <w:t>it is</w:t>
      </w:r>
      <w:r>
        <w:rPr>
          <w:rFonts w:ascii="Arial" w:hAnsi="Arial" w:cs="Arial"/>
          <w:sz w:val="24"/>
          <w:szCs w:val="24"/>
          <w:lang w:val="en-GB"/>
        </w:rPr>
        <w:t xml:space="preserve"> a way to</w:t>
      </w:r>
      <w:r w:rsidR="008C12D7">
        <w:rPr>
          <w:rFonts w:ascii="Arial" w:hAnsi="Arial" w:cs="Arial"/>
          <w:sz w:val="24"/>
          <w:szCs w:val="24"/>
          <w:lang w:val="en-GB"/>
        </w:rPr>
        <w:t xml:space="preserve"> ensure that an academic thesis can be written on the problem at hand.</w:t>
      </w:r>
      <w:r>
        <w:rPr>
          <w:rFonts w:ascii="Arial" w:hAnsi="Arial" w:cs="Arial"/>
          <w:sz w:val="24"/>
          <w:szCs w:val="24"/>
          <w:lang w:val="en-GB"/>
        </w:rPr>
        <w:t xml:space="preserve"> It must be ensured that the scope of the problem is suitable for a thesis and that the – usually quite practical </w:t>
      </w:r>
      <w:r w:rsidR="00DB0152">
        <w:rPr>
          <w:rFonts w:ascii="Arial" w:hAnsi="Arial" w:cs="Arial"/>
          <w:sz w:val="24"/>
          <w:szCs w:val="24"/>
          <w:lang w:val="en-GB"/>
        </w:rPr>
        <w:t xml:space="preserve">– </w:t>
      </w:r>
      <w:r>
        <w:rPr>
          <w:rFonts w:ascii="Arial" w:hAnsi="Arial" w:cs="Arial"/>
          <w:sz w:val="24"/>
          <w:szCs w:val="24"/>
          <w:lang w:val="en-GB"/>
        </w:rPr>
        <w:t xml:space="preserve">challenges can be discussed </w:t>
      </w:r>
      <w:r w:rsidR="00F75C86">
        <w:rPr>
          <w:rFonts w:ascii="Arial" w:hAnsi="Arial" w:cs="Arial"/>
          <w:sz w:val="24"/>
          <w:szCs w:val="24"/>
          <w:lang w:val="en-GB"/>
        </w:rPr>
        <w:t xml:space="preserve">within a theoretical framework. Also, this discussion ensures that the problem is </w:t>
      </w:r>
      <w:r w:rsidR="00CB27C1">
        <w:rPr>
          <w:rFonts w:ascii="Arial" w:hAnsi="Arial" w:cs="Arial"/>
          <w:sz w:val="24"/>
          <w:szCs w:val="24"/>
          <w:lang w:val="en-GB"/>
        </w:rPr>
        <w:t>formulated</w:t>
      </w:r>
      <w:r w:rsidR="00F75C86">
        <w:rPr>
          <w:rFonts w:ascii="Arial" w:hAnsi="Arial" w:cs="Arial"/>
          <w:sz w:val="24"/>
          <w:szCs w:val="24"/>
          <w:lang w:val="en-GB"/>
        </w:rPr>
        <w:t xml:space="preserve"> in a way that there will be an</w:t>
      </w:r>
      <w:r w:rsidR="00D03DBE">
        <w:rPr>
          <w:rFonts w:ascii="Arial" w:hAnsi="Arial" w:cs="Arial"/>
          <w:sz w:val="24"/>
          <w:szCs w:val="24"/>
          <w:lang w:val="en-GB"/>
        </w:rPr>
        <w:t xml:space="preserve"> academic supervisor available.</w:t>
      </w:r>
    </w:p>
    <w:p w14:paraId="4D62187C" w14:textId="77777777" w:rsidR="00546DF6" w:rsidRDefault="00D03DBE" w:rsidP="009052C6">
      <w:pPr>
        <w:spacing w:before="120" w:after="0" w:line="360" w:lineRule="auto"/>
        <w:jc w:val="both"/>
        <w:rPr>
          <w:rFonts w:ascii="Arial" w:hAnsi="Arial" w:cs="Arial"/>
          <w:sz w:val="24"/>
          <w:szCs w:val="24"/>
          <w:lang w:val="en-GB"/>
        </w:rPr>
      </w:pPr>
      <w:r>
        <w:rPr>
          <w:rFonts w:ascii="Arial" w:hAnsi="Arial" w:cs="Arial"/>
          <w:sz w:val="24"/>
          <w:szCs w:val="24"/>
          <w:lang w:val="en-GB"/>
        </w:rPr>
        <w:t xml:space="preserve">Second, the dialogue </w:t>
      </w:r>
      <w:r w:rsidR="008C12D7">
        <w:rPr>
          <w:rFonts w:ascii="Arial" w:hAnsi="Arial" w:cs="Arial"/>
          <w:sz w:val="24"/>
          <w:szCs w:val="24"/>
          <w:lang w:val="en-GB"/>
        </w:rPr>
        <w:t>is a good way to get first-hand information on relevant methods and scientific tools to tackle to day-to-day challenges of St</w:t>
      </w:r>
      <w:r w:rsidR="00824E44">
        <w:rPr>
          <w:rFonts w:ascii="Arial" w:hAnsi="Arial" w:cs="Arial"/>
          <w:sz w:val="24"/>
          <w:szCs w:val="24"/>
          <w:lang w:val="en-GB"/>
        </w:rPr>
        <w:t xml:space="preserve">atistics Finland. </w:t>
      </w:r>
      <w:r w:rsidR="00DD1E42">
        <w:rPr>
          <w:rFonts w:ascii="Arial" w:hAnsi="Arial" w:cs="Arial"/>
          <w:sz w:val="24"/>
          <w:szCs w:val="24"/>
          <w:lang w:val="en-GB"/>
        </w:rPr>
        <w:t xml:space="preserve">This information can be used </w:t>
      </w:r>
      <w:r w:rsidR="00CB27C1">
        <w:rPr>
          <w:rFonts w:ascii="Arial" w:hAnsi="Arial" w:cs="Arial"/>
          <w:sz w:val="24"/>
          <w:szCs w:val="24"/>
          <w:lang w:val="en-GB"/>
        </w:rPr>
        <w:t>in recruitment</w:t>
      </w:r>
      <w:r w:rsidR="005C6BA7">
        <w:rPr>
          <w:rFonts w:ascii="Arial" w:hAnsi="Arial" w:cs="Arial"/>
          <w:sz w:val="24"/>
          <w:szCs w:val="24"/>
          <w:lang w:val="en-GB"/>
        </w:rPr>
        <w:t>s</w:t>
      </w:r>
      <w:r w:rsidR="00CB27C1">
        <w:rPr>
          <w:rFonts w:ascii="Arial" w:hAnsi="Arial" w:cs="Arial"/>
          <w:sz w:val="24"/>
          <w:szCs w:val="24"/>
          <w:lang w:val="en-GB"/>
        </w:rPr>
        <w:t xml:space="preserve"> and drafting the profile of a future statistician.</w:t>
      </w:r>
      <w:r w:rsidR="009052C6">
        <w:rPr>
          <w:rFonts w:ascii="Arial" w:hAnsi="Arial" w:cs="Arial"/>
          <w:sz w:val="24"/>
          <w:szCs w:val="24"/>
          <w:lang w:val="en-GB"/>
        </w:rPr>
        <w:t xml:space="preserve"> </w:t>
      </w:r>
    </w:p>
    <w:p w14:paraId="43A5119E" w14:textId="2A60DDB8" w:rsidR="00CB27C1" w:rsidRDefault="00CB27C1" w:rsidP="008C12D7">
      <w:pPr>
        <w:spacing w:before="120" w:after="0" w:line="360" w:lineRule="auto"/>
        <w:jc w:val="both"/>
        <w:rPr>
          <w:rFonts w:ascii="Arial" w:hAnsi="Arial" w:cs="Arial"/>
          <w:sz w:val="24"/>
          <w:szCs w:val="24"/>
          <w:lang w:val="en-GB"/>
        </w:rPr>
      </w:pPr>
      <w:r>
        <w:rPr>
          <w:rFonts w:ascii="Arial" w:hAnsi="Arial" w:cs="Arial"/>
          <w:sz w:val="24"/>
          <w:szCs w:val="24"/>
          <w:lang w:val="en-GB"/>
        </w:rPr>
        <w:t xml:space="preserve">Last, but not least, the dialogue ensures that the finalised research problem is interesting and relevant from Statistics Finland’s point of view. </w:t>
      </w:r>
      <w:r w:rsidR="009052C6">
        <w:rPr>
          <w:rFonts w:ascii="Arial" w:hAnsi="Arial" w:cs="Arial"/>
          <w:sz w:val="24"/>
          <w:szCs w:val="24"/>
          <w:lang w:val="en-GB"/>
        </w:rPr>
        <w:t xml:space="preserve">Hence, the dialogue </w:t>
      </w:r>
      <w:r w:rsidR="009052C6">
        <w:rPr>
          <w:rFonts w:ascii="Arial" w:hAnsi="Arial" w:cs="Arial"/>
          <w:sz w:val="24"/>
          <w:szCs w:val="24"/>
          <w:lang w:val="en-GB"/>
        </w:rPr>
        <w:lastRenderedPageBreak/>
        <w:t xml:space="preserve">allows the problems </w:t>
      </w:r>
      <w:r w:rsidR="00DB0152">
        <w:rPr>
          <w:rFonts w:ascii="Arial" w:hAnsi="Arial" w:cs="Arial"/>
          <w:sz w:val="24"/>
          <w:szCs w:val="24"/>
          <w:lang w:val="en-GB"/>
        </w:rPr>
        <w:t xml:space="preserve">to </w:t>
      </w:r>
      <w:r w:rsidR="009052C6">
        <w:rPr>
          <w:rFonts w:ascii="Arial" w:hAnsi="Arial" w:cs="Arial"/>
          <w:sz w:val="24"/>
          <w:szCs w:val="24"/>
          <w:lang w:val="en-GB"/>
        </w:rPr>
        <w:t xml:space="preserve">be </w:t>
      </w:r>
      <w:r w:rsidR="00DB0152">
        <w:rPr>
          <w:rFonts w:ascii="Arial" w:hAnsi="Arial" w:cs="Arial"/>
          <w:sz w:val="24"/>
          <w:szCs w:val="24"/>
          <w:lang w:val="en-GB"/>
        </w:rPr>
        <w:t xml:space="preserve">formulated </w:t>
      </w:r>
      <w:r w:rsidR="009052C6">
        <w:rPr>
          <w:rFonts w:ascii="Arial" w:hAnsi="Arial" w:cs="Arial"/>
          <w:sz w:val="24"/>
          <w:szCs w:val="24"/>
          <w:lang w:val="en-GB"/>
        </w:rPr>
        <w:t>in a way that they meet the academic requirements and respond to Statistics Finland’s interest.</w:t>
      </w:r>
    </w:p>
    <w:p w14:paraId="2EA1BC55" w14:textId="77777777" w:rsidR="00337C0B" w:rsidRDefault="008C12D7" w:rsidP="005D63FC">
      <w:pPr>
        <w:spacing w:before="120" w:after="0" w:line="360" w:lineRule="auto"/>
        <w:jc w:val="both"/>
        <w:rPr>
          <w:rFonts w:ascii="Arial" w:hAnsi="Arial" w:cs="Arial"/>
          <w:sz w:val="24"/>
          <w:szCs w:val="24"/>
          <w:lang w:val="en-GB"/>
        </w:rPr>
      </w:pPr>
      <w:r>
        <w:rPr>
          <w:rFonts w:ascii="Arial" w:hAnsi="Arial" w:cs="Arial"/>
          <w:sz w:val="24"/>
          <w:szCs w:val="24"/>
          <w:lang w:val="en-GB"/>
        </w:rPr>
        <w:t>A typical formulation of a research problem includes a working title, brief description of the problem at hand as well as a few relevant literature references. For each topic, relevant</w:t>
      </w:r>
      <w:r w:rsidR="009052C6">
        <w:rPr>
          <w:rFonts w:ascii="Arial" w:hAnsi="Arial" w:cs="Arial"/>
          <w:sz w:val="24"/>
          <w:szCs w:val="24"/>
          <w:lang w:val="en-GB"/>
        </w:rPr>
        <w:t xml:space="preserve"> datasets have been identified. </w:t>
      </w:r>
      <w:r w:rsidR="00337C0B">
        <w:rPr>
          <w:rFonts w:ascii="Arial" w:hAnsi="Arial" w:cs="Arial"/>
          <w:sz w:val="24"/>
          <w:szCs w:val="24"/>
          <w:lang w:val="en-GB"/>
        </w:rPr>
        <w:t>Statistics Finland maintains a repository of thesis topics and research problems. The repository is updated on a regular basis. Currently the list contains around 40 potential research topics in the fields of economics, statistics, data science and quantitative social sciences.</w:t>
      </w:r>
    </w:p>
    <w:p w14:paraId="0DC2CBDE" w14:textId="77777777" w:rsidR="00CB2B44" w:rsidRPr="00EC5F5A" w:rsidRDefault="00CB2B44"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3. </w:t>
      </w:r>
      <w:r w:rsidR="002452ED">
        <w:rPr>
          <w:rFonts w:ascii="Arial" w:hAnsi="Arial" w:cs="Arial"/>
          <w:b/>
          <w:sz w:val="24"/>
          <w:szCs w:val="24"/>
          <w:lang w:val="en-GB"/>
        </w:rPr>
        <w:t>How the students are recruited and supported</w:t>
      </w:r>
      <w:r w:rsidR="00483329">
        <w:rPr>
          <w:rFonts w:ascii="Arial" w:hAnsi="Arial" w:cs="Arial"/>
          <w:b/>
          <w:sz w:val="24"/>
          <w:szCs w:val="24"/>
          <w:lang w:val="en-GB"/>
        </w:rPr>
        <w:t>?</w:t>
      </w:r>
    </w:p>
    <w:p w14:paraId="0513C5F7" w14:textId="77777777" w:rsidR="00CB2B44" w:rsidRPr="00EC5F5A" w:rsidRDefault="00CB2B44" w:rsidP="00CC1C1D">
      <w:pPr>
        <w:spacing w:before="360" w:after="0" w:line="360" w:lineRule="auto"/>
        <w:jc w:val="both"/>
        <w:rPr>
          <w:rFonts w:ascii="Arial" w:hAnsi="Arial" w:cs="Arial"/>
          <w:i/>
          <w:sz w:val="24"/>
          <w:szCs w:val="24"/>
          <w:lang w:val="en-GB"/>
        </w:rPr>
      </w:pPr>
      <w:r w:rsidRPr="00EC5F5A">
        <w:rPr>
          <w:rFonts w:ascii="Arial" w:hAnsi="Arial" w:cs="Arial"/>
          <w:i/>
          <w:sz w:val="24"/>
          <w:szCs w:val="24"/>
          <w:lang w:val="en-GB"/>
        </w:rPr>
        <w:t xml:space="preserve">3.1. </w:t>
      </w:r>
      <w:r w:rsidR="002452ED">
        <w:rPr>
          <w:rFonts w:ascii="Arial" w:hAnsi="Arial" w:cs="Arial"/>
          <w:i/>
          <w:sz w:val="24"/>
          <w:szCs w:val="24"/>
          <w:lang w:val="en-GB"/>
        </w:rPr>
        <w:t>Recruitment</w:t>
      </w:r>
    </w:p>
    <w:p w14:paraId="629E3EB0" w14:textId="21299962" w:rsidR="00596163" w:rsidRDefault="00596163" w:rsidP="005153C1">
      <w:pPr>
        <w:spacing w:before="120" w:after="0" w:line="360" w:lineRule="auto"/>
        <w:jc w:val="both"/>
        <w:rPr>
          <w:rFonts w:ascii="Arial" w:hAnsi="Arial" w:cs="Arial"/>
          <w:sz w:val="24"/>
          <w:szCs w:val="24"/>
          <w:lang w:val="en-GB"/>
        </w:rPr>
      </w:pPr>
      <w:r>
        <w:rPr>
          <w:rFonts w:ascii="Arial" w:hAnsi="Arial" w:cs="Arial"/>
          <w:sz w:val="24"/>
          <w:szCs w:val="24"/>
          <w:lang w:val="en-GB"/>
        </w:rPr>
        <w:t>The contact professors get the final l</w:t>
      </w:r>
      <w:r w:rsidR="005C6BA7">
        <w:rPr>
          <w:rFonts w:ascii="Arial" w:hAnsi="Arial" w:cs="Arial"/>
          <w:sz w:val="24"/>
          <w:szCs w:val="24"/>
          <w:lang w:val="en-GB"/>
        </w:rPr>
        <w:t xml:space="preserve">ist of potential research </w:t>
      </w:r>
      <w:r w:rsidR="00DB0152">
        <w:rPr>
          <w:rFonts w:ascii="Arial" w:hAnsi="Arial" w:cs="Arial"/>
          <w:sz w:val="24"/>
          <w:szCs w:val="24"/>
          <w:lang w:val="en-GB"/>
        </w:rPr>
        <w:t xml:space="preserve">problems </w:t>
      </w:r>
      <w:r w:rsidR="00232308">
        <w:rPr>
          <w:rFonts w:ascii="Arial" w:hAnsi="Arial" w:cs="Arial"/>
          <w:sz w:val="24"/>
          <w:szCs w:val="24"/>
          <w:lang w:val="en-GB"/>
        </w:rPr>
        <w:t xml:space="preserve">to circulate to their students. </w:t>
      </w:r>
      <w:r w:rsidR="00683FF4">
        <w:rPr>
          <w:rFonts w:ascii="Arial" w:hAnsi="Arial" w:cs="Arial"/>
          <w:sz w:val="24"/>
          <w:szCs w:val="24"/>
          <w:lang w:val="en-GB"/>
        </w:rPr>
        <w:t>The professors act as contact points between Statistics Finland and the students: e.g. i</w:t>
      </w:r>
      <w:r w:rsidR="00232308">
        <w:rPr>
          <w:rFonts w:ascii="Arial" w:hAnsi="Arial" w:cs="Arial"/>
          <w:sz w:val="24"/>
          <w:szCs w:val="24"/>
          <w:lang w:val="en-GB"/>
        </w:rPr>
        <w:t>t is the professors who do the grassroots marketing of the opportunity to write a thesis on Statistics Finland’s topic.</w:t>
      </w:r>
    </w:p>
    <w:p w14:paraId="6BD7DB59" w14:textId="77777777" w:rsidR="00232308" w:rsidRDefault="00232308" w:rsidP="005153C1">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professors not only promote the opportunity to work on a topic from Statistics Finland but they also target the most talented students with their message. The professors present potential candidates to Statistics Finland, which then recruits these students as full-time trainees. </w:t>
      </w:r>
      <w:r w:rsidR="00483329">
        <w:rPr>
          <w:rFonts w:ascii="Arial" w:hAnsi="Arial" w:cs="Arial"/>
          <w:sz w:val="24"/>
          <w:szCs w:val="24"/>
          <w:lang w:val="en-GB"/>
        </w:rPr>
        <w:t>This head-hunting has resulted in Statistics Finland getting talented and motivated trainees.</w:t>
      </w:r>
    </w:p>
    <w:p w14:paraId="5306D75F" w14:textId="53EE0A6F" w:rsidR="00232308" w:rsidRDefault="00232308" w:rsidP="005153C1">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traineeship </w:t>
      </w:r>
      <w:r w:rsidR="00483329">
        <w:rPr>
          <w:rFonts w:ascii="Arial" w:hAnsi="Arial" w:cs="Arial"/>
          <w:sz w:val="24"/>
          <w:szCs w:val="24"/>
          <w:lang w:val="en-GB"/>
        </w:rPr>
        <w:t>is full-time work that lasts six months. During this time the trainee</w:t>
      </w:r>
      <w:r>
        <w:rPr>
          <w:rFonts w:ascii="Arial" w:hAnsi="Arial" w:cs="Arial"/>
          <w:sz w:val="24"/>
          <w:szCs w:val="24"/>
          <w:lang w:val="en-GB"/>
        </w:rPr>
        <w:t xml:space="preserve"> writ</w:t>
      </w:r>
      <w:r w:rsidR="00483329">
        <w:rPr>
          <w:rFonts w:ascii="Arial" w:hAnsi="Arial" w:cs="Arial"/>
          <w:sz w:val="24"/>
          <w:szCs w:val="24"/>
          <w:lang w:val="en-GB"/>
        </w:rPr>
        <w:t>es</w:t>
      </w:r>
      <w:r>
        <w:rPr>
          <w:rFonts w:ascii="Arial" w:hAnsi="Arial" w:cs="Arial"/>
          <w:sz w:val="24"/>
          <w:szCs w:val="24"/>
          <w:lang w:val="en-GB"/>
        </w:rPr>
        <w:t xml:space="preserve"> </w:t>
      </w:r>
      <w:r w:rsidR="00483329">
        <w:rPr>
          <w:rFonts w:ascii="Arial" w:hAnsi="Arial" w:cs="Arial"/>
          <w:sz w:val="24"/>
          <w:szCs w:val="24"/>
          <w:lang w:val="en-GB"/>
        </w:rPr>
        <w:t>his</w:t>
      </w:r>
      <w:r>
        <w:rPr>
          <w:rFonts w:ascii="Arial" w:hAnsi="Arial" w:cs="Arial"/>
          <w:sz w:val="24"/>
          <w:szCs w:val="24"/>
          <w:lang w:val="en-GB"/>
        </w:rPr>
        <w:t xml:space="preserve"> thesis on a given topic and dataset. The trainee is entitled to the same benefits as anyone else working at Statistics Finland, including working facilities</w:t>
      </w:r>
      <w:r w:rsidR="006E46ED">
        <w:rPr>
          <w:rFonts w:ascii="Arial" w:hAnsi="Arial" w:cs="Arial"/>
          <w:sz w:val="24"/>
          <w:szCs w:val="24"/>
          <w:lang w:val="en-GB"/>
        </w:rPr>
        <w:t xml:space="preserve"> and</w:t>
      </w:r>
      <w:r>
        <w:rPr>
          <w:rFonts w:ascii="Arial" w:hAnsi="Arial" w:cs="Arial"/>
          <w:sz w:val="24"/>
          <w:szCs w:val="24"/>
          <w:lang w:val="en-GB"/>
        </w:rPr>
        <w:t xml:space="preserve"> access to relevant data. They are paid a monthly salary, which equals around 1600 euros.</w:t>
      </w:r>
    </w:p>
    <w:p w14:paraId="48814309" w14:textId="77777777" w:rsidR="00013A38" w:rsidRDefault="00013A38" w:rsidP="005153C1">
      <w:pPr>
        <w:spacing w:before="120" w:after="0" w:line="360" w:lineRule="auto"/>
        <w:jc w:val="both"/>
        <w:rPr>
          <w:rFonts w:ascii="Arial" w:hAnsi="Arial" w:cs="Arial"/>
          <w:sz w:val="24"/>
          <w:szCs w:val="24"/>
          <w:lang w:val="en-GB"/>
        </w:rPr>
      </w:pPr>
      <w:r>
        <w:rPr>
          <w:rFonts w:ascii="Arial" w:hAnsi="Arial" w:cs="Arial"/>
          <w:sz w:val="24"/>
          <w:szCs w:val="24"/>
          <w:lang w:val="en-GB"/>
        </w:rPr>
        <w:t>Statistics Finland recruit</w:t>
      </w:r>
      <w:r w:rsidR="006E46ED">
        <w:rPr>
          <w:rFonts w:ascii="Arial" w:hAnsi="Arial" w:cs="Arial"/>
          <w:sz w:val="24"/>
          <w:szCs w:val="24"/>
          <w:lang w:val="en-GB"/>
        </w:rPr>
        <w:t>s</w:t>
      </w:r>
      <w:r>
        <w:rPr>
          <w:rFonts w:ascii="Arial" w:hAnsi="Arial" w:cs="Arial"/>
          <w:sz w:val="24"/>
          <w:szCs w:val="24"/>
          <w:lang w:val="en-GB"/>
        </w:rPr>
        <w:t xml:space="preserve"> around 5-7 thesis trainees each year.</w:t>
      </w:r>
    </w:p>
    <w:p w14:paraId="21F57CD9" w14:textId="77777777" w:rsidR="004740F1" w:rsidRPr="00DD4977" w:rsidRDefault="004740F1" w:rsidP="00CC1C1D">
      <w:pPr>
        <w:spacing w:before="360" w:after="0" w:line="360" w:lineRule="auto"/>
        <w:jc w:val="both"/>
        <w:rPr>
          <w:rFonts w:ascii="Arial" w:hAnsi="Arial" w:cs="Arial"/>
          <w:i/>
          <w:sz w:val="24"/>
          <w:szCs w:val="24"/>
          <w:lang w:val="en-GB"/>
        </w:rPr>
      </w:pPr>
      <w:r w:rsidRPr="00DD4977">
        <w:rPr>
          <w:rFonts w:ascii="Arial" w:hAnsi="Arial" w:cs="Arial"/>
          <w:i/>
          <w:sz w:val="24"/>
          <w:szCs w:val="24"/>
          <w:lang w:val="en-GB"/>
        </w:rPr>
        <w:t xml:space="preserve">3.2. </w:t>
      </w:r>
      <w:r w:rsidR="00483329">
        <w:rPr>
          <w:rFonts w:ascii="Arial" w:hAnsi="Arial" w:cs="Arial"/>
          <w:i/>
          <w:sz w:val="24"/>
          <w:szCs w:val="24"/>
          <w:lang w:val="en-GB"/>
        </w:rPr>
        <w:t>Support</w:t>
      </w:r>
    </w:p>
    <w:p w14:paraId="61C35CBC" w14:textId="6E132940" w:rsidR="00483329" w:rsidRDefault="00013A38" w:rsidP="005153C1">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students can fully concentrate on their research problem while working at Statistics Finland. They are supported by an informal </w:t>
      </w:r>
      <w:r w:rsidR="00483329">
        <w:rPr>
          <w:rFonts w:ascii="Arial" w:hAnsi="Arial" w:cs="Arial"/>
          <w:sz w:val="24"/>
          <w:szCs w:val="24"/>
          <w:lang w:val="en-GB"/>
        </w:rPr>
        <w:t xml:space="preserve">steering </w:t>
      </w:r>
      <w:r>
        <w:rPr>
          <w:rFonts w:ascii="Arial" w:hAnsi="Arial" w:cs="Arial"/>
          <w:sz w:val="24"/>
          <w:szCs w:val="24"/>
          <w:lang w:val="en-GB"/>
        </w:rPr>
        <w:t>group</w:t>
      </w:r>
      <w:r w:rsidR="00483329">
        <w:rPr>
          <w:rFonts w:ascii="Arial" w:hAnsi="Arial" w:cs="Arial"/>
          <w:sz w:val="24"/>
          <w:szCs w:val="24"/>
          <w:lang w:val="en-GB"/>
        </w:rPr>
        <w:t>, which consists</w:t>
      </w:r>
      <w:r>
        <w:rPr>
          <w:rFonts w:ascii="Arial" w:hAnsi="Arial" w:cs="Arial"/>
          <w:sz w:val="24"/>
          <w:szCs w:val="24"/>
          <w:lang w:val="en-GB"/>
        </w:rPr>
        <w:t xml:space="preserve"> of experts </w:t>
      </w:r>
      <w:r>
        <w:rPr>
          <w:rFonts w:ascii="Arial" w:hAnsi="Arial" w:cs="Arial"/>
          <w:sz w:val="24"/>
          <w:szCs w:val="24"/>
          <w:lang w:val="en-GB"/>
        </w:rPr>
        <w:lastRenderedPageBreak/>
        <w:t>interested in the theme of the thesis</w:t>
      </w:r>
      <w:r w:rsidR="00483329">
        <w:rPr>
          <w:rFonts w:ascii="Arial" w:hAnsi="Arial" w:cs="Arial"/>
          <w:sz w:val="24"/>
          <w:szCs w:val="24"/>
          <w:lang w:val="en-GB"/>
        </w:rPr>
        <w:t xml:space="preserve"> or who have been collecting/ working on the data used in the research</w:t>
      </w:r>
      <w:r>
        <w:rPr>
          <w:rFonts w:ascii="Arial" w:hAnsi="Arial" w:cs="Arial"/>
          <w:sz w:val="24"/>
          <w:szCs w:val="24"/>
          <w:lang w:val="en-GB"/>
        </w:rPr>
        <w:t xml:space="preserve">. </w:t>
      </w:r>
    </w:p>
    <w:p w14:paraId="1EC97237" w14:textId="70226FC9" w:rsidR="00483329" w:rsidRDefault="00013A38" w:rsidP="005153C1">
      <w:pPr>
        <w:spacing w:before="120" w:after="0" w:line="360" w:lineRule="auto"/>
        <w:jc w:val="both"/>
        <w:rPr>
          <w:rFonts w:ascii="Arial" w:hAnsi="Arial" w:cs="Arial"/>
          <w:sz w:val="24"/>
          <w:szCs w:val="24"/>
          <w:lang w:val="en-GB"/>
        </w:rPr>
      </w:pPr>
      <w:r>
        <w:rPr>
          <w:rFonts w:ascii="Arial" w:hAnsi="Arial" w:cs="Arial"/>
          <w:sz w:val="24"/>
          <w:szCs w:val="24"/>
          <w:lang w:val="en-GB"/>
        </w:rPr>
        <w:t xml:space="preserve">This </w:t>
      </w:r>
      <w:r w:rsidR="00483329">
        <w:rPr>
          <w:rFonts w:ascii="Arial" w:hAnsi="Arial" w:cs="Arial"/>
          <w:sz w:val="24"/>
          <w:szCs w:val="24"/>
          <w:lang w:val="en-GB"/>
        </w:rPr>
        <w:t xml:space="preserve">steering </w:t>
      </w:r>
      <w:r>
        <w:rPr>
          <w:rFonts w:ascii="Arial" w:hAnsi="Arial" w:cs="Arial"/>
          <w:sz w:val="24"/>
          <w:szCs w:val="24"/>
          <w:lang w:val="en-GB"/>
        </w:rPr>
        <w:t xml:space="preserve">group provides assistance in issues </w:t>
      </w:r>
      <w:r w:rsidR="005C6BA7">
        <w:rPr>
          <w:rFonts w:ascii="Arial" w:hAnsi="Arial" w:cs="Arial"/>
          <w:sz w:val="24"/>
          <w:szCs w:val="24"/>
          <w:lang w:val="en-GB"/>
        </w:rPr>
        <w:t>such as SAS-</w:t>
      </w:r>
      <w:r>
        <w:rPr>
          <w:rFonts w:ascii="Arial" w:hAnsi="Arial" w:cs="Arial"/>
          <w:sz w:val="24"/>
          <w:szCs w:val="24"/>
          <w:lang w:val="en-GB"/>
        </w:rPr>
        <w:t xml:space="preserve">macros, the data used (including metadata) and provides insights on the subject matter area. </w:t>
      </w:r>
      <w:r w:rsidR="00F56D5D">
        <w:rPr>
          <w:rFonts w:ascii="Arial" w:hAnsi="Arial" w:cs="Arial"/>
          <w:sz w:val="24"/>
          <w:szCs w:val="24"/>
          <w:lang w:val="en-GB"/>
        </w:rPr>
        <w:t xml:space="preserve">The trainee and his steering group meet on a regular basis to discuss the progress of the work, give feedback, advice and to </w:t>
      </w:r>
      <w:r w:rsidR="006E46ED">
        <w:rPr>
          <w:rFonts w:ascii="Arial" w:hAnsi="Arial" w:cs="Arial"/>
          <w:sz w:val="24"/>
          <w:szCs w:val="24"/>
          <w:lang w:val="en-GB"/>
        </w:rPr>
        <w:t xml:space="preserve">toss </w:t>
      </w:r>
      <w:r w:rsidR="00F56D5D">
        <w:rPr>
          <w:rFonts w:ascii="Arial" w:hAnsi="Arial" w:cs="Arial"/>
          <w:sz w:val="24"/>
          <w:szCs w:val="24"/>
          <w:lang w:val="en-GB"/>
        </w:rPr>
        <w:t>ideas</w:t>
      </w:r>
      <w:r w:rsidR="006E46ED">
        <w:rPr>
          <w:rFonts w:ascii="Arial" w:hAnsi="Arial" w:cs="Arial"/>
          <w:sz w:val="24"/>
          <w:szCs w:val="24"/>
          <w:lang w:val="en-GB"/>
        </w:rPr>
        <w:t xml:space="preserve"> around</w:t>
      </w:r>
      <w:r w:rsidR="00F56D5D">
        <w:rPr>
          <w:rFonts w:ascii="Arial" w:hAnsi="Arial" w:cs="Arial"/>
          <w:sz w:val="24"/>
          <w:szCs w:val="24"/>
          <w:lang w:val="en-GB"/>
        </w:rPr>
        <w:t xml:space="preserve"> for additional views. </w:t>
      </w:r>
    </w:p>
    <w:p w14:paraId="312F5A42" w14:textId="77777777" w:rsidR="00013A38" w:rsidRDefault="00483329" w:rsidP="005153C1">
      <w:pPr>
        <w:spacing w:before="120" w:after="0" w:line="360" w:lineRule="auto"/>
        <w:jc w:val="both"/>
        <w:rPr>
          <w:rFonts w:ascii="Arial" w:hAnsi="Arial" w:cs="Arial"/>
          <w:sz w:val="24"/>
          <w:szCs w:val="24"/>
          <w:lang w:val="en-GB"/>
        </w:rPr>
      </w:pPr>
      <w:r>
        <w:rPr>
          <w:rFonts w:ascii="Arial" w:hAnsi="Arial" w:cs="Arial"/>
          <w:sz w:val="24"/>
          <w:szCs w:val="24"/>
          <w:lang w:val="en-GB"/>
        </w:rPr>
        <w:t>Also, all the</w:t>
      </w:r>
      <w:r w:rsidR="00F56D5D">
        <w:rPr>
          <w:rFonts w:ascii="Arial" w:hAnsi="Arial" w:cs="Arial"/>
          <w:sz w:val="24"/>
          <w:szCs w:val="24"/>
          <w:lang w:val="en-GB"/>
        </w:rPr>
        <w:t xml:space="preserve"> trainee</w:t>
      </w:r>
      <w:r w:rsidR="004176A2">
        <w:rPr>
          <w:rFonts w:ascii="Arial" w:hAnsi="Arial" w:cs="Arial"/>
          <w:sz w:val="24"/>
          <w:szCs w:val="24"/>
          <w:lang w:val="en-GB"/>
        </w:rPr>
        <w:t>’</w:t>
      </w:r>
      <w:r>
        <w:rPr>
          <w:rFonts w:ascii="Arial" w:hAnsi="Arial" w:cs="Arial"/>
          <w:sz w:val="24"/>
          <w:szCs w:val="24"/>
          <w:lang w:val="en-GB"/>
        </w:rPr>
        <w:t>s colleagues are</w:t>
      </w:r>
      <w:r w:rsidR="00F56D5D">
        <w:rPr>
          <w:rFonts w:ascii="Arial" w:hAnsi="Arial" w:cs="Arial"/>
          <w:sz w:val="24"/>
          <w:szCs w:val="24"/>
          <w:lang w:val="en-GB"/>
        </w:rPr>
        <w:t xml:space="preserve"> available for day-to-day support.</w:t>
      </w:r>
    </w:p>
    <w:p w14:paraId="00A66B40" w14:textId="49C25235" w:rsidR="00013A38" w:rsidRDefault="00013A38" w:rsidP="005153C1">
      <w:pPr>
        <w:spacing w:before="120" w:after="0" w:line="360" w:lineRule="auto"/>
        <w:jc w:val="both"/>
        <w:rPr>
          <w:rFonts w:ascii="Arial" w:hAnsi="Arial" w:cs="Arial"/>
          <w:sz w:val="24"/>
          <w:szCs w:val="24"/>
          <w:lang w:val="en-GB"/>
        </w:rPr>
      </w:pPr>
      <w:r>
        <w:rPr>
          <w:rFonts w:ascii="Arial" w:hAnsi="Arial" w:cs="Arial"/>
          <w:sz w:val="24"/>
          <w:szCs w:val="24"/>
          <w:lang w:val="en-GB"/>
        </w:rPr>
        <w:t>The academic supervisor tak</w:t>
      </w:r>
      <w:r w:rsidR="005C6BA7">
        <w:rPr>
          <w:rFonts w:ascii="Arial" w:hAnsi="Arial" w:cs="Arial"/>
          <w:sz w:val="24"/>
          <w:szCs w:val="24"/>
          <w:lang w:val="en-GB"/>
        </w:rPr>
        <w:t>es</w:t>
      </w:r>
      <w:r>
        <w:rPr>
          <w:rFonts w:ascii="Arial" w:hAnsi="Arial" w:cs="Arial"/>
          <w:sz w:val="24"/>
          <w:szCs w:val="24"/>
          <w:lang w:val="en-GB"/>
        </w:rPr>
        <w:t xml:space="preserve"> part in the regular meetings with the trainee </w:t>
      </w:r>
      <w:r w:rsidR="00F56D5D">
        <w:rPr>
          <w:rFonts w:ascii="Arial" w:hAnsi="Arial" w:cs="Arial"/>
          <w:sz w:val="24"/>
          <w:szCs w:val="24"/>
          <w:lang w:val="en-GB"/>
        </w:rPr>
        <w:t xml:space="preserve">and the rest of the group. </w:t>
      </w:r>
      <w:r w:rsidR="00A97228">
        <w:rPr>
          <w:rFonts w:ascii="Arial" w:hAnsi="Arial" w:cs="Arial"/>
          <w:sz w:val="24"/>
          <w:szCs w:val="24"/>
          <w:lang w:val="en-GB"/>
        </w:rPr>
        <w:t>The professor supports the trainee in all scientific questions and provides assistance in the methods used. In addition, t</w:t>
      </w:r>
      <w:r w:rsidR="00F56D5D">
        <w:rPr>
          <w:rFonts w:ascii="Arial" w:hAnsi="Arial" w:cs="Arial"/>
          <w:sz w:val="24"/>
          <w:szCs w:val="24"/>
          <w:lang w:val="en-GB"/>
        </w:rPr>
        <w:t xml:space="preserve">he trainees tend to get additional peer support from </w:t>
      </w:r>
      <w:r w:rsidR="006E46ED">
        <w:rPr>
          <w:rFonts w:ascii="Arial" w:hAnsi="Arial" w:cs="Arial"/>
          <w:sz w:val="24"/>
          <w:szCs w:val="24"/>
          <w:lang w:val="en-GB"/>
        </w:rPr>
        <w:t xml:space="preserve">a </w:t>
      </w:r>
      <w:r w:rsidR="00F56D5D">
        <w:rPr>
          <w:rFonts w:ascii="Arial" w:hAnsi="Arial" w:cs="Arial"/>
          <w:sz w:val="24"/>
          <w:szCs w:val="24"/>
          <w:lang w:val="en-GB"/>
        </w:rPr>
        <w:t xml:space="preserve">seminar organised by </w:t>
      </w:r>
      <w:r w:rsidR="006E46ED">
        <w:rPr>
          <w:rFonts w:ascii="Arial" w:hAnsi="Arial" w:cs="Arial"/>
          <w:sz w:val="24"/>
          <w:szCs w:val="24"/>
          <w:lang w:val="en-GB"/>
        </w:rPr>
        <w:t xml:space="preserve">the </w:t>
      </w:r>
      <w:r w:rsidR="00F56D5D">
        <w:rPr>
          <w:rFonts w:ascii="Arial" w:hAnsi="Arial" w:cs="Arial"/>
          <w:sz w:val="24"/>
          <w:szCs w:val="24"/>
          <w:lang w:val="en-GB"/>
        </w:rPr>
        <w:t>faculty</w:t>
      </w:r>
      <w:r w:rsidR="006E46ED">
        <w:rPr>
          <w:rFonts w:ascii="Arial" w:hAnsi="Arial" w:cs="Arial"/>
          <w:sz w:val="24"/>
          <w:szCs w:val="24"/>
          <w:lang w:val="en-GB"/>
        </w:rPr>
        <w:t xml:space="preserve"> of the university</w:t>
      </w:r>
      <w:r w:rsidR="00F56D5D">
        <w:rPr>
          <w:rFonts w:ascii="Arial" w:hAnsi="Arial" w:cs="Arial"/>
          <w:sz w:val="24"/>
          <w:szCs w:val="24"/>
          <w:lang w:val="en-GB"/>
        </w:rPr>
        <w:t>.</w:t>
      </w:r>
      <w:r w:rsidR="005C6BA7">
        <w:rPr>
          <w:rFonts w:ascii="Arial" w:hAnsi="Arial" w:cs="Arial"/>
          <w:sz w:val="24"/>
          <w:szCs w:val="24"/>
          <w:lang w:val="en-GB"/>
        </w:rPr>
        <w:t xml:space="preserve"> Also, having </w:t>
      </w:r>
      <w:r w:rsidR="006E46ED">
        <w:rPr>
          <w:rFonts w:ascii="Arial" w:hAnsi="Arial" w:cs="Arial"/>
          <w:sz w:val="24"/>
          <w:szCs w:val="24"/>
          <w:lang w:val="en-GB"/>
        </w:rPr>
        <w:t xml:space="preserve">the </w:t>
      </w:r>
      <w:r w:rsidR="005C6BA7">
        <w:rPr>
          <w:rFonts w:ascii="Arial" w:hAnsi="Arial" w:cs="Arial"/>
          <w:sz w:val="24"/>
          <w:szCs w:val="24"/>
          <w:lang w:val="en-GB"/>
        </w:rPr>
        <w:t xml:space="preserve">trainee, </w:t>
      </w:r>
      <w:r w:rsidR="006E46ED">
        <w:rPr>
          <w:rFonts w:ascii="Arial" w:hAnsi="Arial" w:cs="Arial"/>
          <w:sz w:val="24"/>
          <w:szCs w:val="24"/>
          <w:lang w:val="en-GB"/>
        </w:rPr>
        <w:t xml:space="preserve">the </w:t>
      </w:r>
      <w:r w:rsidR="005C6BA7">
        <w:rPr>
          <w:rFonts w:ascii="Arial" w:hAnsi="Arial" w:cs="Arial"/>
          <w:sz w:val="24"/>
          <w:szCs w:val="24"/>
          <w:lang w:val="en-GB"/>
        </w:rPr>
        <w:t xml:space="preserve">professor and people from </w:t>
      </w:r>
      <w:r w:rsidR="006E46ED">
        <w:rPr>
          <w:rFonts w:ascii="Arial" w:hAnsi="Arial" w:cs="Arial"/>
          <w:sz w:val="24"/>
          <w:szCs w:val="24"/>
          <w:lang w:val="en-GB"/>
        </w:rPr>
        <w:t xml:space="preserve">the </w:t>
      </w:r>
      <w:r w:rsidR="005C6BA7">
        <w:rPr>
          <w:rFonts w:ascii="Arial" w:hAnsi="Arial" w:cs="Arial"/>
          <w:sz w:val="24"/>
          <w:szCs w:val="24"/>
          <w:lang w:val="en-GB"/>
        </w:rPr>
        <w:t xml:space="preserve">statistical office around the same table is an excellent way to promote innovative thinking. </w:t>
      </w:r>
    </w:p>
    <w:p w14:paraId="0B6D1E7D" w14:textId="08030BD3" w:rsidR="00F56D5D" w:rsidRDefault="00F56D5D" w:rsidP="005153C1">
      <w:pPr>
        <w:spacing w:before="120" w:after="0" w:line="360" w:lineRule="auto"/>
        <w:jc w:val="both"/>
        <w:rPr>
          <w:rFonts w:ascii="Arial" w:hAnsi="Arial" w:cs="Arial"/>
          <w:sz w:val="24"/>
          <w:szCs w:val="24"/>
          <w:lang w:val="en-GB"/>
        </w:rPr>
      </w:pPr>
      <w:r>
        <w:rPr>
          <w:rFonts w:ascii="Arial" w:hAnsi="Arial" w:cs="Arial"/>
          <w:sz w:val="24"/>
          <w:szCs w:val="24"/>
          <w:lang w:val="en-GB"/>
        </w:rPr>
        <w:t xml:space="preserve">Statistics Finland has had thesis trainees for more than two decades. Up to this day all </w:t>
      </w:r>
      <w:r w:rsidR="00392A9A">
        <w:rPr>
          <w:rFonts w:ascii="Arial" w:hAnsi="Arial" w:cs="Arial"/>
          <w:sz w:val="24"/>
          <w:szCs w:val="24"/>
          <w:lang w:val="en-GB"/>
        </w:rPr>
        <w:t xml:space="preserve">of </w:t>
      </w:r>
      <w:r>
        <w:rPr>
          <w:rFonts w:ascii="Arial" w:hAnsi="Arial" w:cs="Arial"/>
          <w:sz w:val="24"/>
          <w:szCs w:val="24"/>
          <w:lang w:val="en-GB"/>
        </w:rPr>
        <w:t>them have been able to complete their task of completing their</w:t>
      </w:r>
      <w:r w:rsidR="00392A9A">
        <w:rPr>
          <w:rFonts w:ascii="Arial" w:hAnsi="Arial" w:cs="Arial"/>
          <w:sz w:val="24"/>
          <w:szCs w:val="24"/>
          <w:lang w:val="en-GB"/>
        </w:rPr>
        <w:t xml:space="preserve"> thesis on the given timetable.</w:t>
      </w:r>
      <w:r w:rsidR="00A97228">
        <w:rPr>
          <w:rFonts w:ascii="Arial" w:hAnsi="Arial" w:cs="Arial"/>
          <w:sz w:val="24"/>
          <w:szCs w:val="24"/>
          <w:lang w:val="en-GB"/>
        </w:rPr>
        <w:t xml:space="preserve"> We believe this is due to the fact that the </w:t>
      </w:r>
      <w:r w:rsidR="006E46ED">
        <w:rPr>
          <w:rFonts w:ascii="Arial" w:hAnsi="Arial" w:cs="Arial"/>
          <w:sz w:val="24"/>
          <w:szCs w:val="24"/>
          <w:lang w:val="en-GB"/>
        </w:rPr>
        <w:t xml:space="preserve">students </w:t>
      </w:r>
      <w:r w:rsidR="00A97228">
        <w:rPr>
          <w:rFonts w:ascii="Arial" w:hAnsi="Arial" w:cs="Arial"/>
          <w:sz w:val="24"/>
          <w:szCs w:val="24"/>
          <w:lang w:val="en-GB"/>
        </w:rPr>
        <w:t>recruited are motivated and talented people who are actively supported by Statistics Finland’s staff members and their supervisor.</w:t>
      </w:r>
    </w:p>
    <w:p w14:paraId="743769A4" w14:textId="2B26394F" w:rsidR="005153C1" w:rsidRPr="00EC5F5A" w:rsidRDefault="005153C1" w:rsidP="005153C1">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4. </w:t>
      </w:r>
      <w:r>
        <w:rPr>
          <w:rFonts w:ascii="Arial" w:hAnsi="Arial" w:cs="Arial"/>
          <w:b/>
          <w:sz w:val="24"/>
          <w:szCs w:val="24"/>
          <w:lang w:val="en-GB"/>
        </w:rPr>
        <w:t xml:space="preserve">What </w:t>
      </w:r>
      <w:r w:rsidR="006E46ED">
        <w:rPr>
          <w:rFonts w:ascii="Arial" w:hAnsi="Arial" w:cs="Arial"/>
          <w:b/>
          <w:sz w:val="24"/>
          <w:szCs w:val="24"/>
          <w:lang w:val="en-GB"/>
        </w:rPr>
        <w:t xml:space="preserve">has </w:t>
      </w:r>
      <w:r>
        <w:rPr>
          <w:rFonts w:ascii="Arial" w:hAnsi="Arial" w:cs="Arial"/>
          <w:b/>
          <w:sz w:val="24"/>
          <w:szCs w:val="24"/>
          <w:lang w:val="en-GB"/>
        </w:rPr>
        <w:t xml:space="preserve">the trainee programme </w:t>
      </w:r>
      <w:r w:rsidR="006E46ED">
        <w:rPr>
          <w:rFonts w:ascii="Arial" w:hAnsi="Arial" w:cs="Arial"/>
          <w:b/>
          <w:sz w:val="24"/>
          <w:szCs w:val="24"/>
          <w:lang w:val="en-GB"/>
        </w:rPr>
        <w:t>produced</w:t>
      </w:r>
      <w:r w:rsidR="00A97228">
        <w:rPr>
          <w:rFonts w:ascii="Arial" w:hAnsi="Arial" w:cs="Arial"/>
          <w:b/>
          <w:sz w:val="24"/>
          <w:szCs w:val="24"/>
          <w:lang w:val="en-GB"/>
        </w:rPr>
        <w:t>?</w:t>
      </w:r>
    </w:p>
    <w:p w14:paraId="0CDCA1D2" w14:textId="16C001D6" w:rsidR="00A97228" w:rsidRDefault="00874CBB" w:rsidP="005153C1">
      <w:pPr>
        <w:spacing w:before="120" w:after="0" w:line="360" w:lineRule="auto"/>
        <w:jc w:val="both"/>
        <w:rPr>
          <w:rFonts w:ascii="Arial" w:hAnsi="Arial" w:cs="Arial"/>
          <w:sz w:val="24"/>
          <w:szCs w:val="24"/>
          <w:lang w:val="en-GB"/>
        </w:rPr>
      </w:pPr>
      <w:r>
        <w:rPr>
          <w:rFonts w:ascii="Arial" w:hAnsi="Arial" w:cs="Arial"/>
          <w:sz w:val="24"/>
          <w:szCs w:val="24"/>
          <w:lang w:val="en-GB"/>
        </w:rPr>
        <w:t xml:space="preserve">Here we give </w:t>
      </w:r>
      <w:r w:rsidR="006E46ED">
        <w:rPr>
          <w:rFonts w:ascii="Arial" w:hAnsi="Arial" w:cs="Arial"/>
          <w:sz w:val="24"/>
          <w:szCs w:val="24"/>
          <w:lang w:val="en-GB"/>
        </w:rPr>
        <w:t xml:space="preserve">some </w:t>
      </w:r>
      <w:r>
        <w:rPr>
          <w:rFonts w:ascii="Arial" w:hAnsi="Arial" w:cs="Arial"/>
          <w:sz w:val="24"/>
          <w:szCs w:val="24"/>
          <w:lang w:val="en-GB"/>
        </w:rPr>
        <w:t xml:space="preserve">examples </w:t>
      </w:r>
      <w:r w:rsidR="006E46ED">
        <w:rPr>
          <w:rFonts w:ascii="Arial" w:hAnsi="Arial" w:cs="Arial"/>
          <w:sz w:val="24"/>
          <w:szCs w:val="24"/>
          <w:lang w:val="en-GB"/>
        </w:rPr>
        <w:t xml:space="preserve">of </w:t>
      </w:r>
      <w:r>
        <w:rPr>
          <w:rFonts w:ascii="Arial" w:hAnsi="Arial" w:cs="Arial"/>
          <w:sz w:val="24"/>
          <w:szCs w:val="24"/>
          <w:lang w:val="en-GB"/>
        </w:rPr>
        <w:t>master’s theses that have been written at Statistics Finland. We claim that they have contributed to the implementation of new methods</w:t>
      </w:r>
      <w:r w:rsidR="006E46ED">
        <w:rPr>
          <w:rFonts w:ascii="Arial" w:hAnsi="Arial" w:cs="Arial"/>
          <w:sz w:val="24"/>
          <w:szCs w:val="24"/>
          <w:lang w:val="en-GB"/>
        </w:rPr>
        <w:t xml:space="preserve"> and </w:t>
      </w:r>
      <w:r w:rsidR="00834A99">
        <w:rPr>
          <w:rFonts w:ascii="Arial" w:hAnsi="Arial" w:cs="Arial"/>
          <w:sz w:val="24"/>
          <w:szCs w:val="24"/>
          <w:lang w:val="en-GB"/>
        </w:rPr>
        <w:t xml:space="preserve">promoted an innovative </w:t>
      </w:r>
      <w:r w:rsidR="00E11CC7">
        <w:rPr>
          <w:rFonts w:ascii="Arial" w:hAnsi="Arial" w:cs="Arial"/>
          <w:sz w:val="24"/>
          <w:szCs w:val="24"/>
          <w:lang w:val="en-GB"/>
        </w:rPr>
        <w:t>mind-set</w:t>
      </w:r>
      <w:r w:rsidR="00834A99">
        <w:rPr>
          <w:rFonts w:ascii="Arial" w:hAnsi="Arial" w:cs="Arial"/>
          <w:sz w:val="24"/>
          <w:szCs w:val="24"/>
          <w:lang w:val="en-GB"/>
        </w:rPr>
        <w:t xml:space="preserve"> among the staff. Many of the old thesis trainees have been recruited to Statistics Finland after their graduation.</w:t>
      </w:r>
    </w:p>
    <w:p w14:paraId="07389A15" w14:textId="77777777" w:rsidR="00A97228" w:rsidRDefault="00A97228" w:rsidP="00A97228">
      <w:pPr>
        <w:spacing w:before="360" w:after="0" w:line="360" w:lineRule="auto"/>
        <w:jc w:val="both"/>
        <w:rPr>
          <w:rFonts w:ascii="Arial" w:hAnsi="Arial" w:cs="Arial"/>
          <w:i/>
          <w:sz w:val="24"/>
          <w:szCs w:val="24"/>
          <w:lang w:val="en-GB"/>
        </w:rPr>
      </w:pPr>
      <w:r>
        <w:rPr>
          <w:rFonts w:ascii="Arial" w:hAnsi="Arial" w:cs="Arial"/>
          <w:i/>
          <w:sz w:val="24"/>
          <w:szCs w:val="24"/>
          <w:lang w:val="en-GB"/>
        </w:rPr>
        <w:t>4</w:t>
      </w:r>
      <w:r w:rsidRPr="00DD4977">
        <w:rPr>
          <w:rFonts w:ascii="Arial" w:hAnsi="Arial" w:cs="Arial"/>
          <w:i/>
          <w:sz w:val="24"/>
          <w:szCs w:val="24"/>
          <w:lang w:val="en-GB"/>
        </w:rPr>
        <w:t>.</w:t>
      </w:r>
      <w:r>
        <w:rPr>
          <w:rFonts w:ascii="Arial" w:hAnsi="Arial" w:cs="Arial"/>
          <w:i/>
          <w:sz w:val="24"/>
          <w:szCs w:val="24"/>
          <w:lang w:val="en-GB"/>
        </w:rPr>
        <w:t>1</w:t>
      </w:r>
      <w:r w:rsidRPr="00DD4977">
        <w:rPr>
          <w:rFonts w:ascii="Arial" w:hAnsi="Arial" w:cs="Arial"/>
          <w:i/>
          <w:sz w:val="24"/>
          <w:szCs w:val="24"/>
          <w:lang w:val="en-GB"/>
        </w:rPr>
        <w:t xml:space="preserve">. </w:t>
      </w:r>
      <w:r w:rsidR="000A5A5E">
        <w:rPr>
          <w:rFonts w:ascii="Arial" w:hAnsi="Arial" w:cs="Arial"/>
          <w:i/>
          <w:sz w:val="24"/>
          <w:szCs w:val="24"/>
          <w:lang w:val="en-GB"/>
        </w:rPr>
        <w:t>New methods</w:t>
      </w:r>
    </w:p>
    <w:p w14:paraId="217BD23A" w14:textId="4B1CE35A" w:rsidR="00A97228" w:rsidRDefault="00222C2D" w:rsidP="00A97228">
      <w:pPr>
        <w:spacing w:before="360" w:after="0" w:line="360" w:lineRule="auto"/>
        <w:jc w:val="both"/>
        <w:rPr>
          <w:rFonts w:ascii="Arial" w:hAnsi="Arial" w:cs="Arial"/>
          <w:sz w:val="24"/>
          <w:szCs w:val="24"/>
          <w:lang w:val="en-GB"/>
        </w:rPr>
      </w:pPr>
      <w:r>
        <w:rPr>
          <w:rFonts w:ascii="Arial" w:hAnsi="Arial" w:cs="Arial"/>
          <w:sz w:val="24"/>
          <w:szCs w:val="24"/>
          <w:lang w:val="en-US"/>
        </w:rPr>
        <w:t xml:space="preserve">Multiple theses have been written on methods and statistical techniques that have later </w:t>
      </w:r>
      <w:r w:rsidR="006E46ED">
        <w:rPr>
          <w:rFonts w:ascii="Arial" w:hAnsi="Arial" w:cs="Arial"/>
          <w:sz w:val="24"/>
          <w:szCs w:val="24"/>
          <w:lang w:val="en-US"/>
        </w:rPr>
        <w:t xml:space="preserve">become </w:t>
      </w:r>
      <w:r>
        <w:rPr>
          <w:rFonts w:ascii="Arial" w:hAnsi="Arial" w:cs="Arial"/>
          <w:sz w:val="24"/>
          <w:szCs w:val="24"/>
          <w:lang w:val="en-US"/>
        </w:rPr>
        <w:t xml:space="preserve">an integral part of Statistics Finland’s methodological tool pack. Examples </w:t>
      </w:r>
      <w:r w:rsidR="006E46ED">
        <w:rPr>
          <w:rFonts w:ascii="Arial" w:hAnsi="Arial" w:cs="Arial"/>
          <w:sz w:val="24"/>
          <w:szCs w:val="24"/>
          <w:lang w:val="en-US"/>
        </w:rPr>
        <w:t xml:space="preserve">of </w:t>
      </w:r>
      <w:r>
        <w:rPr>
          <w:rFonts w:ascii="Arial" w:hAnsi="Arial" w:cs="Arial"/>
          <w:sz w:val="24"/>
          <w:szCs w:val="24"/>
          <w:lang w:val="en-US"/>
        </w:rPr>
        <w:t xml:space="preserve">such include </w:t>
      </w:r>
      <w:r w:rsidR="00A97228" w:rsidRPr="00F7698D">
        <w:rPr>
          <w:rFonts w:ascii="Arial" w:hAnsi="Arial" w:cs="Arial"/>
          <w:sz w:val="24"/>
          <w:szCs w:val="24"/>
          <w:lang w:val="en-US"/>
        </w:rPr>
        <w:t>seasonal adjustment (</w:t>
      </w:r>
      <w:r w:rsidR="00F7698D">
        <w:rPr>
          <w:rFonts w:ascii="Arial" w:hAnsi="Arial" w:cs="Arial"/>
          <w:sz w:val="24"/>
          <w:szCs w:val="24"/>
          <w:lang w:val="en-US"/>
        </w:rPr>
        <w:t>Turunen, 2005</w:t>
      </w:r>
      <w:r w:rsidR="00A97228" w:rsidRPr="00A97228">
        <w:rPr>
          <w:rFonts w:ascii="Arial" w:hAnsi="Arial" w:cs="Arial"/>
          <w:sz w:val="24"/>
          <w:szCs w:val="24"/>
          <w:lang w:val="en-GB"/>
        </w:rPr>
        <w:t>)</w:t>
      </w:r>
      <w:r w:rsidR="00F7698D">
        <w:rPr>
          <w:rFonts w:ascii="Arial" w:hAnsi="Arial" w:cs="Arial"/>
          <w:sz w:val="24"/>
          <w:szCs w:val="24"/>
          <w:lang w:val="en-GB"/>
        </w:rPr>
        <w:t xml:space="preserve">, statistical disclosure </w:t>
      </w:r>
      <w:r w:rsidR="005C6BA7">
        <w:rPr>
          <w:rFonts w:ascii="Arial" w:hAnsi="Arial" w:cs="Arial"/>
          <w:sz w:val="24"/>
          <w:szCs w:val="24"/>
          <w:lang w:val="en-GB"/>
        </w:rPr>
        <w:t>control</w:t>
      </w:r>
      <w:r w:rsidR="00F7698D">
        <w:rPr>
          <w:rFonts w:ascii="Arial" w:hAnsi="Arial" w:cs="Arial"/>
          <w:sz w:val="24"/>
          <w:szCs w:val="24"/>
          <w:lang w:val="en-GB"/>
        </w:rPr>
        <w:t xml:space="preserve"> (Konnu, 2006, Nissinen, 2011), imputation (e.g. Piela, 1999, Vertanen 2004, Pasanen, 2005</w:t>
      </w:r>
      <w:r>
        <w:rPr>
          <w:rFonts w:ascii="Arial" w:hAnsi="Arial" w:cs="Arial"/>
          <w:sz w:val="24"/>
          <w:szCs w:val="24"/>
          <w:lang w:val="en-GB"/>
        </w:rPr>
        <w:t>) and statistical</w:t>
      </w:r>
      <w:r w:rsidR="00A56811">
        <w:rPr>
          <w:rFonts w:ascii="Arial" w:hAnsi="Arial" w:cs="Arial"/>
          <w:sz w:val="24"/>
          <w:szCs w:val="24"/>
          <w:lang w:val="en-GB"/>
        </w:rPr>
        <w:t xml:space="preserve"> editing (Ikäheimo, 2001)</w:t>
      </w:r>
      <w:r w:rsidR="00217631">
        <w:rPr>
          <w:rFonts w:ascii="Arial" w:hAnsi="Arial" w:cs="Arial"/>
          <w:sz w:val="24"/>
          <w:szCs w:val="24"/>
          <w:lang w:val="en-GB"/>
        </w:rPr>
        <w:t>.</w:t>
      </w:r>
    </w:p>
    <w:p w14:paraId="263CB032" w14:textId="7582B903" w:rsidR="00222C2D" w:rsidRDefault="00222C2D" w:rsidP="00A97228">
      <w:pPr>
        <w:spacing w:before="360" w:after="0" w:line="360" w:lineRule="auto"/>
        <w:jc w:val="both"/>
        <w:rPr>
          <w:rFonts w:ascii="Arial" w:hAnsi="Arial" w:cs="Arial"/>
          <w:sz w:val="24"/>
          <w:szCs w:val="24"/>
          <w:lang w:val="en-GB"/>
        </w:rPr>
      </w:pPr>
      <w:r>
        <w:rPr>
          <w:rFonts w:ascii="Arial" w:hAnsi="Arial" w:cs="Arial"/>
          <w:sz w:val="24"/>
          <w:szCs w:val="24"/>
          <w:lang w:val="en-GB"/>
        </w:rPr>
        <w:lastRenderedPageBreak/>
        <w:t>In all these cases the trainee, together with the guidance of his supervisor, has been able to demonstrate the use of t</w:t>
      </w:r>
      <w:r w:rsidR="00B11C88">
        <w:rPr>
          <w:rFonts w:ascii="Arial" w:hAnsi="Arial" w:cs="Arial"/>
          <w:sz w:val="24"/>
          <w:szCs w:val="24"/>
          <w:lang w:val="en-GB"/>
        </w:rPr>
        <w:t xml:space="preserve">he given method. Looking back, having </w:t>
      </w:r>
      <w:r w:rsidR="006E46ED">
        <w:rPr>
          <w:rFonts w:ascii="Arial" w:hAnsi="Arial" w:cs="Arial"/>
          <w:sz w:val="24"/>
          <w:szCs w:val="24"/>
          <w:lang w:val="en-GB"/>
        </w:rPr>
        <w:t xml:space="preserve">the </w:t>
      </w:r>
      <w:r w:rsidR="00B11C88">
        <w:rPr>
          <w:rFonts w:ascii="Arial" w:hAnsi="Arial" w:cs="Arial"/>
          <w:sz w:val="24"/>
          <w:szCs w:val="24"/>
          <w:lang w:val="en-GB"/>
        </w:rPr>
        <w:t>the</w:t>
      </w:r>
      <w:r w:rsidR="00834A99">
        <w:rPr>
          <w:rFonts w:ascii="Arial" w:hAnsi="Arial" w:cs="Arial"/>
          <w:sz w:val="24"/>
          <w:szCs w:val="24"/>
          <w:lang w:val="en-GB"/>
        </w:rPr>
        <w:t>s</w:t>
      </w:r>
      <w:r w:rsidR="00B11C88">
        <w:rPr>
          <w:rFonts w:ascii="Arial" w:hAnsi="Arial" w:cs="Arial"/>
          <w:sz w:val="24"/>
          <w:szCs w:val="24"/>
          <w:lang w:val="en-GB"/>
        </w:rPr>
        <w:t xml:space="preserve">is trainee, </w:t>
      </w:r>
      <w:r w:rsidR="006E46ED">
        <w:rPr>
          <w:rFonts w:ascii="Arial" w:hAnsi="Arial" w:cs="Arial"/>
          <w:sz w:val="24"/>
          <w:szCs w:val="24"/>
          <w:lang w:val="en-GB"/>
        </w:rPr>
        <w:t xml:space="preserve">the </w:t>
      </w:r>
      <w:r w:rsidR="00B11C88">
        <w:rPr>
          <w:rFonts w:ascii="Arial" w:hAnsi="Arial" w:cs="Arial"/>
          <w:sz w:val="24"/>
          <w:szCs w:val="24"/>
          <w:lang w:val="en-GB"/>
        </w:rPr>
        <w:t>professor and staff members around the same table has greatly</w:t>
      </w:r>
      <w:r>
        <w:rPr>
          <w:rFonts w:ascii="Arial" w:hAnsi="Arial" w:cs="Arial"/>
          <w:sz w:val="24"/>
          <w:szCs w:val="24"/>
          <w:lang w:val="en-GB"/>
        </w:rPr>
        <w:t xml:space="preserve"> contributed to the implementation of </w:t>
      </w:r>
      <w:r w:rsidR="002E527F">
        <w:rPr>
          <w:rFonts w:ascii="Arial" w:hAnsi="Arial" w:cs="Arial"/>
          <w:sz w:val="24"/>
          <w:szCs w:val="24"/>
          <w:lang w:val="en-GB"/>
        </w:rPr>
        <w:t>these statistical techniques.</w:t>
      </w:r>
    </w:p>
    <w:p w14:paraId="01403FB1" w14:textId="77777777" w:rsidR="00EF0780" w:rsidRDefault="005C6BA7" w:rsidP="00A97228">
      <w:pPr>
        <w:spacing w:before="360" w:after="0" w:line="360" w:lineRule="auto"/>
        <w:jc w:val="both"/>
        <w:rPr>
          <w:rFonts w:ascii="Arial" w:hAnsi="Arial" w:cs="Arial"/>
          <w:sz w:val="24"/>
          <w:szCs w:val="24"/>
          <w:lang w:val="en-GB"/>
        </w:rPr>
      </w:pPr>
      <w:r>
        <w:rPr>
          <w:rFonts w:ascii="Arial" w:hAnsi="Arial" w:cs="Arial"/>
          <w:sz w:val="24"/>
          <w:szCs w:val="24"/>
          <w:lang w:val="en-GB"/>
        </w:rPr>
        <w:t xml:space="preserve">The latest new methods that have been tested include </w:t>
      </w:r>
      <w:r w:rsidR="00EF0780">
        <w:rPr>
          <w:rFonts w:ascii="Arial" w:hAnsi="Arial" w:cs="Arial"/>
          <w:sz w:val="24"/>
          <w:szCs w:val="24"/>
          <w:lang w:val="en-GB"/>
        </w:rPr>
        <w:t xml:space="preserve">web-scraping (Tzu-Jou, 2017) and </w:t>
      </w:r>
      <w:r w:rsidR="00834A99">
        <w:rPr>
          <w:rFonts w:ascii="Arial" w:hAnsi="Arial" w:cs="Arial"/>
          <w:sz w:val="24"/>
          <w:szCs w:val="24"/>
          <w:lang w:val="en-GB"/>
        </w:rPr>
        <w:t>machine</w:t>
      </w:r>
      <w:r w:rsidR="00EF0780">
        <w:rPr>
          <w:rFonts w:ascii="Arial" w:hAnsi="Arial" w:cs="Arial"/>
          <w:sz w:val="24"/>
          <w:szCs w:val="24"/>
          <w:lang w:val="en-GB"/>
        </w:rPr>
        <w:t>-learning algorithms for data classification (Gellagos, 2017).</w:t>
      </w:r>
    </w:p>
    <w:p w14:paraId="18D80E65" w14:textId="77777777" w:rsidR="000A5A5E" w:rsidRPr="000A5A5E" w:rsidRDefault="000A5A5E" w:rsidP="00A97228">
      <w:pPr>
        <w:spacing w:before="360" w:after="0" w:line="360" w:lineRule="auto"/>
        <w:jc w:val="both"/>
        <w:rPr>
          <w:rFonts w:ascii="Arial" w:hAnsi="Arial" w:cs="Arial"/>
          <w:i/>
          <w:sz w:val="24"/>
          <w:szCs w:val="24"/>
          <w:lang w:val="en-GB"/>
        </w:rPr>
      </w:pPr>
      <w:r w:rsidRPr="000A5A5E">
        <w:rPr>
          <w:rFonts w:ascii="Arial" w:hAnsi="Arial" w:cs="Arial"/>
          <w:i/>
          <w:sz w:val="24"/>
          <w:szCs w:val="24"/>
          <w:lang w:val="en-GB"/>
        </w:rPr>
        <w:t>4.2. Innovation and experimental culture</w:t>
      </w:r>
    </w:p>
    <w:p w14:paraId="33ACE8CC" w14:textId="77777777" w:rsidR="00B43F7C" w:rsidRDefault="0068790D" w:rsidP="00222C2D">
      <w:pPr>
        <w:spacing w:before="360" w:after="0" w:line="360" w:lineRule="auto"/>
        <w:jc w:val="both"/>
        <w:rPr>
          <w:rFonts w:ascii="Arial" w:hAnsi="Arial" w:cs="Arial"/>
          <w:sz w:val="24"/>
          <w:szCs w:val="24"/>
          <w:lang w:val="en-GB"/>
        </w:rPr>
      </w:pPr>
      <w:r>
        <w:rPr>
          <w:rFonts w:ascii="Arial" w:hAnsi="Arial" w:cs="Arial"/>
          <w:sz w:val="24"/>
          <w:szCs w:val="24"/>
          <w:lang w:val="en-GB"/>
        </w:rPr>
        <w:t xml:space="preserve">Nowcasting is an excellent example </w:t>
      </w:r>
      <w:r w:rsidR="00834A99">
        <w:rPr>
          <w:rFonts w:ascii="Arial" w:hAnsi="Arial" w:cs="Arial"/>
          <w:sz w:val="24"/>
          <w:szCs w:val="24"/>
          <w:lang w:val="en-GB"/>
        </w:rPr>
        <w:t>of</w:t>
      </w:r>
      <w:r>
        <w:rPr>
          <w:rFonts w:ascii="Arial" w:hAnsi="Arial" w:cs="Arial"/>
          <w:sz w:val="24"/>
          <w:szCs w:val="24"/>
          <w:lang w:val="en-GB"/>
        </w:rPr>
        <w:t xml:space="preserve"> how c</w:t>
      </w:r>
      <w:r w:rsidR="00B43F7C">
        <w:rPr>
          <w:rFonts w:ascii="Arial" w:hAnsi="Arial" w:cs="Arial"/>
          <w:sz w:val="24"/>
          <w:szCs w:val="24"/>
          <w:lang w:val="en-GB"/>
        </w:rPr>
        <w:t>ollaboration with universities has promoted innovative thinking and experimental culture. The</w:t>
      </w:r>
      <w:r w:rsidR="00EF14BF">
        <w:rPr>
          <w:rFonts w:ascii="Arial" w:hAnsi="Arial" w:cs="Arial"/>
          <w:sz w:val="24"/>
          <w:szCs w:val="24"/>
          <w:lang w:val="en-GB"/>
        </w:rPr>
        <w:t xml:space="preserve"> idea of improving timeliness by using </w:t>
      </w:r>
      <w:r w:rsidR="000A5A5E">
        <w:rPr>
          <w:rFonts w:ascii="Arial" w:hAnsi="Arial" w:cs="Arial"/>
          <w:sz w:val="24"/>
          <w:szCs w:val="24"/>
          <w:lang w:val="en-GB"/>
        </w:rPr>
        <w:t xml:space="preserve">continuous </w:t>
      </w:r>
      <w:r w:rsidR="00217631">
        <w:rPr>
          <w:rFonts w:ascii="Arial" w:hAnsi="Arial" w:cs="Arial"/>
          <w:sz w:val="24"/>
          <w:szCs w:val="24"/>
          <w:lang w:val="en-GB"/>
        </w:rPr>
        <w:t xml:space="preserve">cumulative </w:t>
      </w:r>
      <w:r w:rsidR="00EF14BF">
        <w:rPr>
          <w:rFonts w:ascii="Arial" w:hAnsi="Arial" w:cs="Arial"/>
          <w:sz w:val="24"/>
          <w:szCs w:val="24"/>
          <w:lang w:val="en-GB"/>
        </w:rPr>
        <w:t>(micro) data sets was proposed by Statistics Finland’s staff members and formalised as an academic rese</w:t>
      </w:r>
      <w:r>
        <w:rPr>
          <w:rFonts w:ascii="Arial" w:hAnsi="Arial" w:cs="Arial"/>
          <w:sz w:val="24"/>
          <w:szCs w:val="24"/>
          <w:lang w:val="en-GB"/>
        </w:rPr>
        <w:t>arch project by a professor familiar with suitable time series techniques.</w:t>
      </w:r>
    </w:p>
    <w:p w14:paraId="0B6BB09E" w14:textId="77777777" w:rsidR="00222C2D" w:rsidRDefault="00EF14BF" w:rsidP="00A97228">
      <w:pPr>
        <w:spacing w:before="360" w:after="0" w:line="360" w:lineRule="auto"/>
        <w:jc w:val="both"/>
        <w:rPr>
          <w:rFonts w:ascii="Arial" w:hAnsi="Arial" w:cs="Arial"/>
          <w:sz w:val="24"/>
          <w:szCs w:val="24"/>
          <w:lang w:val="en-GB"/>
        </w:rPr>
      </w:pPr>
      <w:r>
        <w:rPr>
          <w:rFonts w:ascii="Arial" w:hAnsi="Arial" w:cs="Arial"/>
          <w:sz w:val="24"/>
          <w:szCs w:val="24"/>
          <w:lang w:val="en-GB"/>
        </w:rPr>
        <w:t xml:space="preserve">This work has resulted in </w:t>
      </w:r>
      <w:r w:rsidR="00B43F7C">
        <w:rPr>
          <w:rFonts w:ascii="Arial" w:hAnsi="Arial" w:cs="Arial"/>
          <w:sz w:val="24"/>
          <w:szCs w:val="24"/>
          <w:lang w:val="en-GB"/>
        </w:rPr>
        <w:t>a</w:t>
      </w:r>
      <w:r w:rsidR="00955159">
        <w:rPr>
          <w:rFonts w:ascii="Arial" w:hAnsi="Arial" w:cs="Arial"/>
          <w:sz w:val="24"/>
          <w:szCs w:val="24"/>
          <w:lang w:val="en-GB"/>
        </w:rPr>
        <w:t>n</w:t>
      </w:r>
      <w:r w:rsidR="00B43F7C">
        <w:rPr>
          <w:rFonts w:ascii="Arial" w:hAnsi="Arial" w:cs="Arial"/>
          <w:sz w:val="24"/>
          <w:szCs w:val="24"/>
          <w:lang w:val="en-GB"/>
        </w:rPr>
        <w:t xml:space="preserve"> </w:t>
      </w:r>
      <w:r w:rsidR="000A5A5E">
        <w:rPr>
          <w:rFonts w:ascii="Arial" w:hAnsi="Arial" w:cs="Arial"/>
          <w:sz w:val="24"/>
          <w:szCs w:val="24"/>
          <w:lang w:val="en-GB"/>
        </w:rPr>
        <w:t xml:space="preserve">active </w:t>
      </w:r>
      <w:r w:rsidR="00B43F7C">
        <w:rPr>
          <w:rFonts w:ascii="Arial" w:hAnsi="Arial" w:cs="Arial"/>
          <w:sz w:val="24"/>
          <w:szCs w:val="24"/>
          <w:lang w:val="en-GB"/>
        </w:rPr>
        <w:t xml:space="preserve">dialogue between staff members and academia, </w:t>
      </w:r>
      <w:r>
        <w:rPr>
          <w:rFonts w:ascii="Arial" w:hAnsi="Arial" w:cs="Arial"/>
          <w:sz w:val="24"/>
          <w:szCs w:val="24"/>
          <w:lang w:val="en-GB"/>
        </w:rPr>
        <w:t xml:space="preserve">interesting </w:t>
      </w:r>
      <w:r w:rsidR="00B43F7C">
        <w:rPr>
          <w:rFonts w:ascii="Arial" w:hAnsi="Arial" w:cs="Arial"/>
          <w:sz w:val="24"/>
          <w:szCs w:val="24"/>
          <w:lang w:val="en-GB"/>
        </w:rPr>
        <w:t xml:space="preserve">theses </w:t>
      </w:r>
      <w:r w:rsidR="00222C2D">
        <w:rPr>
          <w:rFonts w:ascii="Arial" w:hAnsi="Arial" w:cs="Arial"/>
          <w:sz w:val="24"/>
          <w:szCs w:val="24"/>
          <w:lang w:val="en-GB"/>
        </w:rPr>
        <w:t>(Beniard 2010, Fornaro 2011 and Mustonen 2017)</w:t>
      </w:r>
      <w:r>
        <w:rPr>
          <w:rFonts w:ascii="Arial" w:hAnsi="Arial" w:cs="Arial"/>
          <w:sz w:val="24"/>
          <w:szCs w:val="24"/>
          <w:lang w:val="en-GB"/>
        </w:rPr>
        <w:t xml:space="preserve"> and </w:t>
      </w:r>
      <w:r w:rsidR="00B43F7C">
        <w:rPr>
          <w:rFonts w:ascii="Arial" w:hAnsi="Arial" w:cs="Arial"/>
          <w:sz w:val="24"/>
          <w:szCs w:val="24"/>
          <w:lang w:val="en-GB"/>
        </w:rPr>
        <w:t xml:space="preserve">plenty of know-how. Currently, </w:t>
      </w:r>
      <w:r>
        <w:rPr>
          <w:rFonts w:ascii="Arial" w:hAnsi="Arial" w:cs="Arial"/>
          <w:sz w:val="24"/>
          <w:szCs w:val="24"/>
          <w:lang w:val="en-GB"/>
        </w:rPr>
        <w:t xml:space="preserve">Statistics Finland </w:t>
      </w:r>
      <w:r w:rsidR="00B43F7C">
        <w:rPr>
          <w:rFonts w:ascii="Arial" w:hAnsi="Arial" w:cs="Arial"/>
          <w:sz w:val="24"/>
          <w:szCs w:val="24"/>
          <w:lang w:val="en-GB"/>
        </w:rPr>
        <w:t>is an</w:t>
      </w:r>
      <w:r>
        <w:rPr>
          <w:rFonts w:ascii="Arial" w:hAnsi="Arial" w:cs="Arial"/>
          <w:sz w:val="24"/>
          <w:szCs w:val="24"/>
          <w:lang w:val="en-GB"/>
        </w:rPr>
        <w:t xml:space="preserve"> active partner in the Big Data ESSnet on </w:t>
      </w:r>
      <w:r w:rsidR="00B43F7C">
        <w:rPr>
          <w:rFonts w:ascii="Arial" w:hAnsi="Arial" w:cs="Arial"/>
          <w:sz w:val="24"/>
          <w:szCs w:val="24"/>
          <w:lang w:val="en-GB"/>
        </w:rPr>
        <w:t>Early Estimates and one of the leading NSI’s</w:t>
      </w:r>
      <w:r w:rsidR="000D5E34">
        <w:rPr>
          <w:rFonts w:ascii="Arial" w:hAnsi="Arial" w:cs="Arial"/>
          <w:sz w:val="24"/>
          <w:szCs w:val="24"/>
          <w:lang w:val="en-GB"/>
        </w:rPr>
        <w:t xml:space="preserve"> on nowcasting.</w:t>
      </w:r>
    </w:p>
    <w:p w14:paraId="3D6358B4" w14:textId="77777777" w:rsidR="000A5A5E" w:rsidRPr="000A5A5E" w:rsidRDefault="000A5A5E" w:rsidP="00971D5C">
      <w:pPr>
        <w:spacing w:before="360" w:after="0" w:line="360" w:lineRule="auto"/>
        <w:jc w:val="both"/>
        <w:rPr>
          <w:rFonts w:ascii="Arial" w:hAnsi="Arial" w:cs="Arial"/>
          <w:i/>
          <w:sz w:val="24"/>
          <w:szCs w:val="24"/>
          <w:lang w:val="en-GB"/>
        </w:rPr>
      </w:pPr>
      <w:r w:rsidRPr="000A5A5E">
        <w:rPr>
          <w:rFonts w:ascii="Arial" w:hAnsi="Arial" w:cs="Arial"/>
          <w:i/>
          <w:sz w:val="24"/>
          <w:szCs w:val="24"/>
          <w:lang w:val="en-GB"/>
        </w:rPr>
        <w:t>4.3. Mixed mode data collection</w:t>
      </w:r>
    </w:p>
    <w:p w14:paraId="274ED589" w14:textId="77777777" w:rsidR="000A5A5E" w:rsidRDefault="000A5A5E" w:rsidP="00971D5C">
      <w:pPr>
        <w:spacing w:before="360" w:after="0" w:line="360" w:lineRule="auto"/>
        <w:jc w:val="both"/>
        <w:rPr>
          <w:rFonts w:ascii="Arial" w:hAnsi="Arial" w:cs="Arial"/>
          <w:sz w:val="24"/>
          <w:szCs w:val="24"/>
          <w:lang w:val="en-GB"/>
        </w:rPr>
      </w:pPr>
      <w:r>
        <w:rPr>
          <w:rFonts w:ascii="Arial" w:hAnsi="Arial" w:cs="Arial"/>
          <w:sz w:val="24"/>
          <w:szCs w:val="24"/>
          <w:lang w:val="en-GB"/>
        </w:rPr>
        <w:t xml:space="preserve">Engaging the academia in a major development initiative </w:t>
      </w:r>
      <w:r w:rsidR="0068790D">
        <w:rPr>
          <w:rFonts w:ascii="Arial" w:hAnsi="Arial" w:cs="Arial"/>
          <w:sz w:val="24"/>
          <w:szCs w:val="24"/>
          <w:lang w:val="en-GB"/>
        </w:rPr>
        <w:t>is a good</w:t>
      </w:r>
      <w:r>
        <w:rPr>
          <w:rFonts w:ascii="Arial" w:hAnsi="Arial" w:cs="Arial"/>
          <w:sz w:val="24"/>
          <w:szCs w:val="24"/>
          <w:lang w:val="en-GB"/>
        </w:rPr>
        <w:t xml:space="preserve"> </w:t>
      </w:r>
      <w:r w:rsidR="0068790D">
        <w:rPr>
          <w:rFonts w:ascii="Arial" w:hAnsi="Arial" w:cs="Arial"/>
          <w:sz w:val="24"/>
          <w:szCs w:val="24"/>
          <w:lang w:val="en-GB"/>
        </w:rPr>
        <w:t>way to gain insights</w:t>
      </w:r>
      <w:r>
        <w:rPr>
          <w:rFonts w:ascii="Arial" w:hAnsi="Arial" w:cs="Arial"/>
          <w:sz w:val="24"/>
          <w:szCs w:val="24"/>
          <w:lang w:val="en-GB"/>
        </w:rPr>
        <w:t>.</w:t>
      </w:r>
      <w:r w:rsidR="00955159">
        <w:rPr>
          <w:rFonts w:ascii="Arial" w:hAnsi="Arial" w:cs="Arial"/>
          <w:sz w:val="24"/>
          <w:szCs w:val="24"/>
          <w:lang w:val="en-GB"/>
        </w:rPr>
        <w:t xml:space="preserve"> Having the opportunity to recruit trainees to test relevant hypotheses has encouraged people to come up </w:t>
      </w:r>
      <w:r w:rsidR="00834A99">
        <w:rPr>
          <w:rFonts w:ascii="Arial" w:hAnsi="Arial" w:cs="Arial"/>
          <w:sz w:val="24"/>
          <w:szCs w:val="24"/>
          <w:lang w:val="en-GB"/>
        </w:rPr>
        <w:t>with</w:t>
      </w:r>
      <w:r w:rsidR="00955159">
        <w:rPr>
          <w:rFonts w:ascii="Arial" w:hAnsi="Arial" w:cs="Arial"/>
          <w:sz w:val="24"/>
          <w:szCs w:val="24"/>
          <w:lang w:val="en-GB"/>
        </w:rPr>
        <w:t xml:space="preserve"> topics for research. </w:t>
      </w:r>
      <w:r w:rsidR="0068790D">
        <w:rPr>
          <w:rFonts w:ascii="Arial" w:hAnsi="Arial" w:cs="Arial"/>
          <w:sz w:val="24"/>
          <w:szCs w:val="24"/>
          <w:lang w:val="en-GB"/>
        </w:rPr>
        <w:t>This, on</w:t>
      </w:r>
      <w:r w:rsidR="00834A99">
        <w:rPr>
          <w:rFonts w:ascii="Arial" w:hAnsi="Arial" w:cs="Arial"/>
          <w:sz w:val="24"/>
          <w:szCs w:val="24"/>
          <w:lang w:val="en-GB"/>
        </w:rPr>
        <w:t xml:space="preserve"> the other hand, has promoted an innovative and experimental mind-set</w:t>
      </w:r>
      <w:r w:rsidR="0068790D">
        <w:rPr>
          <w:rFonts w:ascii="Arial" w:hAnsi="Arial" w:cs="Arial"/>
          <w:sz w:val="24"/>
          <w:szCs w:val="24"/>
          <w:lang w:val="en-GB"/>
        </w:rPr>
        <w:t xml:space="preserve"> within the statistical office. </w:t>
      </w:r>
    </w:p>
    <w:p w14:paraId="1662A65D" w14:textId="50452757" w:rsidR="0068790D" w:rsidRDefault="0068790D" w:rsidP="00971D5C">
      <w:pPr>
        <w:spacing w:before="360" w:after="0" w:line="360" w:lineRule="auto"/>
        <w:jc w:val="both"/>
        <w:rPr>
          <w:rFonts w:ascii="Arial" w:hAnsi="Arial" w:cs="Arial"/>
          <w:sz w:val="24"/>
          <w:szCs w:val="24"/>
          <w:lang w:val="en-GB"/>
        </w:rPr>
      </w:pPr>
      <w:r>
        <w:rPr>
          <w:rFonts w:ascii="Arial" w:hAnsi="Arial" w:cs="Arial"/>
          <w:sz w:val="24"/>
          <w:szCs w:val="24"/>
          <w:lang w:val="en-GB"/>
        </w:rPr>
        <w:t>For example, the current work on implementing mixed mode data collection has benefited from collaboration with universities. In particular, it has allowed</w:t>
      </w:r>
      <w:r w:rsidR="001E49DF">
        <w:rPr>
          <w:rFonts w:ascii="Arial" w:hAnsi="Arial" w:cs="Arial"/>
          <w:sz w:val="24"/>
          <w:szCs w:val="24"/>
          <w:lang w:val="en-GB"/>
        </w:rPr>
        <w:t xml:space="preserve"> Statistics Finland</w:t>
      </w:r>
      <w:r>
        <w:rPr>
          <w:rFonts w:ascii="Arial" w:hAnsi="Arial" w:cs="Arial"/>
          <w:sz w:val="24"/>
          <w:szCs w:val="24"/>
          <w:lang w:val="en-GB"/>
        </w:rPr>
        <w:t xml:space="preserve"> to gain information on the effects of multi-mode data collection. Both Nikula (2010) and Toivola (2014) studied how to weight a data collected on different modes and how this effects the quality of final estimates. Vartiainen (2011) studied the represen</w:t>
      </w:r>
      <w:r w:rsidR="00EE525C">
        <w:rPr>
          <w:rFonts w:ascii="Arial" w:hAnsi="Arial" w:cs="Arial"/>
          <w:sz w:val="24"/>
          <w:szCs w:val="24"/>
          <w:lang w:val="en-GB"/>
        </w:rPr>
        <w:t>t</w:t>
      </w:r>
      <w:r>
        <w:rPr>
          <w:rFonts w:ascii="Arial" w:hAnsi="Arial" w:cs="Arial"/>
          <w:sz w:val="24"/>
          <w:szCs w:val="24"/>
          <w:lang w:val="en-GB"/>
        </w:rPr>
        <w:t>ativity in samples collected by using different modes.</w:t>
      </w:r>
    </w:p>
    <w:p w14:paraId="6194FD19" w14:textId="77777777" w:rsidR="000A5A5E" w:rsidRPr="000A5A5E" w:rsidRDefault="000A5A5E" w:rsidP="00971D5C">
      <w:pPr>
        <w:spacing w:before="360" w:after="0" w:line="360" w:lineRule="auto"/>
        <w:jc w:val="both"/>
        <w:rPr>
          <w:rFonts w:ascii="Arial" w:hAnsi="Arial" w:cs="Arial"/>
          <w:i/>
          <w:sz w:val="24"/>
          <w:szCs w:val="24"/>
          <w:lang w:val="en-GB"/>
        </w:rPr>
      </w:pPr>
      <w:r w:rsidRPr="000A5A5E">
        <w:rPr>
          <w:rFonts w:ascii="Arial" w:hAnsi="Arial" w:cs="Arial"/>
          <w:i/>
          <w:sz w:val="24"/>
          <w:szCs w:val="24"/>
          <w:lang w:val="en-GB"/>
        </w:rPr>
        <w:lastRenderedPageBreak/>
        <w:t>4.4. Data driven research questions</w:t>
      </w:r>
    </w:p>
    <w:p w14:paraId="2BBE9494" w14:textId="77777777" w:rsidR="000A5A5E" w:rsidRDefault="00955159" w:rsidP="00A97228">
      <w:pPr>
        <w:spacing w:before="360" w:after="0" w:line="360" w:lineRule="auto"/>
        <w:jc w:val="both"/>
        <w:rPr>
          <w:rFonts w:ascii="Arial" w:hAnsi="Arial" w:cs="Arial"/>
          <w:sz w:val="24"/>
          <w:szCs w:val="24"/>
          <w:lang w:val="en-GB"/>
        </w:rPr>
      </w:pPr>
      <w:r>
        <w:rPr>
          <w:rFonts w:ascii="Arial" w:hAnsi="Arial" w:cs="Arial"/>
          <w:sz w:val="24"/>
          <w:szCs w:val="24"/>
          <w:lang w:val="en-GB"/>
        </w:rPr>
        <w:t>D</w:t>
      </w:r>
      <w:r w:rsidR="00237C9F">
        <w:rPr>
          <w:rFonts w:ascii="Arial" w:hAnsi="Arial" w:cs="Arial"/>
          <w:sz w:val="24"/>
          <w:szCs w:val="24"/>
          <w:lang w:val="en-GB"/>
        </w:rPr>
        <w:t xml:space="preserve">espite the demand for more thorough analysis, </w:t>
      </w:r>
      <w:r w:rsidR="001E49DF">
        <w:rPr>
          <w:rFonts w:ascii="Arial" w:hAnsi="Arial" w:cs="Arial"/>
          <w:sz w:val="24"/>
          <w:szCs w:val="24"/>
          <w:lang w:val="en-GB"/>
        </w:rPr>
        <w:t xml:space="preserve">Statistics Finland </w:t>
      </w:r>
      <w:r w:rsidR="00237C9F">
        <w:rPr>
          <w:rFonts w:ascii="Arial" w:hAnsi="Arial" w:cs="Arial"/>
          <w:sz w:val="24"/>
          <w:szCs w:val="24"/>
          <w:lang w:val="en-GB"/>
        </w:rPr>
        <w:t xml:space="preserve">staff has limited time to study </w:t>
      </w:r>
      <w:r>
        <w:rPr>
          <w:rFonts w:ascii="Arial" w:hAnsi="Arial" w:cs="Arial"/>
          <w:sz w:val="24"/>
          <w:szCs w:val="24"/>
          <w:lang w:val="en-GB"/>
        </w:rPr>
        <w:t xml:space="preserve">all </w:t>
      </w:r>
      <w:r w:rsidR="00237C9F">
        <w:rPr>
          <w:rFonts w:ascii="Arial" w:hAnsi="Arial" w:cs="Arial"/>
          <w:sz w:val="24"/>
          <w:szCs w:val="24"/>
          <w:lang w:val="en-GB"/>
        </w:rPr>
        <w:t xml:space="preserve">these questions. The collaboration with universities, however, encourages people to think up such research questions and – once they are assigned to a trainee – support the research as a steering group member. </w:t>
      </w:r>
    </w:p>
    <w:p w14:paraId="4956CC34" w14:textId="77777777" w:rsidR="000A5A5E" w:rsidRDefault="00237C9F" w:rsidP="00A97228">
      <w:pPr>
        <w:spacing w:before="360" w:after="0" w:line="360" w:lineRule="auto"/>
        <w:jc w:val="both"/>
        <w:rPr>
          <w:rFonts w:ascii="Arial" w:hAnsi="Arial" w:cs="Arial"/>
          <w:sz w:val="24"/>
          <w:szCs w:val="24"/>
          <w:lang w:val="en-US"/>
        </w:rPr>
      </w:pPr>
      <w:r>
        <w:rPr>
          <w:rFonts w:ascii="Arial" w:hAnsi="Arial" w:cs="Arial"/>
          <w:sz w:val="24"/>
          <w:szCs w:val="24"/>
          <w:lang w:val="en-GB"/>
        </w:rPr>
        <w:t>S</w:t>
      </w:r>
      <w:r w:rsidR="0068790D">
        <w:rPr>
          <w:rFonts w:ascii="Arial" w:hAnsi="Arial" w:cs="Arial"/>
          <w:sz w:val="24"/>
          <w:szCs w:val="24"/>
          <w:lang w:val="en-GB"/>
        </w:rPr>
        <w:t>ome innovative research projects</w:t>
      </w:r>
      <w:r>
        <w:rPr>
          <w:rFonts w:ascii="Arial" w:hAnsi="Arial" w:cs="Arial"/>
          <w:sz w:val="24"/>
          <w:szCs w:val="24"/>
          <w:lang w:val="en-GB"/>
        </w:rPr>
        <w:t xml:space="preserve"> include </w:t>
      </w:r>
      <w:r w:rsidR="0068790D">
        <w:rPr>
          <w:rFonts w:ascii="Arial" w:hAnsi="Arial" w:cs="Arial"/>
          <w:sz w:val="24"/>
          <w:szCs w:val="24"/>
          <w:lang w:val="en-GB"/>
        </w:rPr>
        <w:t xml:space="preserve">a study on the </w:t>
      </w:r>
      <w:r w:rsidR="00EF0780">
        <w:rPr>
          <w:rFonts w:ascii="Arial" w:hAnsi="Arial" w:cs="Arial"/>
          <w:sz w:val="24"/>
          <w:szCs w:val="24"/>
          <w:lang w:val="en-GB"/>
        </w:rPr>
        <w:t xml:space="preserve">differences in salaries paid by large and small enterprises (Pehkonen, 2011), </w:t>
      </w:r>
      <w:r w:rsidR="00955159">
        <w:rPr>
          <w:rFonts w:ascii="Arial" w:hAnsi="Arial" w:cs="Arial"/>
          <w:sz w:val="24"/>
          <w:szCs w:val="24"/>
          <w:lang w:val="en-GB"/>
        </w:rPr>
        <w:t>the effects of</w:t>
      </w:r>
      <w:r w:rsidR="00EF0780">
        <w:rPr>
          <w:rFonts w:ascii="Arial" w:hAnsi="Arial" w:cs="Arial"/>
          <w:sz w:val="24"/>
          <w:szCs w:val="24"/>
          <w:lang w:val="en-GB"/>
        </w:rPr>
        <w:t xml:space="preserve"> </w:t>
      </w:r>
      <w:r w:rsidRPr="00AC62FC">
        <w:rPr>
          <w:rFonts w:ascii="Arial" w:hAnsi="Arial" w:cs="Arial"/>
          <w:sz w:val="24"/>
          <w:szCs w:val="24"/>
          <w:lang w:val="en-US"/>
        </w:rPr>
        <w:t>measurement error</w:t>
      </w:r>
      <w:r w:rsidR="00EF0780">
        <w:rPr>
          <w:rFonts w:ascii="Arial" w:hAnsi="Arial" w:cs="Arial"/>
          <w:sz w:val="24"/>
          <w:szCs w:val="24"/>
          <w:lang w:val="en-US"/>
        </w:rPr>
        <w:t>s</w:t>
      </w:r>
      <w:r w:rsidRPr="00AC62FC">
        <w:rPr>
          <w:rFonts w:ascii="Arial" w:hAnsi="Arial" w:cs="Arial"/>
          <w:sz w:val="24"/>
          <w:szCs w:val="24"/>
          <w:lang w:val="en-US"/>
        </w:rPr>
        <w:t xml:space="preserve"> in GDP announcements </w:t>
      </w:r>
      <w:r w:rsidR="0068790D">
        <w:rPr>
          <w:rFonts w:ascii="Arial" w:hAnsi="Arial" w:cs="Arial"/>
          <w:sz w:val="24"/>
          <w:szCs w:val="24"/>
          <w:lang w:val="en-US"/>
        </w:rPr>
        <w:t>to</w:t>
      </w:r>
      <w:r w:rsidR="00955159">
        <w:rPr>
          <w:rFonts w:ascii="Arial" w:hAnsi="Arial" w:cs="Arial"/>
          <w:sz w:val="24"/>
          <w:szCs w:val="24"/>
          <w:lang w:val="en-US"/>
        </w:rPr>
        <w:t xml:space="preserve"> </w:t>
      </w:r>
      <w:r w:rsidRPr="00AC62FC">
        <w:rPr>
          <w:rFonts w:ascii="Arial" w:hAnsi="Arial" w:cs="Arial"/>
          <w:sz w:val="24"/>
          <w:szCs w:val="24"/>
          <w:lang w:val="en-US"/>
        </w:rPr>
        <w:t xml:space="preserve">output </w:t>
      </w:r>
      <w:r>
        <w:rPr>
          <w:rFonts w:ascii="Arial" w:hAnsi="Arial" w:cs="Arial"/>
          <w:sz w:val="24"/>
          <w:szCs w:val="24"/>
          <w:lang w:val="en-US"/>
        </w:rPr>
        <w:t>fluctuations (Kaukoranta, 2009)</w:t>
      </w:r>
      <w:r w:rsidR="00EF0780">
        <w:rPr>
          <w:rFonts w:ascii="Arial" w:hAnsi="Arial" w:cs="Arial"/>
          <w:sz w:val="24"/>
          <w:szCs w:val="24"/>
          <w:lang w:val="en-US"/>
        </w:rPr>
        <w:t xml:space="preserve"> </w:t>
      </w:r>
      <w:r w:rsidR="0068790D">
        <w:rPr>
          <w:rFonts w:ascii="Arial" w:hAnsi="Arial" w:cs="Arial"/>
          <w:sz w:val="24"/>
          <w:szCs w:val="24"/>
          <w:lang w:val="en-US"/>
        </w:rPr>
        <w:t>as well as</w:t>
      </w:r>
      <w:r w:rsidR="00EF0780">
        <w:rPr>
          <w:rFonts w:ascii="Arial" w:hAnsi="Arial" w:cs="Arial"/>
          <w:sz w:val="24"/>
          <w:szCs w:val="24"/>
          <w:lang w:val="en-US"/>
        </w:rPr>
        <w:t xml:space="preserve"> the probability of </w:t>
      </w:r>
      <w:r w:rsidR="0068790D">
        <w:rPr>
          <w:rFonts w:ascii="Arial" w:hAnsi="Arial" w:cs="Arial"/>
          <w:sz w:val="24"/>
          <w:szCs w:val="24"/>
          <w:lang w:val="en-US"/>
        </w:rPr>
        <w:t xml:space="preserve">a </w:t>
      </w:r>
      <w:r w:rsidR="00EF0780">
        <w:rPr>
          <w:rFonts w:ascii="Arial" w:hAnsi="Arial" w:cs="Arial"/>
          <w:sz w:val="24"/>
          <w:szCs w:val="24"/>
          <w:lang w:val="en-US"/>
        </w:rPr>
        <w:t>divorce (Wallenius, 2013).</w:t>
      </w:r>
    </w:p>
    <w:p w14:paraId="21E4C9F3" w14:textId="77777777" w:rsidR="00A97228" w:rsidRPr="00EF0780" w:rsidRDefault="002C4515" w:rsidP="00EF0780">
      <w:pPr>
        <w:spacing w:before="360" w:after="0" w:line="360" w:lineRule="auto"/>
        <w:jc w:val="both"/>
        <w:rPr>
          <w:rFonts w:ascii="Arial" w:hAnsi="Arial" w:cs="Arial"/>
          <w:sz w:val="24"/>
          <w:szCs w:val="24"/>
          <w:lang w:val="en-US"/>
        </w:rPr>
      </w:pPr>
      <w:r>
        <w:rPr>
          <w:rFonts w:ascii="Arial" w:hAnsi="Arial" w:cs="Arial"/>
          <w:sz w:val="24"/>
          <w:szCs w:val="24"/>
          <w:lang w:val="en-US"/>
        </w:rPr>
        <w:t xml:space="preserve">Estimating new and emerging phenomena has been done by </w:t>
      </w:r>
      <w:r w:rsidR="0068790D">
        <w:rPr>
          <w:rFonts w:ascii="Arial" w:hAnsi="Arial" w:cs="Arial"/>
          <w:sz w:val="24"/>
          <w:szCs w:val="24"/>
          <w:lang w:val="en-US"/>
        </w:rPr>
        <w:t>(among others</w:t>
      </w:r>
      <w:r w:rsidR="00955159">
        <w:rPr>
          <w:rFonts w:ascii="Arial" w:hAnsi="Arial" w:cs="Arial"/>
          <w:sz w:val="24"/>
          <w:szCs w:val="24"/>
          <w:lang w:val="en-US"/>
        </w:rPr>
        <w:t xml:space="preserve">) </w:t>
      </w:r>
      <w:r w:rsidR="00E24132">
        <w:rPr>
          <w:rFonts w:ascii="Arial" w:hAnsi="Arial" w:cs="Arial"/>
          <w:sz w:val="24"/>
          <w:szCs w:val="24"/>
          <w:lang w:val="en-US"/>
        </w:rPr>
        <w:t>Peltola (2017), who estimated the vo</w:t>
      </w:r>
      <w:r w:rsidR="00955159">
        <w:rPr>
          <w:rFonts w:ascii="Arial" w:hAnsi="Arial" w:cs="Arial"/>
          <w:sz w:val="24"/>
          <w:szCs w:val="24"/>
          <w:lang w:val="en-US"/>
        </w:rPr>
        <w:t>lume and value of digital music and</w:t>
      </w:r>
      <w:r w:rsidR="00E24132">
        <w:rPr>
          <w:rFonts w:ascii="Arial" w:hAnsi="Arial" w:cs="Arial"/>
          <w:sz w:val="24"/>
          <w:szCs w:val="24"/>
          <w:lang w:val="en-US"/>
        </w:rPr>
        <w:t xml:space="preserve"> Andersson (2016) who estimate</w:t>
      </w:r>
      <w:r w:rsidR="00955159">
        <w:rPr>
          <w:rFonts w:ascii="Arial" w:hAnsi="Arial" w:cs="Arial"/>
          <w:sz w:val="24"/>
          <w:szCs w:val="24"/>
          <w:lang w:val="en-US"/>
        </w:rPr>
        <w:t>d</w:t>
      </w:r>
      <w:r w:rsidR="00E24132">
        <w:rPr>
          <w:rFonts w:ascii="Arial" w:hAnsi="Arial" w:cs="Arial"/>
          <w:sz w:val="24"/>
          <w:szCs w:val="24"/>
          <w:lang w:val="en-US"/>
        </w:rPr>
        <w:t xml:space="preserve"> the value of shadow economy</w:t>
      </w:r>
      <w:r w:rsidR="00B54960">
        <w:rPr>
          <w:rFonts w:ascii="Arial" w:hAnsi="Arial" w:cs="Arial"/>
          <w:sz w:val="24"/>
          <w:szCs w:val="24"/>
          <w:lang w:val="en-US"/>
        </w:rPr>
        <w:t xml:space="preserve"> in the construction industry. </w:t>
      </w:r>
      <w:r w:rsidR="00EF0780">
        <w:rPr>
          <w:rFonts w:ascii="Arial" w:hAnsi="Arial" w:cs="Arial"/>
          <w:sz w:val="24"/>
          <w:szCs w:val="24"/>
          <w:lang w:val="en-US"/>
        </w:rPr>
        <w:t>Korhonen (2008) and Luukko (2016) both studied immigrants’ employment status</w:t>
      </w:r>
      <w:r w:rsidR="00955159">
        <w:rPr>
          <w:rFonts w:ascii="Arial" w:hAnsi="Arial" w:cs="Arial"/>
          <w:sz w:val="24"/>
          <w:szCs w:val="24"/>
          <w:lang w:val="en-US"/>
        </w:rPr>
        <w:t xml:space="preserve"> from different perspectives</w:t>
      </w:r>
      <w:r w:rsidR="00EF0780">
        <w:rPr>
          <w:rFonts w:ascii="Arial" w:hAnsi="Arial" w:cs="Arial"/>
          <w:sz w:val="24"/>
          <w:szCs w:val="24"/>
          <w:lang w:val="en-US"/>
        </w:rPr>
        <w:t>.</w:t>
      </w:r>
    </w:p>
    <w:p w14:paraId="612427B2" w14:textId="77777777" w:rsidR="00F30C27" w:rsidRPr="00EC5F5A" w:rsidRDefault="0031537D" w:rsidP="00CC1C1D">
      <w:pPr>
        <w:spacing w:before="360" w:after="0" w:line="360" w:lineRule="auto"/>
        <w:jc w:val="both"/>
        <w:rPr>
          <w:rFonts w:ascii="Arial" w:hAnsi="Arial" w:cs="Arial"/>
          <w:b/>
          <w:sz w:val="24"/>
          <w:szCs w:val="24"/>
          <w:lang w:val="en-GB"/>
        </w:rPr>
      </w:pPr>
      <w:r>
        <w:rPr>
          <w:rFonts w:ascii="Arial" w:hAnsi="Arial" w:cs="Arial"/>
          <w:b/>
          <w:sz w:val="24"/>
          <w:szCs w:val="24"/>
          <w:lang w:val="en-GB"/>
        </w:rPr>
        <w:t>5</w:t>
      </w:r>
      <w:r w:rsidR="004740F1" w:rsidRPr="00EC5F5A">
        <w:rPr>
          <w:rFonts w:ascii="Arial" w:hAnsi="Arial" w:cs="Arial"/>
          <w:b/>
          <w:sz w:val="24"/>
          <w:szCs w:val="24"/>
          <w:lang w:val="en-GB"/>
        </w:rPr>
        <w:t xml:space="preserve">. </w:t>
      </w:r>
      <w:r>
        <w:rPr>
          <w:rFonts w:ascii="Arial" w:hAnsi="Arial" w:cs="Arial"/>
          <w:b/>
          <w:sz w:val="24"/>
          <w:szCs w:val="24"/>
          <w:lang w:val="en-GB"/>
        </w:rPr>
        <w:t>Conclusions</w:t>
      </w:r>
    </w:p>
    <w:p w14:paraId="2BC3D20F" w14:textId="47C0DA53" w:rsidR="00683FD6" w:rsidRDefault="00683FD6" w:rsidP="00F30C27">
      <w:pPr>
        <w:spacing w:before="120" w:after="0" w:line="360" w:lineRule="auto"/>
        <w:jc w:val="both"/>
        <w:rPr>
          <w:rFonts w:ascii="Arial" w:hAnsi="Arial" w:cs="Arial"/>
          <w:sz w:val="24"/>
          <w:szCs w:val="24"/>
          <w:lang w:val="en-GB"/>
        </w:rPr>
      </w:pPr>
      <w:r>
        <w:rPr>
          <w:rFonts w:ascii="Arial" w:hAnsi="Arial" w:cs="Arial"/>
          <w:sz w:val="24"/>
          <w:szCs w:val="24"/>
          <w:lang w:val="en-GB"/>
        </w:rPr>
        <w:t>As a result of our collaboration we have been able to develop, learn, fail, and recruit good people.</w:t>
      </w:r>
    </w:p>
    <w:p w14:paraId="62B2C98D" w14:textId="1D478A15" w:rsidR="004552FC" w:rsidRDefault="00683FD6" w:rsidP="00F30C27">
      <w:pPr>
        <w:spacing w:before="120" w:after="0" w:line="360" w:lineRule="auto"/>
        <w:jc w:val="both"/>
        <w:rPr>
          <w:rFonts w:ascii="Arial" w:hAnsi="Arial" w:cs="Arial"/>
          <w:sz w:val="24"/>
          <w:szCs w:val="24"/>
          <w:lang w:val="en-GB"/>
        </w:rPr>
      </w:pPr>
      <w:r>
        <w:rPr>
          <w:rFonts w:ascii="Arial" w:hAnsi="Arial" w:cs="Arial"/>
          <w:sz w:val="24"/>
          <w:szCs w:val="24"/>
          <w:lang w:val="en-GB"/>
        </w:rPr>
        <w:t>Thesis traineeships</w:t>
      </w:r>
      <w:r w:rsidR="0031537D">
        <w:rPr>
          <w:rFonts w:ascii="Arial" w:hAnsi="Arial" w:cs="Arial"/>
          <w:sz w:val="24"/>
          <w:szCs w:val="24"/>
          <w:lang w:val="en-GB"/>
        </w:rPr>
        <w:t xml:space="preserve"> </w:t>
      </w:r>
      <w:r>
        <w:rPr>
          <w:rFonts w:ascii="Arial" w:hAnsi="Arial" w:cs="Arial"/>
          <w:sz w:val="24"/>
          <w:szCs w:val="24"/>
          <w:lang w:val="en-GB"/>
        </w:rPr>
        <w:t>are</w:t>
      </w:r>
      <w:r w:rsidR="0031537D">
        <w:rPr>
          <w:rFonts w:ascii="Arial" w:hAnsi="Arial" w:cs="Arial"/>
          <w:sz w:val="24"/>
          <w:szCs w:val="24"/>
          <w:lang w:val="en-GB"/>
        </w:rPr>
        <w:t xml:space="preserve"> a cost-efficient way of utilizing the know-how of professors</w:t>
      </w:r>
      <w:r w:rsidR="004552FC">
        <w:rPr>
          <w:rFonts w:ascii="Arial" w:hAnsi="Arial" w:cs="Arial"/>
          <w:sz w:val="24"/>
          <w:szCs w:val="24"/>
          <w:lang w:val="en-GB"/>
        </w:rPr>
        <w:t xml:space="preserve"> and their students</w:t>
      </w:r>
      <w:r w:rsidR="0031537D">
        <w:rPr>
          <w:rFonts w:ascii="Arial" w:hAnsi="Arial" w:cs="Arial"/>
          <w:sz w:val="24"/>
          <w:szCs w:val="24"/>
          <w:lang w:val="en-GB"/>
        </w:rPr>
        <w:t xml:space="preserve">. </w:t>
      </w:r>
      <w:r>
        <w:rPr>
          <w:rFonts w:ascii="Arial" w:hAnsi="Arial" w:cs="Arial"/>
          <w:sz w:val="24"/>
          <w:szCs w:val="24"/>
          <w:lang w:val="en-GB"/>
        </w:rPr>
        <w:t>Many of these trainees have continued working at Statistics Finland after graduation. We see the trainee program as an important recruitment channel for new talents.</w:t>
      </w:r>
    </w:p>
    <w:p w14:paraId="7E84B016" w14:textId="63E5BA29" w:rsidR="004552FC" w:rsidRDefault="00683FD6" w:rsidP="00F30C27">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collaboration </w:t>
      </w:r>
      <w:r w:rsidR="0031537D">
        <w:rPr>
          <w:rFonts w:ascii="Arial" w:hAnsi="Arial" w:cs="Arial"/>
          <w:sz w:val="24"/>
          <w:szCs w:val="24"/>
          <w:lang w:val="en-GB"/>
        </w:rPr>
        <w:t>stimulates creative thinking and promotes experimental and</w:t>
      </w:r>
      <w:r w:rsidR="00A34BC4">
        <w:rPr>
          <w:rFonts w:ascii="Arial" w:hAnsi="Arial" w:cs="Arial"/>
          <w:sz w:val="24"/>
          <w:szCs w:val="24"/>
          <w:lang w:val="en-GB"/>
        </w:rPr>
        <w:t xml:space="preserve"> innovative activities within an NSI. </w:t>
      </w:r>
      <w:r w:rsidR="004552FC">
        <w:rPr>
          <w:rFonts w:ascii="Arial" w:hAnsi="Arial" w:cs="Arial"/>
          <w:sz w:val="24"/>
          <w:szCs w:val="24"/>
          <w:lang w:val="en-GB"/>
        </w:rPr>
        <w:t>We have seen, that having thesis trainees has contributed to research and development at Statistics Finland as well as helped in implementing new statistical techniques.</w:t>
      </w:r>
    </w:p>
    <w:p w14:paraId="6A02A031" w14:textId="77777777" w:rsidR="00B54960" w:rsidRPr="00217631" w:rsidRDefault="0031537D" w:rsidP="00B54960">
      <w:pPr>
        <w:spacing w:before="360" w:after="0" w:line="360" w:lineRule="auto"/>
        <w:jc w:val="both"/>
        <w:rPr>
          <w:rFonts w:ascii="Arial" w:hAnsi="Arial" w:cs="Arial"/>
          <w:b/>
          <w:sz w:val="24"/>
          <w:szCs w:val="24"/>
          <w:lang w:val="en-US"/>
        </w:rPr>
      </w:pPr>
      <w:r w:rsidRPr="00217631">
        <w:rPr>
          <w:rFonts w:ascii="Arial" w:hAnsi="Arial" w:cs="Arial"/>
          <w:b/>
          <w:sz w:val="24"/>
          <w:szCs w:val="24"/>
          <w:lang w:val="en-US"/>
        </w:rPr>
        <w:t>6</w:t>
      </w:r>
      <w:r w:rsidR="00F30C27" w:rsidRPr="00217631">
        <w:rPr>
          <w:rFonts w:ascii="Arial" w:hAnsi="Arial" w:cs="Arial"/>
          <w:b/>
          <w:sz w:val="24"/>
          <w:szCs w:val="24"/>
          <w:lang w:val="en-US"/>
        </w:rPr>
        <w:t>. References</w:t>
      </w:r>
    </w:p>
    <w:p w14:paraId="01C85EC2" w14:textId="77777777" w:rsidR="00F903F7" w:rsidRDefault="00F903F7" w:rsidP="00AD0369">
      <w:pPr>
        <w:spacing w:before="120" w:line="360" w:lineRule="auto"/>
        <w:rPr>
          <w:rFonts w:ascii="Arial" w:hAnsi="Arial" w:cs="Arial"/>
          <w:sz w:val="24"/>
          <w:szCs w:val="24"/>
        </w:rPr>
      </w:pPr>
      <w:r>
        <w:rPr>
          <w:rFonts w:ascii="Arial" w:hAnsi="Arial" w:cs="Arial"/>
          <w:sz w:val="24"/>
          <w:szCs w:val="24"/>
          <w:lang w:val="en-US"/>
        </w:rPr>
        <w:t xml:space="preserve">Andersson, A. (2016), </w:t>
      </w:r>
      <w:r w:rsidRPr="003320B3">
        <w:rPr>
          <w:rFonts w:ascii="Arial" w:hAnsi="Arial" w:cs="Arial"/>
          <w:sz w:val="24"/>
          <w:szCs w:val="24"/>
          <w:lang w:val="en-US"/>
        </w:rPr>
        <w:t xml:space="preserve">The shadow economy in Finland: The Effects of the Reverse Value-Added Tax </w:t>
      </w:r>
      <w:r>
        <w:rPr>
          <w:rFonts w:ascii="Arial" w:hAnsi="Arial" w:cs="Arial"/>
          <w:sz w:val="24"/>
          <w:szCs w:val="24"/>
          <w:lang w:val="en-US"/>
        </w:rPr>
        <w:t xml:space="preserve">Reported Revenue and Deductions, </w:t>
      </w:r>
      <w:r w:rsidRPr="005F11A8">
        <w:rPr>
          <w:rFonts w:ascii="Arial" w:hAnsi="Arial" w:cs="Arial"/>
          <w:sz w:val="24"/>
          <w:szCs w:val="24"/>
          <w:lang w:val="en-US"/>
        </w:rPr>
        <w:t xml:space="preserve">Faculty of Social Sciences, </w:t>
      </w:r>
      <w:r w:rsidRPr="005F11A8">
        <w:rPr>
          <w:rFonts w:ascii="Arial" w:hAnsi="Arial" w:cs="Arial"/>
          <w:sz w:val="24"/>
          <w:szCs w:val="24"/>
          <w:lang w:val="en-US"/>
        </w:rPr>
        <w:lastRenderedPageBreak/>
        <w:t>University of Helsinki.</w:t>
      </w:r>
      <w:r>
        <w:rPr>
          <w:rFonts w:ascii="Arial" w:hAnsi="Arial" w:cs="Arial"/>
          <w:sz w:val="24"/>
          <w:szCs w:val="24"/>
          <w:lang w:val="en-US"/>
        </w:rPr>
        <w:t xml:space="preserve"> </w:t>
      </w:r>
      <w:r w:rsidR="00AD0369">
        <w:rPr>
          <w:rFonts w:ascii="Arial" w:hAnsi="Arial" w:cs="Arial"/>
          <w:sz w:val="24"/>
          <w:szCs w:val="24"/>
          <w:lang w:val="en-US"/>
        </w:rPr>
        <w:t xml:space="preserve">Available at: </w:t>
      </w:r>
      <w:hyperlink r:id="rId8" w:history="1">
        <w:r w:rsidRPr="00834A99">
          <w:rPr>
            <w:rStyle w:val="Hyperlinkki"/>
            <w:rFonts w:ascii="Arial" w:hAnsi="Arial" w:cs="Arial"/>
            <w:sz w:val="24"/>
            <w:szCs w:val="24"/>
            <w:lang w:val="en-US"/>
          </w:rPr>
          <w:t>https://helda.helsinki.fi/handle/10138/163860</w:t>
        </w:r>
      </w:hyperlink>
      <w:r w:rsidRPr="00834A99">
        <w:rPr>
          <w:rFonts w:ascii="Arial" w:hAnsi="Arial" w:cs="Arial"/>
          <w:sz w:val="24"/>
          <w:szCs w:val="24"/>
          <w:lang w:val="en-US"/>
        </w:rPr>
        <w:t xml:space="preserve"> (Accessed: 16 April 2018).</w:t>
      </w:r>
    </w:p>
    <w:p w14:paraId="7EE7DB9D" w14:textId="77777777" w:rsidR="00F903F7" w:rsidRPr="00F903F7" w:rsidRDefault="00F903F7" w:rsidP="00AD0369">
      <w:pPr>
        <w:spacing w:before="120" w:line="360" w:lineRule="auto"/>
        <w:rPr>
          <w:rFonts w:ascii="Arial" w:hAnsi="Arial" w:cs="Arial"/>
          <w:sz w:val="24"/>
          <w:szCs w:val="24"/>
        </w:rPr>
      </w:pPr>
      <w:r>
        <w:rPr>
          <w:rFonts w:ascii="Arial" w:hAnsi="Arial" w:cs="Arial"/>
          <w:sz w:val="24"/>
          <w:szCs w:val="24"/>
        </w:rPr>
        <w:t xml:space="preserve">Asikainen, H. (2010), </w:t>
      </w:r>
      <w:r w:rsidR="0081473A">
        <w:rPr>
          <w:rFonts w:ascii="Arial" w:hAnsi="Arial" w:cs="Arial"/>
          <w:sz w:val="24"/>
          <w:szCs w:val="24"/>
        </w:rPr>
        <w:t xml:space="preserve">The effects of public news on consumers’ economic confidence (in Finnish) </w:t>
      </w:r>
      <w:r w:rsidRPr="0081473A">
        <w:rPr>
          <w:rFonts w:ascii="Arial" w:hAnsi="Arial" w:cs="Arial"/>
          <w:sz w:val="24"/>
          <w:szCs w:val="24"/>
          <w:lang w:val="en-US"/>
        </w:rPr>
        <w:t xml:space="preserve">Faculty of Social Sciences, University of Helsinki. </w:t>
      </w:r>
      <w:r w:rsidR="00AD0369">
        <w:rPr>
          <w:rFonts w:ascii="Arial" w:hAnsi="Arial" w:cs="Arial"/>
          <w:sz w:val="24"/>
          <w:szCs w:val="24"/>
          <w:lang w:val="en-US"/>
        </w:rPr>
        <w:t xml:space="preserve">Available at: </w:t>
      </w:r>
      <w:hyperlink r:id="rId9" w:history="1">
        <w:r w:rsidRPr="00217631">
          <w:rPr>
            <w:rStyle w:val="Hyperlinkki"/>
            <w:rFonts w:ascii="Arial" w:hAnsi="Arial" w:cs="Arial"/>
            <w:sz w:val="24"/>
            <w:szCs w:val="24"/>
            <w:lang w:val="en-US"/>
          </w:rPr>
          <w:t>https://helda.helsinki.fi/handle/10138/18052</w:t>
        </w:r>
      </w:hyperlink>
      <w:r w:rsidRPr="00217631">
        <w:rPr>
          <w:rFonts w:ascii="Arial" w:hAnsi="Arial" w:cs="Arial"/>
          <w:sz w:val="24"/>
          <w:szCs w:val="24"/>
          <w:lang w:val="en-US"/>
        </w:rPr>
        <w:t xml:space="preserve"> (Accessed: 16 April 2018).</w:t>
      </w:r>
    </w:p>
    <w:p w14:paraId="1FE11D83" w14:textId="77777777" w:rsidR="00237C9F" w:rsidRPr="00B54960" w:rsidRDefault="00237C9F" w:rsidP="00AD0369">
      <w:pPr>
        <w:spacing w:before="120" w:line="360" w:lineRule="auto"/>
        <w:rPr>
          <w:rFonts w:ascii="Arial" w:hAnsi="Arial" w:cs="Arial"/>
          <w:sz w:val="24"/>
          <w:szCs w:val="24"/>
        </w:rPr>
      </w:pPr>
      <w:r w:rsidRPr="00C81DE6">
        <w:rPr>
          <w:rFonts w:ascii="Arial" w:hAnsi="Arial" w:cs="Arial"/>
          <w:sz w:val="24"/>
          <w:szCs w:val="24"/>
          <w:lang w:val="en-US"/>
        </w:rPr>
        <w:t>Beniard, H. (</w:t>
      </w:r>
      <w:r>
        <w:rPr>
          <w:rFonts w:ascii="Arial" w:hAnsi="Arial" w:cs="Arial"/>
          <w:sz w:val="24"/>
          <w:szCs w:val="24"/>
          <w:lang w:val="en-US"/>
        </w:rPr>
        <w:t>2010</w:t>
      </w:r>
      <w:r w:rsidRPr="00C81DE6">
        <w:rPr>
          <w:rFonts w:ascii="Arial" w:hAnsi="Arial" w:cs="Arial"/>
          <w:sz w:val="24"/>
          <w:szCs w:val="24"/>
          <w:lang w:val="en-US"/>
        </w:rPr>
        <w:t>), A Composite Leading Indicator of the Finnish Economy, Faculty of Social Sciences, University of Helsinki.</w:t>
      </w:r>
      <w:r w:rsidR="00AD0369">
        <w:rPr>
          <w:rFonts w:ascii="Arial" w:hAnsi="Arial" w:cs="Arial"/>
          <w:sz w:val="24"/>
          <w:szCs w:val="24"/>
          <w:lang w:val="en-US"/>
        </w:rPr>
        <w:t xml:space="preserve"> Available at:</w:t>
      </w:r>
      <w:r w:rsidRPr="00C81DE6">
        <w:rPr>
          <w:rFonts w:ascii="Arial" w:hAnsi="Arial" w:cs="Arial"/>
          <w:sz w:val="24"/>
          <w:szCs w:val="24"/>
          <w:lang w:val="en-US"/>
        </w:rPr>
        <w:t xml:space="preserve"> </w:t>
      </w:r>
      <w:hyperlink r:id="rId10" w:history="1">
        <w:r w:rsidRPr="00C81DE6">
          <w:rPr>
            <w:rStyle w:val="Hyperlinkki"/>
            <w:rFonts w:ascii="Arial" w:hAnsi="Arial" w:cs="Arial"/>
            <w:sz w:val="24"/>
            <w:szCs w:val="24"/>
            <w:lang w:val="en-US"/>
          </w:rPr>
          <w:t>https://helda.helsinki.fi/handle/10138/17591</w:t>
        </w:r>
      </w:hyperlink>
      <w:r w:rsidRPr="00C81DE6">
        <w:rPr>
          <w:rFonts w:ascii="Arial" w:hAnsi="Arial" w:cs="Arial"/>
          <w:sz w:val="24"/>
          <w:szCs w:val="24"/>
          <w:lang w:val="en-US"/>
        </w:rPr>
        <w:t xml:space="preserve"> </w:t>
      </w:r>
      <w:r>
        <w:rPr>
          <w:rFonts w:ascii="Arial" w:hAnsi="Arial" w:cs="Arial"/>
          <w:sz w:val="24"/>
          <w:szCs w:val="24"/>
          <w:lang w:val="en-GB"/>
        </w:rPr>
        <w:t>(Accessed: 16</w:t>
      </w:r>
      <w:r w:rsidRPr="00EC5F5A">
        <w:rPr>
          <w:rFonts w:ascii="Arial" w:hAnsi="Arial" w:cs="Arial"/>
          <w:sz w:val="24"/>
          <w:szCs w:val="24"/>
          <w:lang w:val="en-GB"/>
        </w:rPr>
        <w:t xml:space="preserve"> </w:t>
      </w:r>
      <w:r>
        <w:rPr>
          <w:rFonts w:ascii="Arial" w:hAnsi="Arial" w:cs="Arial"/>
          <w:sz w:val="24"/>
          <w:szCs w:val="24"/>
          <w:lang w:val="en-GB"/>
        </w:rPr>
        <w:t>April</w:t>
      </w:r>
      <w:r w:rsidRPr="00EC5F5A">
        <w:rPr>
          <w:rFonts w:ascii="Arial" w:hAnsi="Arial" w:cs="Arial"/>
          <w:sz w:val="24"/>
          <w:szCs w:val="24"/>
          <w:lang w:val="en-GB"/>
        </w:rPr>
        <w:t xml:space="preserve"> 201</w:t>
      </w:r>
      <w:r>
        <w:rPr>
          <w:rFonts w:ascii="Arial" w:hAnsi="Arial" w:cs="Arial"/>
          <w:sz w:val="24"/>
          <w:szCs w:val="24"/>
          <w:lang w:val="en-GB"/>
        </w:rPr>
        <w:t>8</w:t>
      </w:r>
      <w:r w:rsidRPr="00EC5F5A">
        <w:rPr>
          <w:rFonts w:ascii="Arial" w:hAnsi="Arial" w:cs="Arial"/>
          <w:sz w:val="24"/>
          <w:szCs w:val="24"/>
          <w:lang w:val="en-GB"/>
        </w:rPr>
        <w:t>).</w:t>
      </w:r>
    </w:p>
    <w:p w14:paraId="1A35DE5E" w14:textId="77777777" w:rsidR="00F903F7" w:rsidRDefault="00F903F7" w:rsidP="00AD0369">
      <w:pPr>
        <w:spacing w:before="120" w:line="360" w:lineRule="auto"/>
        <w:rPr>
          <w:rFonts w:ascii="Arial" w:hAnsi="Arial" w:cs="Arial"/>
          <w:sz w:val="24"/>
          <w:szCs w:val="24"/>
          <w:lang w:val="en-GB"/>
        </w:rPr>
      </w:pPr>
      <w:r w:rsidRPr="00C81DE6">
        <w:rPr>
          <w:rFonts w:ascii="Arial" w:hAnsi="Arial" w:cs="Arial"/>
          <w:sz w:val="24"/>
          <w:szCs w:val="24"/>
          <w:lang w:val="en-US"/>
        </w:rPr>
        <w:t xml:space="preserve">Fornaro, P. (2011), Dynamic Factor Models and Forecasting Finnish Macroeconomic Variables, Faculty of Social Sciences, University of Helsinki. </w:t>
      </w:r>
      <w:r w:rsidR="00AD0369">
        <w:rPr>
          <w:rFonts w:ascii="Arial" w:hAnsi="Arial" w:cs="Arial"/>
          <w:sz w:val="24"/>
          <w:szCs w:val="24"/>
          <w:lang w:val="en-US"/>
        </w:rPr>
        <w:t xml:space="preserve">Available at: </w:t>
      </w:r>
      <w:hyperlink r:id="rId11" w:history="1">
        <w:r w:rsidRPr="00F903F7">
          <w:rPr>
            <w:rStyle w:val="Hyperlinkki"/>
            <w:rFonts w:ascii="Arial" w:hAnsi="Arial" w:cs="Arial"/>
            <w:sz w:val="24"/>
            <w:szCs w:val="24"/>
            <w:lang w:val="en-US"/>
          </w:rPr>
          <w:t>https://helda.helsinki.fi/handle/10138/26610</w:t>
        </w:r>
      </w:hyperlink>
      <w:r w:rsidRPr="00F903F7">
        <w:rPr>
          <w:rFonts w:ascii="Arial" w:hAnsi="Arial" w:cs="Arial"/>
          <w:sz w:val="24"/>
          <w:szCs w:val="24"/>
          <w:lang w:val="en-US"/>
        </w:rPr>
        <w:t xml:space="preserve"> </w:t>
      </w:r>
      <w:r>
        <w:rPr>
          <w:rFonts w:ascii="Arial" w:hAnsi="Arial" w:cs="Arial"/>
          <w:sz w:val="24"/>
          <w:szCs w:val="24"/>
          <w:lang w:val="en-GB"/>
        </w:rPr>
        <w:t>(Accessed: 16</w:t>
      </w:r>
      <w:r w:rsidRPr="00EC5F5A">
        <w:rPr>
          <w:rFonts w:ascii="Arial" w:hAnsi="Arial" w:cs="Arial"/>
          <w:sz w:val="24"/>
          <w:szCs w:val="24"/>
          <w:lang w:val="en-GB"/>
        </w:rPr>
        <w:t xml:space="preserve"> </w:t>
      </w:r>
      <w:r>
        <w:rPr>
          <w:rFonts w:ascii="Arial" w:hAnsi="Arial" w:cs="Arial"/>
          <w:sz w:val="24"/>
          <w:szCs w:val="24"/>
          <w:lang w:val="en-GB"/>
        </w:rPr>
        <w:t>April</w:t>
      </w:r>
      <w:r w:rsidRPr="00EC5F5A">
        <w:rPr>
          <w:rFonts w:ascii="Arial" w:hAnsi="Arial" w:cs="Arial"/>
          <w:sz w:val="24"/>
          <w:szCs w:val="24"/>
          <w:lang w:val="en-GB"/>
        </w:rPr>
        <w:t xml:space="preserve"> 201</w:t>
      </w:r>
      <w:r>
        <w:rPr>
          <w:rFonts w:ascii="Arial" w:hAnsi="Arial" w:cs="Arial"/>
          <w:sz w:val="24"/>
          <w:szCs w:val="24"/>
          <w:lang w:val="en-GB"/>
        </w:rPr>
        <w:t>8</w:t>
      </w:r>
      <w:r w:rsidRPr="00EC5F5A">
        <w:rPr>
          <w:rFonts w:ascii="Arial" w:hAnsi="Arial" w:cs="Arial"/>
          <w:sz w:val="24"/>
          <w:szCs w:val="24"/>
          <w:lang w:val="en-GB"/>
        </w:rPr>
        <w:t>).</w:t>
      </w:r>
    </w:p>
    <w:p w14:paraId="1FA08355" w14:textId="77777777" w:rsidR="00F903F7" w:rsidRPr="00F903F7" w:rsidRDefault="00F903F7" w:rsidP="00AD0369">
      <w:pPr>
        <w:spacing w:before="120" w:after="0" w:line="360" w:lineRule="auto"/>
        <w:rPr>
          <w:rFonts w:ascii="Arial" w:hAnsi="Arial" w:cs="Arial"/>
          <w:b/>
          <w:sz w:val="24"/>
          <w:szCs w:val="24"/>
          <w:lang w:val="en-US"/>
        </w:rPr>
      </w:pPr>
      <w:r w:rsidRPr="00CC18F4">
        <w:rPr>
          <w:rFonts w:ascii="Arial" w:hAnsi="Arial" w:cs="Arial"/>
          <w:sz w:val="24"/>
          <w:szCs w:val="24"/>
          <w:lang w:val="en-US"/>
        </w:rPr>
        <w:t>Gellagos, A (2017) Occupational code correction via outlier ana</w:t>
      </w:r>
      <w:r>
        <w:rPr>
          <w:rFonts w:ascii="Arial" w:hAnsi="Arial" w:cs="Arial"/>
          <w:sz w:val="24"/>
          <w:szCs w:val="24"/>
          <w:lang w:val="en-US"/>
        </w:rPr>
        <w:t xml:space="preserve">lysis and hierarchical classification, </w:t>
      </w:r>
      <w:r w:rsidR="00AD0369">
        <w:rPr>
          <w:rFonts w:ascii="Arial" w:hAnsi="Arial" w:cs="Arial"/>
          <w:sz w:val="24"/>
          <w:szCs w:val="24"/>
          <w:lang w:val="en-US"/>
        </w:rPr>
        <w:t>Faculty of Science, University of Helsinki</w:t>
      </w:r>
      <w:r>
        <w:rPr>
          <w:rFonts w:ascii="Arial" w:hAnsi="Arial" w:cs="Arial"/>
          <w:sz w:val="24"/>
          <w:szCs w:val="24"/>
          <w:lang w:val="en-US"/>
        </w:rPr>
        <w:t xml:space="preserve">. </w:t>
      </w:r>
    </w:p>
    <w:p w14:paraId="6BDB1CC8" w14:textId="77777777" w:rsidR="00237C9F" w:rsidRPr="003D7E64" w:rsidRDefault="00237C9F" w:rsidP="00AD0369">
      <w:pPr>
        <w:spacing w:before="120" w:line="360" w:lineRule="auto"/>
        <w:rPr>
          <w:rFonts w:ascii="Calibri" w:eastAsia="Times New Roman" w:hAnsi="Calibri" w:cs="Times New Roman"/>
          <w:color w:val="000000"/>
          <w:lang w:eastAsia="fi-FI"/>
        </w:rPr>
      </w:pPr>
      <w:r>
        <w:rPr>
          <w:rFonts w:ascii="Arial" w:hAnsi="Arial" w:cs="Arial"/>
          <w:sz w:val="24"/>
          <w:szCs w:val="24"/>
        </w:rPr>
        <w:t>Ikäheimo, J. (2001)</w:t>
      </w:r>
      <w:r w:rsidRPr="00B54960">
        <w:rPr>
          <w:rFonts w:ascii="Arial" w:hAnsi="Arial" w:cs="Arial"/>
          <w:sz w:val="24"/>
          <w:szCs w:val="24"/>
        </w:rPr>
        <w:t xml:space="preserve">: </w:t>
      </w:r>
      <w:r w:rsidR="0081473A">
        <w:rPr>
          <w:rFonts w:ascii="Arial" w:hAnsi="Arial" w:cs="Arial"/>
          <w:sz w:val="24"/>
          <w:szCs w:val="24"/>
        </w:rPr>
        <w:t>Editing and imputation of industrial tax register data. Comparison of selected methods (in Finnish)</w:t>
      </w:r>
      <w:r w:rsidRPr="00B54960">
        <w:rPr>
          <w:rFonts w:ascii="Arial" w:eastAsia="Times New Roman" w:hAnsi="Arial" w:cs="Arial"/>
          <w:color w:val="000000"/>
          <w:sz w:val="24"/>
          <w:szCs w:val="24"/>
          <w:lang w:eastAsia="fi-FI"/>
        </w:rPr>
        <w:t>.</w:t>
      </w:r>
      <w:r w:rsidRPr="00B54960">
        <w:rPr>
          <w:rFonts w:ascii="Arial" w:eastAsia="Times New Roman" w:hAnsi="Arial" w:cs="Arial"/>
          <w:color w:val="000000"/>
          <w:lang w:eastAsia="fi-FI"/>
        </w:rPr>
        <w:t xml:space="preserve"> </w:t>
      </w:r>
      <w:r w:rsidR="00AD0369">
        <w:rPr>
          <w:rFonts w:ascii="Arial" w:hAnsi="Arial" w:cs="Arial"/>
          <w:sz w:val="24"/>
          <w:szCs w:val="24"/>
          <w:lang w:val="en-US"/>
        </w:rPr>
        <w:t>Faculty of Science,</w:t>
      </w:r>
      <w:r>
        <w:rPr>
          <w:rFonts w:ascii="Arial" w:hAnsi="Arial" w:cs="Arial"/>
          <w:sz w:val="24"/>
          <w:szCs w:val="24"/>
        </w:rPr>
        <w:t xml:space="preserve"> </w:t>
      </w:r>
      <w:r w:rsidR="00AD0369">
        <w:rPr>
          <w:rFonts w:ascii="Arial" w:hAnsi="Arial" w:cs="Arial"/>
          <w:sz w:val="24"/>
          <w:szCs w:val="24"/>
        </w:rPr>
        <w:t xml:space="preserve">Univestity of </w:t>
      </w:r>
      <w:r w:rsidRPr="003C69E8">
        <w:rPr>
          <w:rFonts w:ascii="Arial" w:hAnsi="Arial" w:cs="Arial"/>
          <w:sz w:val="24"/>
          <w:szCs w:val="24"/>
          <w:lang w:val="en-US"/>
        </w:rPr>
        <w:t>J</w:t>
      </w:r>
      <w:r w:rsidR="00AD0369">
        <w:rPr>
          <w:rFonts w:ascii="Arial" w:hAnsi="Arial" w:cs="Arial"/>
          <w:sz w:val="24"/>
          <w:szCs w:val="24"/>
        </w:rPr>
        <w:t>yväskylän</w:t>
      </w:r>
      <w:r>
        <w:rPr>
          <w:rFonts w:ascii="Arial" w:hAnsi="Arial" w:cs="Arial"/>
          <w:sz w:val="24"/>
          <w:szCs w:val="24"/>
        </w:rPr>
        <w:t>.</w:t>
      </w:r>
    </w:p>
    <w:p w14:paraId="4FEC1ABE" w14:textId="77777777" w:rsidR="00F903F7" w:rsidRPr="00834A99" w:rsidRDefault="00F903F7" w:rsidP="00AD0369">
      <w:pPr>
        <w:spacing w:before="120" w:line="360" w:lineRule="auto"/>
        <w:rPr>
          <w:rFonts w:ascii="Arial" w:hAnsi="Arial" w:cs="Arial"/>
          <w:sz w:val="24"/>
          <w:szCs w:val="24"/>
          <w:lang w:val="en-US"/>
        </w:rPr>
      </w:pPr>
      <w:r w:rsidRPr="00AC62FC">
        <w:rPr>
          <w:rFonts w:ascii="Arial" w:hAnsi="Arial" w:cs="Arial"/>
          <w:sz w:val="24"/>
          <w:szCs w:val="24"/>
          <w:lang w:val="en-US"/>
        </w:rPr>
        <w:t xml:space="preserve">Kaukoranta, I. (2009), Do measurement error in GDP announcements cause output fluctations, </w:t>
      </w:r>
      <w:r w:rsidRPr="00C81DE6">
        <w:rPr>
          <w:rFonts w:ascii="Arial" w:hAnsi="Arial" w:cs="Arial"/>
          <w:sz w:val="24"/>
          <w:szCs w:val="24"/>
          <w:lang w:val="en-US"/>
        </w:rPr>
        <w:t>Faculty of Social Sciences, University of Helsinki.</w:t>
      </w:r>
      <w:r>
        <w:rPr>
          <w:rFonts w:ascii="Arial" w:hAnsi="Arial" w:cs="Arial"/>
          <w:sz w:val="24"/>
          <w:szCs w:val="24"/>
          <w:lang w:val="en-US"/>
        </w:rPr>
        <w:t xml:space="preserve"> </w:t>
      </w:r>
      <w:r w:rsidR="00AD0369">
        <w:rPr>
          <w:rFonts w:ascii="Arial" w:hAnsi="Arial" w:cs="Arial"/>
          <w:sz w:val="24"/>
          <w:szCs w:val="24"/>
          <w:lang w:val="en-US"/>
        </w:rPr>
        <w:t xml:space="preserve">Available at: </w:t>
      </w:r>
      <w:hyperlink r:id="rId12" w:history="1">
        <w:r w:rsidRPr="00834A99">
          <w:rPr>
            <w:rStyle w:val="Hyperlinkki"/>
            <w:rFonts w:ascii="Arial" w:hAnsi="Arial" w:cs="Arial"/>
            <w:sz w:val="24"/>
            <w:szCs w:val="24"/>
            <w:lang w:val="en-US"/>
          </w:rPr>
          <w:t>https://helda.helsinki.fi/handle/10138/16496</w:t>
        </w:r>
      </w:hyperlink>
      <w:r w:rsidRPr="00834A99">
        <w:rPr>
          <w:rFonts w:ascii="Arial" w:hAnsi="Arial" w:cs="Arial"/>
          <w:sz w:val="24"/>
          <w:szCs w:val="24"/>
          <w:lang w:val="en-US"/>
        </w:rPr>
        <w:t xml:space="preserve"> (Accessed: 16 April 2018).</w:t>
      </w:r>
    </w:p>
    <w:p w14:paraId="2FCACF0E" w14:textId="77777777" w:rsidR="00237C9F" w:rsidRDefault="00237C9F" w:rsidP="00AD0369">
      <w:pPr>
        <w:spacing w:before="120" w:line="360" w:lineRule="auto"/>
        <w:rPr>
          <w:rFonts w:ascii="Arial" w:hAnsi="Arial" w:cs="Arial"/>
          <w:sz w:val="24"/>
          <w:szCs w:val="24"/>
        </w:rPr>
      </w:pPr>
      <w:r>
        <w:rPr>
          <w:rFonts w:ascii="Arial" w:hAnsi="Arial" w:cs="Arial"/>
          <w:sz w:val="24"/>
          <w:szCs w:val="24"/>
        </w:rPr>
        <w:t xml:space="preserve">Konnu, J. (2006), </w:t>
      </w:r>
      <w:r w:rsidR="0081473A">
        <w:rPr>
          <w:rFonts w:ascii="Arial" w:hAnsi="Arial" w:cs="Arial"/>
          <w:sz w:val="24"/>
          <w:szCs w:val="24"/>
        </w:rPr>
        <w:t xml:space="preserve">Statistical disclosure control methods for micro data in social statistics (in Finnish). </w:t>
      </w:r>
      <w:r w:rsidR="00AD0369">
        <w:rPr>
          <w:rFonts w:ascii="Arial" w:hAnsi="Arial" w:cs="Arial"/>
          <w:sz w:val="24"/>
          <w:szCs w:val="24"/>
          <w:lang w:val="en-US"/>
        </w:rPr>
        <w:t>Faculty of Science,</w:t>
      </w:r>
      <w:r w:rsidR="00AD0369">
        <w:rPr>
          <w:rFonts w:ascii="Arial" w:hAnsi="Arial" w:cs="Arial"/>
          <w:sz w:val="24"/>
          <w:szCs w:val="24"/>
        </w:rPr>
        <w:t xml:space="preserve"> Univestity of </w:t>
      </w:r>
      <w:r w:rsidR="00AD0369" w:rsidRPr="003C69E8">
        <w:rPr>
          <w:rFonts w:ascii="Arial" w:hAnsi="Arial" w:cs="Arial"/>
          <w:sz w:val="24"/>
          <w:szCs w:val="24"/>
          <w:lang w:val="en-US"/>
        </w:rPr>
        <w:t>J</w:t>
      </w:r>
      <w:r w:rsidR="00AD0369">
        <w:rPr>
          <w:rFonts w:ascii="Arial" w:hAnsi="Arial" w:cs="Arial"/>
          <w:sz w:val="24"/>
          <w:szCs w:val="24"/>
        </w:rPr>
        <w:t>yväskylän.</w:t>
      </w:r>
    </w:p>
    <w:p w14:paraId="1276125F" w14:textId="77777777" w:rsidR="00F903F7" w:rsidRDefault="00F903F7" w:rsidP="00AD0369">
      <w:pPr>
        <w:spacing w:before="120" w:after="0" w:line="360" w:lineRule="auto"/>
        <w:rPr>
          <w:rFonts w:ascii="Arial" w:hAnsi="Arial" w:cs="Arial"/>
          <w:sz w:val="24"/>
          <w:szCs w:val="24"/>
        </w:rPr>
      </w:pPr>
      <w:r>
        <w:rPr>
          <w:rFonts w:ascii="Arial" w:hAnsi="Arial" w:cs="Arial"/>
          <w:sz w:val="24"/>
          <w:szCs w:val="24"/>
        </w:rPr>
        <w:t xml:space="preserve">Korhonen, K. (2008), </w:t>
      </w:r>
      <w:r w:rsidR="0081473A">
        <w:rPr>
          <w:rFonts w:ascii="Arial" w:hAnsi="Arial" w:cs="Arial"/>
          <w:sz w:val="24"/>
          <w:szCs w:val="24"/>
        </w:rPr>
        <w:t>Estimating employment figures on immigrants from Statistics Finland’s LFS data (in Finnish)</w:t>
      </w:r>
      <w:r>
        <w:rPr>
          <w:rFonts w:ascii="Arial" w:hAnsi="Arial" w:cs="Arial"/>
          <w:sz w:val="24"/>
          <w:szCs w:val="24"/>
        </w:rPr>
        <w:t xml:space="preserve">, Luonnontieteellinen tiedekunta, </w:t>
      </w:r>
      <w:r w:rsidRPr="003C69E8">
        <w:rPr>
          <w:rFonts w:ascii="Arial" w:hAnsi="Arial" w:cs="Arial"/>
          <w:sz w:val="24"/>
          <w:szCs w:val="24"/>
          <w:lang w:val="en-US"/>
        </w:rPr>
        <w:t xml:space="preserve"> </w:t>
      </w:r>
      <w:r>
        <w:rPr>
          <w:rFonts w:ascii="Arial" w:hAnsi="Arial" w:cs="Arial"/>
          <w:sz w:val="24"/>
          <w:szCs w:val="24"/>
        </w:rPr>
        <w:t>Oulun yliopisto.</w:t>
      </w:r>
    </w:p>
    <w:p w14:paraId="56AB8886" w14:textId="77777777" w:rsidR="00F903F7" w:rsidRPr="00834A99" w:rsidRDefault="00F903F7" w:rsidP="00AD0369">
      <w:pPr>
        <w:spacing w:before="120" w:line="360" w:lineRule="auto"/>
        <w:rPr>
          <w:rFonts w:ascii="Arial" w:hAnsi="Arial" w:cs="Arial"/>
          <w:sz w:val="24"/>
          <w:szCs w:val="24"/>
        </w:rPr>
      </w:pPr>
      <w:r>
        <w:rPr>
          <w:rFonts w:ascii="Arial" w:hAnsi="Arial" w:cs="Arial"/>
          <w:sz w:val="24"/>
          <w:szCs w:val="24"/>
        </w:rPr>
        <w:t xml:space="preserve">Luukko, J. (2016), </w:t>
      </w:r>
      <w:r w:rsidR="0081473A">
        <w:rPr>
          <w:rFonts w:ascii="Arial" w:hAnsi="Arial" w:cs="Arial"/>
          <w:sz w:val="24"/>
          <w:szCs w:val="24"/>
        </w:rPr>
        <w:t xml:space="preserve">Over-qualification of highly educated immigrants (in Finnish) </w:t>
      </w:r>
      <w:r>
        <w:rPr>
          <w:rFonts w:ascii="Arial" w:hAnsi="Arial" w:cs="Arial"/>
          <w:sz w:val="24"/>
          <w:szCs w:val="24"/>
        </w:rPr>
        <w:t xml:space="preserve">Jyväskylän yliopiston kauppakorkeakoulu, Jyväskylän yliopisto. </w:t>
      </w:r>
      <w:r w:rsidR="00AD0369" w:rsidRPr="00EE525C">
        <w:rPr>
          <w:rFonts w:ascii="Arial" w:hAnsi="Arial" w:cs="Arial"/>
          <w:sz w:val="24"/>
          <w:szCs w:val="24"/>
        </w:rPr>
        <w:t xml:space="preserve">Available at: </w:t>
      </w:r>
      <w:hyperlink r:id="rId13" w:history="1">
        <w:r w:rsidRPr="00840C21">
          <w:rPr>
            <w:rStyle w:val="Hyperlinkki"/>
            <w:rFonts w:ascii="Arial" w:hAnsi="Arial" w:cs="Arial"/>
            <w:sz w:val="24"/>
            <w:szCs w:val="24"/>
          </w:rPr>
          <w:t>https://jyx.jyu.fi/dspace/handle/123456789/53251</w:t>
        </w:r>
      </w:hyperlink>
      <w:r>
        <w:rPr>
          <w:rFonts w:ascii="Arial" w:hAnsi="Arial" w:cs="Arial"/>
          <w:sz w:val="24"/>
          <w:szCs w:val="24"/>
        </w:rPr>
        <w:t xml:space="preserve"> </w:t>
      </w:r>
      <w:r w:rsidRPr="00834A99">
        <w:rPr>
          <w:rFonts w:ascii="Arial" w:hAnsi="Arial" w:cs="Arial"/>
          <w:sz w:val="24"/>
          <w:szCs w:val="24"/>
        </w:rPr>
        <w:t>(Accessed: 16 April 2018).</w:t>
      </w:r>
    </w:p>
    <w:p w14:paraId="0DA1577F" w14:textId="77777777" w:rsidR="00F903F7" w:rsidRPr="00834A99" w:rsidRDefault="00F903F7" w:rsidP="00AD0369">
      <w:pPr>
        <w:spacing w:before="120" w:line="360" w:lineRule="auto"/>
        <w:rPr>
          <w:rFonts w:ascii="Arial" w:hAnsi="Arial" w:cs="Arial"/>
          <w:sz w:val="24"/>
          <w:szCs w:val="24"/>
          <w:lang w:val="en-US"/>
        </w:rPr>
      </w:pPr>
      <w:r>
        <w:rPr>
          <w:rFonts w:ascii="Arial" w:hAnsi="Arial" w:cs="Arial"/>
          <w:sz w:val="24"/>
          <w:szCs w:val="24"/>
          <w:lang w:val="en-US"/>
        </w:rPr>
        <w:t>Mustonen, A. (2017) Nowcasting Turnover of trade in Finland</w:t>
      </w:r>
      <w:r w:rsidR="00AD0369">
        <w:rPr>
          <w:rFonts w:ascii="Arial" w:hAnsi="Arial" w:cs="Arial"/>
          <w:sz w:val="24"/>
          <w:szCs w:val="24"/>
          <w:lang w:val="en-US"/>
        </w:rPr>
        <w:t>,</w:t>
      </w:r>
      <w:r>
        <w:rPr>
          <w:rFonts w:ascii="Arial" w:hAnsi="Arial" w:cs="Arial"/>
          <w:sz w:val="24"/>
          <w:szCs w:val="24"/>
          <w:lang w:val="en-US"/>
        </w:rPr>
        <w:t xml:space="preserve"> </w:t>
      </w:r>
      <w:r w:rsidRPr="00C81DE6">
        <w:rPr>
          <w:rFonts w:ascii="Arial" w:hAnsi="Arial" w:cs="Arial"/>
          <w:sz w:val="24"/>
          <w:szCs w:val="24"/>
          <w:lang w:val="en-US"/>
        </w:rPr>
        <w:t>Faculty of Social Sciences, University of Helsinki.</w:t>
      </w:r>
      <w:r>
        <w:rPr>
          <w:rFonts w:ascii="Arial" w:hAnsi="Arial" w:cs="Arial"/>
          <w:sz w:val="24"/>
          <w:szCs w:val="24"/>
          <w:lang w:val="en-US"/>
        </w:rPr>
        <w:t xml:space="preserve"> </w:t>
      </w:r>
      <w:hyperlink r:id="rId14" w:history="1">
        <w:r w:rsidRPr="00834A99">
          <w:rPr>
            <w:rStyle w:val="Hyperlinkki"/>
            <w:rFonts w:ascii="Arial" w:hAnsi="Arial" w:cs="Arial"/>
            <w:sz w:val="24"/>
            <w:szCs w:val="24"/>
            <w:lang w:val="en-US"/>
          </w:rPr>
          <w:t>https://helda.helsinki.fi/handle/10138/225228</w:t>
        </w:r>
      </w:hyperlink>
      <w:r w:rsidRPr="00834A99">
        <w:rPr>
          <w:rStyle w:val="Hyperlinkki"/>
          <w:rFonts w:ascii="Arial" w:hAnsi="Arial" w:cs="Arial"/>
          <w:sz w:val="24"/>
          <w:szCs w:val="24"/>
          <w:lang w:val="en-US"/>
        </w:rPr>
        <w:t xml:space="preserve"> </w:t>
      </w:r>
      <w:r w:rsidRPr="00834A99">
        <w:rPr>
          <w:rFonts w:ascii="Arial" w:hAnsi="Arial" w:cs="Arial"/>
          <w:sz w:val="24"/>
          <w:szCs w:val="24"/>
          <w:lang w:val="en-US"/>
        </w:rPr>
        <w:t>(Accessed: 16 April 2018).</w:t>
      </w:r>
    </w:p>
    <w:p w14:paraId="01A65C50" w14:textId="77777777" w:rsidR="00F903F7" w:rsidRPr="00B54960" w:rsidRDefault="00F903F7" w:rsidP="00AD0369">
      <w:pPr>
        <w:spacing w:before="120" w:line="360" w:lineRule="auto"/>
        <w:rPr>
          <w:rFonts w:ascii="Arial" w:hAnsi="Arial" w:cs="Arial"/>
          <w:sz w:val="24"/>
          <w:szCs w:val="24"/>
        </w:rPr>
      </w:pPr>
      <w:r>
        <w:rPr>
          <w:rFonts w:ascii="Arial" w:hAnsi="Arial" w:cs="Arial"/>
          <w:sz w:val="24"/>
          <w:szCs w:val="24"/>
        </w:rPr>
        <w:t xml:space="preserve">Nikula, J. (2010), </w:t>
      </w:r>
      <w:r w:rsidR="0081473A">
        <w:rPr>
          <w:rFonts w:ascii="Arial" w:hAnsi="Arial" w:cs="Arial"/>
          <w:sz w:val="24"/>
          <w:szCs w:val="24"/>
        </w:rPr>
        <w:t>The effects of data collection and weightning methods on data quality and estimates. Analysing nonrespons</w:t>
      </w:r>
      <w:r w:rsidR="00AD0369">
        <w:rPr>
          <w:rFonts w:ascii="Arial" w:hAnsi="Arial" w:cs="Arial"/>
          <w:sz w:val="24"/>
          <w:szCs w:val="24"/>
        </w:rPr>
        <w:t>e in the EU crime victim survey,</w:t>
      </w:r>
      <w:r w:rsidR="0081473A">
        <w:rPr>
          <w:rFonts w:ascii="Arial" w:hAnsi="Arial" w:cs="Arial"/>
          <w:sz w:val="24"/>
          <w:szCs w:val="24"/>
        </w:rPr>
        <w:t xml:space="preserve"> </w:t>
      </w:r>
      <w:r w:rsidRPr="0081473A">
        <w:rPr>
          <w:rFonts w:ascii="Arial" w:hAnsi="Arial" w:cs="Arial"/>
          <w:sz w:val="24"/>
          <w:szCs w:val="24"/>
          <w:lang w:val="en-US"/>
        </w:rPr>
        <w:t xml:space="preserve">Faculty </w:t>
      </w:r>
      <w:r w:rsidRPr="0081473A">
        <w:rPr>
          <w:rFonts w:ascii="Arial" w:hAnsi="Arial" w:cs="Arial"/>
          <w:sz w:val="24"/>
          <w:szCs w:val="24"/>
          <w:lang w:val="en-US"/>
        </w:rPr>
        <w:lastRenderedPageBreak/>
        <w:t xml:space="preserve">of Social Sciences, University of Helsinki. </w:t>
      </w:r>
      <w:r w:rsidR="00AD0369">
        <w:rPr>
          <w:rFonts w:ascii="Arial" w:hAnsi="Arial" w:cs="Arial"/>
          <w:sz w:val="24"/>
          <w:szCs w:val="24"/>
          <w:lang w:val="en-US"/>
        </w:rPr>
        <w:t xml:space="preserve">Available at: </w:t>
      </w:r>
      <w:hyperlink r:id="rId15" w:history="1">
        <w:r w:rsidRPr="00834A99">
          <w:rPr>
            <w:rStyle w:val="Hyperlinkki"/>
            <w:rFonts w:ascii="Arial" w:hAnsi="Arial" w:cs="Arial"/>
            <w:sz w:val="24"/>
            <w:szCs w:val="24"/>
            <w:lang w:val="en-US"/>
          </w:rPr>
          <w:t>https://helda.helsinki.fi/handle/10138/17592</w:t>
        </w:r>
      </w:hyperlink>
      <w:r w:rsidRPr="00834A99">
        <w:rPr>
          <w:rFonts w:ascii="Arial" w:hAnsi="Arial" w:cs="Arial"/>
          <w:sz w:val="24"/>
          <w:szCs w:val="24"/>
          <w:lang w:val="en-US"/>
        </w:rPr>
        <w:t xml:space="preserve"> (Accessed: 16 April 2018).</w:t>
      </w:r>
    </w:p>
    <w:p w14:paraId="66300CE0" w14:textId="77777777" w:rsidR="00F903F7" w:rsidRPr="00834A99" w:rsidRDefault="00F903F7" w:rsidP="00AD0369">
      <w:pPr>
        <w:spacing w:before="120" w:line="360" w:lineRule="auto"/>
        <w:rPr>
          <w:rFonts w:ascii="Arial" w:hAnsi="Arial" w:cs="Arial"/>
          <w:sz w:val="24"/>
          <w:szCs w:val="24"/>
          <w:lang w:val="en-US"/>
        </w:rPr>
      </w:pPr>
      <w:r>
        <w:rPr>
          <w:rFonts w:ascii="Arial" w:hAnsi="Arial" w:cs="Arial"/>
          <w:sz w:val="24"/>
          <w:szCs w:val="24"/>
        </w:rPr>
        <w:t xml:space="preserve">Nissinen, A. (2011), </w:t>
      </w:r>
      <w:r w:rsidR="0081473A">
        <w:rPr>
          <w:rFonts w:ascii="Arial" w:hAnsi="Arial" w:cs="Arial"/>
          <w:sz w:val="24"/>
          <w:szCs w:val="24"/>
        </w:rPr>
        <w:t xml:space="preserve">Statistical disclosure control methods for tabular data (in Finnish) </w:t>
      </w:r>
      <w:r w:rsidR="00AD0369" w:rsidRPr="0081473A">
        <w:rPr>
          <w:rFonts w:ascii="Arial" w:hAnsi="Arial" w:cs="Arial"/>
          <w:sz w:val="24"/>
          <w:szCs w:val="24"/>
          <w:lang w:val="en-US"/>
        </w:rPr>
        <w:t>Faculty of Social Sciences, University of Helsinki</w:t>
      </w:r>
      <w:r>
        <w:rPr>
          <w:rFonts w:ascii="Arial" w:hAnsi="Arial" w:cs="Arial"/>
          <w:sz w:val="24"/>
          <w:szCs w:val="24"/>
        </w:rPr>
        <w:t xml:space="preserve">. </w:t>
      </w:r>
      <w:r w:rsidR="00AD0369">
        <w:rPr>
          <w:rFonts w:ascii="Arial" w:hAnsi="Arial" w:cs="Arial"/>
          <w:sz w:val="24"/>
          <w:szCs w:val="24"/>
          <w:lang w:val="en-US"/>
        </w:rPr>
        <w:t xml:space="preserve">Available at: </w:t>
      </w:r>
      <w:hyperlink r:id="rId16" w:history="1">
        <w:r w:rsidRPr="00834A99">
          <w:rPr>
            <w:rStyle w:val="Hyperlinkki"/>
            <w:rFonts w:ascii="Arial" w:hAnsi="Arial" w:cs="Arial"/>
            <w:sz w:val="24"/>
            <w:szCs w:val="24"/>
            <w:lang w:val="en-US"/>
          </w:rPr>
          <w:t>https://helda.helsinki.fi/handle/10138/29258</w:t>
        </w:r>
      </w:hyperlink>
      <w:r w:rsidRPr="00834A99">
        <w:rPr>
          <w:rStyle w:val="Hyperlinkki"/>
          <w:rFonts w:ascii="Arial" w:hAnsi="Arial" w:cs="Arial"/>
          <w:sz w:val="24"/>
          <w:szCs w:val="24"/>
          <w:lang w:val="en-US"/>
        </w:rPr>
        <w:t xml:space="preserve"> </w:t>
      </w:r>
      <w:r w:rsidRPr="00834A99">
        <w:rPr>
          <w:rFonts w:ascii="Arial" w:hAnsi="Arial" w:cs="Arial"/>
          <w:sz w:val="24"/>
          <w:szCs w:val="24"/>
          <w:lang w:val="en-US"/>
        </w:rPr>
        <w:t>(Accessed: 16 April 2018)</w:t>
      </w:r>
    </w:p>
    <w:p w14:paraId="5C6AE6D5" w14:textId="77777777" w:rsidR="00237C9F" w:rsidRDefault="00237C9F" w:rsidP="00AD0369">
      <w:pPr>
        <w:spacing w:before="120" w:line="360" w:lineRule="auto"/>
        <w:rPr>
          <w:rFonts w:ascii="Arial" w:hAnsi="Arial" w:cs="Arial"/>
          <w:sz w:val="24"/>
          <w:szCs w:val="24"/>
        </w:rPr>
      </w:pPr>
      <w:r>
        <w:rPr>
          <w:rFonts w:ascii="Arial" w:hAnsi="Arial" w:cs="Arial"/>
          <w:sz w:val="24"/>
          <w:szCs w:val="24"/>
        </w:rPr>
        <w:t xml:space="preserve">Pasanen, A. (2005), </w:t>
      </w:r>
      <w:r w:rsidR="0081473A">
        <w:rPr>
          <w:rFonts w:ascii="Arial" w:hAnsi="Arial" w:cs="Arial"/>
          <w:sz w:val="24"/>
          <w:szCs w:val="24"/>
        </w:rPr>
        <w:t xml:space="preserve">Mass-imputation and analysis of mass-imputed healt survey data. Comparison of model-based and </w:t>
      </w:r>
      <w:r w:rsidR="000772F7">
        <w:rPr>
          <w:rFonts w:ascii="Arial" w:hAnsi="Arial" w:cs="Arial"/>
          <w:sz w:val="24"/>
          <w:szCs w:val="24"/>
        </w:rPr>
        <w:t>design-based methods.</w:t>
      </w:r>
      <w:r>
        <w:rPr>
          <w:rFonts w:ascii="Arial" w:hAnsi="Arial" w:cs="Arial"/>
          <w:sz w:val="24"/>
          <w:szCs w:val="24"/>
        </w:rPr>
        <w:t xml:space="preserve"> </w:t>
      </w:r>
      <w:r w:rsidR="00AD0369">
        <w:rPr>
          <w:rFonts w:ascii="Arial" w:hAnsi="Arial" w:cs="Arial"/>
          <w:sz w:val="24"/>
          <w:szCs w:val="24"/>
          <w:lang w:val="en-US"/>
        </w:rPr>
        <w:t>Faculty of Science,</w:t>
      </w:r>
      <w:r w:rsidR="00AD0369">
        <w:rPr>
          <w:rFonts w:ascii="Arial" w:hAnsi="Arial" w:cs="Arial"/>
          <w:sz w:val="24"/>
          <w:szCs w:val="24"/>
        </w:rPr>
        <w:t xml:space="preserve"> Univestity of </w:t>
      </w:r>
      <w:r w:rsidR="00AD0369" w:rsidRPr="003C69E8">
        <w:rPr>
          <w:rFonts w:ascii="Arial" w:hAnsi="Arial" w:cs="Arial"/>
          <w:sz w:val="24"/>
          <w:szCs w:val="24"/>
          <w:lang w:val="en-US"/>
        </w:rPr>
        <w:t>J</w:t>
      </w:r>
      <w:r w:rsidR="00AD0369">
        <w:rPr>
          <w:rFonts w:ascii="Arial" w:hAnsi="Arial" w:cs="Arial"/>
          <w:sz w:val="24"/>
          <w:szCs w:val="24"/>
        </w:rPr>
        <w:t>yväskylän.</w:t>
      </w:r>
    </w:p>
    <w:p w14:paraId="0C266F8B" w14:textId="77777777" w:rsidR="00F903F7" w:rsidRPr="00834A99" w:rsidRDefault="00F903F7" w:rsidP="00AD0369">
      <w:pPr>
        <w:spacing w:before="120" w:after="0" w:line="360" w:lineRule="auto"/>
        <w:rPr>
          <w:rFonts w:ascii="Arial" w:hAnsi="Arial" w:cs="Arial"/>
          <w:sz w:val="24"/>
          <w:szCs w:val="24"/>
          <w:lang w:val="en-US"/>
        </w:rPr>
      </w:pPr>
      <w:r>
        <w:rPr>
          <w:rFonts w:ascii="Arial" w:hAnsi="Arial" w:cs="Arial"/>
          <w:sz w:val="24"/>
          <w:szCs w:val="24"/>
        </w:rPr>
        <w:t xml:space="preserve">Pehkonen, S. (2011) </w:t>
      </w:r>
      <w:r w:rsidR="000772F7">
        <w:rPr>
          <w:rFonts w:ascii="Arial" w:hAnsi="Arial" w:cs="Arial"/>
          <w:sz w:val="24"/>
          <w:szCs w:val="24"/>
        </w:rPr>
        <w:t xml:space="preserve">The effect of enterprises size on salary. Study on 2003-2009 </w:t>
      </w:r>
      <w:bookmarkStart w:id="0" w:name="_GoBack"/>
      <w:bookmarkEnd w:id="0"/>
      <w:r w:rsidR="000772F7">
        <w:rPr>
          <w:rFonts w:ascii="Arial" w:hAnsi="Arial" w:cs="Arial"/>
          <w:sz w:val="24"/>
          <w:szCs w:val="24"/>
        </w:rPr>
        <w:t xml:space="preserve">wage structure data (in Finnish). </w:t>
      </w:r>
      <w:r>
        <w:rPr>
          <w:rFonts w:ascii="Arial" w:hAnsi="Arial" w:cs="Arial"/>
          <w:sz w:val="24"/>
          <w:szCs w:val="24"/>
        </w:rPr>
        <w:t>Jyväskylän yliopiston kauppakorkeakoulu, Jyväskylän yliopisto.</w:t>
      </w:r>
    </w:p>
    <w:p w14:paraId="3991EC22" w14:textId="77777777" w:rsidR="00F903F7" w:rsidRPr="00834A99" w:rsidRDefault="00F903F7" w:rsidP="00AD0369">
      <w:pPr>
        <w:spacing w:before="120" w:line="360" w:lineRule="auto"/>
        <w:rPr>
          <w:rFonts w:ascii="Arial" w:hAnsi="Arial" w:cs="Arial"/>
          <w:sz w:val="24"/>
          <w:szCs w:val="24"/>
        </w:rPr>
      </w:pPr>
      <w:r w:rsidRPr="005F11A8">
        <w:rPr>
          <w:rFonts w:ascii="Arial" w:hAnsi="Arial" w:cs="Arial"/>
          <w:sz w:val="24"/>
          <w:szCs w:val="24"/>
          <w:lang w:val="en-US"/>
        </w:rPr>
        <w:t xml:space="preserve">Peltola, J. (2017) Digitalization of music and Long Tail effect in Finnish music industry, Faculty of Social Sciences, University of Helsinki. </w:t>
      </w:r>
      <w:r w:rsidR="00AD0369">
        <w:rPr>
          <w:rFonts w:ascii="Arial" w:hAnsi="Arial" w:cs="Arial"/>
          <w:sz w:val="24"/>
          <w:szCs w:val="24"/>
          <w:lang w:val="en-US"/>
        </w:rPr>
        <w:t xml:space="preserve">Available at: </w:t>
      </w:r>
      <w:hyperlink r:id="rId17" w:history="1">
        <w:r w:rsidRPr="00834A99">
          <w:rPr>
            <w:rStyle w:val="Hyperlinkki"/>
            <w:rFonts w:ascii="Arial" w:hAnsi="Arial" w:cs="Arial"/>
            <w:sz w:val="24"/>
            <w:szCs w:val="24"/>
          </w:rPr>
          <w:t>https://helda.helsinki.fi/handle/10138/232013</w:t>
        </w:r>
      </w:hyperlink>
      <w:r w:rsidRPr="00834A99">
        <w:rPr>
          <w:rFonts w:ascii="Arial" w:hAnsi="Arial" w:cs="Arial"/>
          <w:sz w:val="24"/>
          <w:szCs w:val="24"/>
        </w:rPr>
        <w:t xml:space="preserve"> (Accessed: 16 April 2018).</w:t>
      </w:r>
    </w:p>
    <w:p w14:paraId="2E1C9684" w14:textId="77777777" w:rsidR="00237C9F" w:rsidRDefault="00237C9F" w:rsidP="00AD0369">
      <w:pPr>
        <w:spacing w:before="120" w:line="360" w:lineRule="auto"/>
        <w:rPr>
          <w:rFonts w:ascii="Arial" w:hAnsi="Arial" w:cs="Arial"/>
          <w:sz w:val="24"/>
          <w:szCs w:val="24"/>
        </w:rPr>
      </w:pPr>
      <w:r>
        <w:rPr>
          <w:rFonts w:ascii="Arial" w:hAnsi="Arial" w:cs="Arial"/>
          <w:sz w:val="24"/>
          <w:szCs w:val="24"/>
        </w:rPr>
        <w:t xml:space="preserve">Piela, P. (1999), </w:t>
      </w:r>
      <w:r w:rsidR="000772F7">
        <w:rPr>
          <w:rFonts w:ascii="Arial" w:hAnsi="Arial" w:cs="Arial"/>
          <w:sz w:val="24"/>
          <w:szCs w:val="24"/>
        </w:rPr>
        <w:t>Mass-imputation in short-term retail statistics (in Finnish)</w:t>
      </w:r>
      <w:r>
        <w:rPr>
          <w:rFonts w:ascii="Arial" w:hAnsi="Arial" w:cs="Arial"/>
          <w:sz w:val="24"/>
          <w:szCs w:val="24"/>
        </w:rPr>
        <w:t xml:space="preserve">, </w:t>
      </w:r>
      <w:r w:rsidR="00AD0369">
        <w:rPr>
          <w:rFonts w:ascii="Arial" w:hAnsi="Arial" w:cs="Arial"/>
          <w:sz w:val="24"/>
          <w:szCs w:val="24"/>
          <w:lang w:val="en-US"/>
        </w:rPr>
        <w:t>Faculty of Science,</w:t>
      </w:r>
      <w:r w:rsidR="00AD0369">
        <w:rPr>
          <w:rFonts w:ascii="Arial" w:hAnsi="Arial" w:cs="Arial"/>
          <w:sz w:val="24"/>
          <w:szCs w:val="24"/>
        </w:rPr>
        <w:t xml:space="preserve"> Univestity of </w:t>
      </w:r>
      <w:r w:rsidR="00AD0369" w:rsidRPr="00AD0369">
        <w:rPr>
          <w:rFonts w:ascii="Arial" w:hAnsi="Arial" w:cs="Arial"/>
          <w:sz w:val="24"/>
          <w:szCs w:val="24"/>
          <w:lang w:val="en-US"/>
        </w:rPr>
        <w:t>J</w:t>
      </w:r>
      <w:r w:rsidR="00AD0369">
        <w:rPr>
          <w:rFonts w:ascii="Arial" w:hAnsi="Arial" w:cs="Arial"/>
          <w:sz w:val="24"/>
          <w:szCs w:val="24"/>
        </w:rPr>
        <w:t>yväskylän.</w:t>
      </w:r>
    </w:p>
    <w:p w14:paraId="19C70858" w14:textId="0333AEFC" w:rsidR="00F903F7" w:rsidRPr="00F903F7" w:rsidRDefault="00F903F7" w:rsidP="00AD0369">
      <w:pPr>
        <w:spacing w:before="120" w:line="360" w:lineRule="auto"/>
        <w:rPr>
          <w:rFonts w:ascii="Arial" w:hAnsi="Arial" w:cs="Arial"/>
          <w:sz w:val="24"/>
          <w:szCs w:val="24"/>
        </w:rPr>
      </w:pPr>
      <w:r w:rsidRPr="00EF0780">
        <w:rPr>
          <w:rFonts w:ascii="Arial" w:hAnsi="Arial" w:cs="Arial"/>
          <w:sz w:val="24"/>
          <w:szCs w:val="24"/>
          <w:lang w:val="en-US"/>
        </w:rPr>
        <w:t xml:space="preserve">Toivola, J. (2014), </w:t>
      </w:r>
      <w:r w:rsidR="000772F7">
        <w:rPr>
          <w:rFonts w:ascii="Arial" w:hAnsi="Arial" w:cs="Arial"/>
          <w:sz w:val="24"/>
          <w:szCs w:val="24"/>
          <w:lang w:val="en-US"/>
        </w:rPr>
        <w:t>Comparison of non-response in we</w:t>
      </w:r>
      <w:r w:rsidR="004D3E0E">
        <w:rPr>
          <w:rFonts w:ascii="Arial" w:hAnsi="Arial" w:cs="Arial"/>
          <w:sz w:val="24"/>
          <w:szCs w:val="24"/>
          <w:lang w:val="en-US"/>
        </w:rPr>
        <w:t>b</w:t>
      </w:r>
      <w:r w:rsidR="000772F7">
        <w:rPr>
          <w:rFonts w:ascii="Arial" w:hAnsi="Arial" w:cs="Arial"/>
          <w:sz w:val="24"/>
          <w:szCs w:val="24"/>
          <w:lang w:val="en-US"/>
        </w:rPr>
        <w:t xml:space="preserve">surveys and telephone interviews. </w:t>
      </w:r>
      <w:r w:rsidRPr="00EF0780">
        <w:rPr>
          <w:rFonts w:ascii="Arial" w:hAnsi="Arial" w:cs="Arial"/>
          <w:sz w:val="24"/>
          <w:szCs w:val="24"/>
          <w:lang w:val="en-US"/>
        </w:rPr>
        <w:t xml:space="preserve">Faculty of Social Sciences, University of Helsinki. </w:t>
      </w:r>
      <w:r w:rsidR="00AD0369">
        <w:rPr>
          <w:rFonts w:ascii="Arial" w:hAnsi="Arial" w:cs="Arial"/>
          <w:sz w:val="24"/>
          <w:szCs w:val="24"/>
          <w:lang w:val="en-US"/>
        </w:rPr>
        <w:t xml:space="preserve">Available at: </w:t>
      </w:r>
      <w:hyperlink r:id="rId18" w:history="1">
        <w:r w:rsidRPr="00834A99">
          <w:rPr>
            <w:rStyle w:val="Hyperlinkki"/>
            <w:rFonts w:ascii="Arial" w:hAnsi="Arial" w:cs="Arial"/>
            <w:sz w:val="24"/>
            <w:szCs w:val="24"/>
            <w:lang w:val="en-US"/>
          </w:rPr>
          <w:t>https://helda.helsinki.fi/handle/10138/153081</w:t>
        </w:r>
      </w:hyperlink>
      <w:r w:rsidRPr="00834A99">
        <w:rPr>
          <w:rFonts w:ascii="Arial" w:hAnsi="Arial" w:cs="Arial"/>
          <w:sz w:val="24"/>
          <w:szCs w:val="24"/>
          <w:lang w:val="en-US"/>
        </w:rPr>
        <w:t xml:space="preserve"> (Accessed: 16 April 2018).</w:t>
      </w:r>
    </w:p>
    <w:p w14:paraId="0397C8E7" w14:textId="77777777" w:rsidR="00CC18F4" w:rsidRDefault="00CC18F4" w:rsidP="00AD0369">
      <w:pPr>
        <w:spacing w:before="120" w:line="360" w:lineRule="auto"/>
        <w:rPr>
          <w:rFonts w:ascii="Arial" w:hAnsi="Arial" w:cs="Arial"/>
          <w:sz w:val="24"/>
          <w:szCs w:val="24"/>
        </w:rPr>
      </w:pPr>
      <w:r w:rsidRPr="000772F7">
        <w:rPr>
          <w:rFonts w:ascii="Arial" w:hAnsi="Arial" w:cs="Arial"/>
          <w:sz w:val="24"/>
          <w:szCs w:val="24"/>
          <w:lang w:val="en-US"/>
        </w:rPr>
        <w:t xml:space="preserve">Turunen, </w:t>
      </w:r>
      <w:r>
        <w:rPr>
          <w:rFonts w:ascii="Arial" w:hAnsi="Arial" w:cs="Arial"/>
          <w:sz w:val="24"/>
          <w:szCs w:val="24"/>
        </w:rPr>
        <w:t>R. (</w:t>
      </w:r>
      <w:r w:rsidRPr="000772F7">
        <w:rPr>
          <w:rFonts w:ascii="Arial" w:hAnsi="Arial" w:cs="Arial"/>
          <w:sz w:val="24"/>
          <w:szCs w:val="24"/>
          <w:lang w:val="en-US"/>
        </w:rPr>
        <w:t>2005</w:t>
      </w:r>
      <w:r>
        <w:rPr>
          <w:rFonts w:ascii="Arial" w:hAnsi="Arial" w:cs="Arial"/>
          <w:sz w:val="24"/>
          <w:szCs w:val="24"/>
        </w:rPr>
        <w:t>)</w:t>
      </w:r>
      <w:r w:rsidRPr="000772F7">
        <w:rPr>
          <w:rFonts w:ascii="Arial" w:hAnsi="Arial" w:cs="Arial"/>
          <w:sz w:val="24"/>
          <w:szCs w:val="24"/>
          <w:lang w:val="en-US"/>
        </w:rPr>
        <w:t xml:space="preserve">, </w:t>
      </w:r>
      <w:r w:rsidR="000772F7" w:rsidRPr="000772F7">
        <w:rPr>
          <w:rFonts w:ascii="Arial" w:hAnsi="Arial" w:cs="Arial"/>
          <w:sz w:val="24"/>
          <w:szCs w:val="24"/>
          <w:lang w:val="en-US"/>
        </w:rPr>
        <w:t xml:space="preserve">Analysis of SARIMA-models and docomposition on seasonal adjusment method </w:t>
      </w:r>
      <w:r w:rsidRPr="000772F7">
        <w:rPr>
          <w:rFonts w:ascii="Arial" w:hAnsi="Arial" w:cs="Arial"/>
          <w:sz w:val="24"/>
          <w:szCs w:val="24"/>
          <w:lang w:val="en-US"/>
        </w:rPr>
        <w:t>TRAMO/SEATS</w:t>
      </w:r>
      <w:r w:rsidR="000772F7">
        <w:rPr>
          <w:rFonts w:ascii="Arial" w:hAnsi="Arial" w:cs="Arial"/>
          <w:sz w:val="24"/>
          <w:szCs w:val="24"/>
          <w:lang w:val="en-US"/>
        </w:rPr>
        <w:t xml:space="preserve"> (in Finnish)</w:t>
      </w:r>
      <w:r w:rsidRPr="000772F7">
        <w:rPr>
          <w:rFonts w:ascii="Arial" w:hAnsi="Arial" w:cs="Arial"/>
          <w:sz w:val="24"/>
          <w:szCs w:val="24"/>
          <w:lang w:val="en-US"/>
        </w:rPr>
        <w:t xml:space="preserve">. </w:t>
      </w:r>
      <w:r w:rsidR="00AD0369">
        <w:rPr>
          <w:rFonts w:ascii="Arial" w:hAnsi="Arial" w:cs="Arial"/>
          <w:sz w:val="24"/>
          <w:szCs w:val="24"/>
          <w:lang w:val="en-US"/>
        </w:rPr>
        <w:t>Faculty of Science,</w:t>
      </w:r>
      <w:r w:rsidR="00AD0369">
        <w:rPr>
          <w:rFonts w:ascii="Arial" w:hAnsi="Arial" w:cs="Arial"/>
          <w:sz w:val="24"/>
          <w:szCs w:val="24"/>
        </w:rPr>
        <w:t xml:space="preserve"> Univestity of </w:t>
      </w:r>
      <w:r w:rsidR="00AD0369" w:rsidRPr="003C69E8">
        <w:rPr>
          <w:rFonts w:ascii="Arial" w:hAnsi="Arial" w:cs="Arial"/>
          <w:sz w:val="24"/>
          <w:szCs w:val="24"/>
          <w:lang w:val="en-US"/>
        </w:rPr>
        <w:t>J</w:t>
      </w:r>
      <w:r w:rsidR="00AD0369">
        <w:rPr>
          <w:rFonts w:ascii="Arial" w:hAnsi="Arial" w:cs="Arial"/>
          <w:sz w:val="24"/>
          <w:szCs w:val="24"/>
        </w:rPr>
        <w:t>yväskylän.</w:t>
      </w:r>
    </w:p>
    <w:p w14:paraId="7102EA7B" w14:textId="77777777" w:rsidR="00F903F7" w:rsidRPr="00834A99" w:rsidRDefault="00F903F7" w:rsidP="00AD0369">
      <w:pPr>
        <w:spacing w:before="120" w:after="0" w:line="360" w:lineRule="auto"/>
        <w:rPr>
          <w:rFonts w:ascii="Arial" w:hAnsi="Arial" w:cs="Arial"/>
          <w:sz w:val="24"/>
          <w:szCs w:val="24"/>
          <w:lang w:val="en-US"/>
        </w:rPr>
      </w:pPr>
      <w:r w:rsidRPr="003C69E8">
        <w:rPr>
          <w:rFonts w:ascii="Arial" w:hAnsi="Arial" w:cs="Arial"/>
          <w:sz w:val="24"/>
          <w:szCs w:val="24"/>
          <w:lang w:val="en-US"/>
        </w:rPr>
        <w:t xml:space="preserve">Tzu-Jou, H. (2017), Web scraping applied for official statistics. </w:t>
      </w:r>
      <w:r w:rsidRPr="00834A99">
        <w:rPr>
          <w:rFonts w:ascii="Arial" w:hAnsi="Arial" w:cs="Arial"/>
          <w:sz w:val="24"/>
          <w:szCs w:val="24"/>
          <w:lang w:val="en-US"/>
        </w:rPr>
        <w:t xml:space="preserve">Politecnica de Catalunya. </w:t>
      </w:r>
    </w:p>
    <w:p w14:paraId="17EA631A" w14:textId="77777777" w:rsidR="00F903F7" w:rsidRPr="00F903F7" w:rsidRDefault="00F903F7" w:rsidP="00AD0369">
      <w:pPr>
        <w:spacing w:before="120" w:line="360" w:lineRule="auto"/>
        <w:rPr>
          <w:rFonts w:ascii="Arial" w:hAnsi="Arial" w:cs="Arial"/>
          <w:sz w:val="24"/>
          <w:szCs w:val="24"/>
        </w:rPr>
      </w:pPr>
      <w:r>
        <w:rPr>
          <w:rFonts w:ascii="Arial" w:hAnsi="Arial" w:cs="Arial"/>
          <w:sz w:val="24"/>
          <w:szCs w:val="24"/>
        </w:rPr>
        <w:t xml:space="preserve">Vartiainen, M. (2011), </w:t>
      </w:r>
      <w:r w:rsidR="000772F7">
        <w:rPr>
          <w:rFonts w:ascii="Arial" w:hAnsi="Arial" w:cs="Arial"/>
          <w:sz w:val="24"/>
          <w:szCs w:val="24"/>
        </w:rPr>
        <w:t xml:space="preserve">Studying representativity on R-indicator in the Finnish crime victim survey (in Finnish) </w:t>
      </w:r>
      <w:r w:rsidRPr="00F903F7">
        <w:rPr>
          <w:rFonts w:ascii="Arial" w:hAnsi="Arial" w:cs="Arial"/>
          <w:sz w:val="24"/>
          <w:szCs w:val="24"/>
        </w:rPr>
        <w:t xml:space="preserve">Faculty of Social Sciences, University of Helsinki. </w:t>
      </w:r>
      <w:r w:rsidR="00AD0369">
        <w:rPr>
          <w:rFonts w:ascii="Arial" w:hAnsi="Arial" w:cs="Arial"/>
          <w:sz w:val="24"/>
          <w:szCs w:val="24"/>
          <w:lang w:val="en-US"/>
        </w:rPr>
        <w:t xml:space="preserve">Available at: </w:t>
      </w:r>
      <w:hyperlink r:id="rId19" w:history="1">
        <w:r w:rsidRPr="00F903F7">
          <w:rPr>
            <w:rStyle w:val="Hyperlinkki"/>
            <w:rFonts w:ascii="Arial" w:hAnsi="Arial" w:cs="Arial"/>
            <w:sz w:val="24"/>
            <w:szCs w:val="24"/>
          </w:rPr>
          <w:t>https://helda.helsinki.fi/handle/10138/27986</w:t>
        </w:r>
      </w:hyperlink>
      <w:r w:rsidRPr="00F903F7">
        <w:rPr>
          <w:rFonts w:ascii="Arial" w:hAnsi="Arial" w:cs="Arial"/>
          <w:sz w:val="24"/>
          <w:szCs w:val="24"/>
        </w:rPr>
        <w:t xml:space="preserve"> (Accessed: 16 April 2018).</w:t>
      </w:r>
    </w:p>
    <w:p w14:paraId="15E89E03" w14:textId="77777777" w:rsidR="00CC18F4" w:rsidRDefault="00CC18F4" w:rsidP="00AD0369">
      <w:pPr>
        <w:spacing w:before="120" w:line="360" w:lineRule="auto"/>
        <w:rPr>
          <w:rFonts w:ascii="Arial" w:hAnsi="Arial" w:cs="Arial"/>
          <w:sz w:val="24"/>
          <w:szCs w:val="24"/>
        </w:rPr>
      </w:pPr>
      <w:r>
        <w:rPr>
          <w:rFonts w:ascii="Arial" w:hAnsi="Arial" w:cs="Arial"/>
          <w:sz w:val="24"/>
          <w:szCs w:val="24"/>
        </w:rPr>
        <w:t xml:space="preserve">Vertanen, V. (2004), </w:t>
      </w:r>
      <w:r w:rsidR="000772F7">
        <w:rPr>
          <w:rFonts w:ascii="Arial" w:hAnsi="Arial" w:cs="Arial"/>
          <w:sz w:val="24"/>
          <w:szCs w:val="24"/>
        </w:rPr>
        <w:t xml:space="preserve">Imputation of regional retail flow data. Comparison of selected methods. (in Finnish) </w:t>
      </w:r>
      <w:r w:rsidR="00AD0369">
        <w:rPr>
          <w:rFonts w:ascii="Arial" w:hAnsi="Arial" w:cs="Arial"/>
          <w:sz w:val="24"/>
          <w:szCs w:val="24"/>
          <w:lang w:val="en-US"/>
        </w:rPr>
        <w:t>Faculty of Science,</w:t>
      </w:r>
      <w:r w:rsidR="00AD0369">
        <w:rPr>
          <w:rFonts w:ascii="Arial" w:hAnsi="Arial" w:cs="Arial"/>
          <w:sz w:val="24"/>
          <w:szCs w:val="24"/>
        </w:rPr>
        <w:t xml:space="preserve"> Univestity of </w:t>
      </w:r>
      <w:r w:rsidR="00AD0369" w:rsidRPr="003C69E8">
        <w:rPr>
          <w:rFonts w:ascii="Arial" w:hAnsi="Arial" w:cs="Arial"/>
          <w:sz w:val="24"/>
          <w:szCs w:val="24"/>
          <w:lang w:val="en-US"/>
        </w:rPr>
        <w:t>J</w:t>
      </w:r>
      <w:r w:rsidR="00AD0369">
        <w:rPr>
          <w:rFonts w:ascii="Arial" w:hAnsi="Arial" w:cs="Arial"/>
          <w:sz w:val="24"/>
          <w:szCs w:val="24"/>
        </w:rPr>
        <w:t>yväskylän.</w:t>
      </w:r>
    </w:p>
    <w:p w14:paraId="18028A19" w14:textId="77777777" w:rsidR="00CC18F4" w:rsidRPr="00B54960" w:rsidRDefault="00CC18F4" w:rsidP="00AD0369">
      <w:pPr>
        <w:spacing w:before="120" w:line="360" w:lineRule="auto"/>
        <w:rPr>
          <w:rFonts w:ascii="Arial" w:hAnsi="Arial" w:cs="Arial"/>
          <w:sz w:val="24"/>
          <w:szCs w:val="24"/>
        </w:rPr>
      </w:pPr>
      <w:r w:rsidRPr="00D22A48">
        <w:rPr>
          <w:rFonts w:ascii="Arial" w:hAnsi="Arial" w:cs="Arial"/>
          <w:sz w:val="24"/>
          <w:szCs w:val="24"/>
        </w:rPr>
        <w:lastRenderedPageBreak/>
        <w:t xml:space="preserve">Wallenius, M. (2013), </w:t>
      </w:r>
      <w:r w:rsidR="00C5115D">
        <w:rPr>
          <w:rFonts w:ascii="Arial" w:hAnsi="Arial" w:cs="Arial"/>
          <w:sz w:val="24"/>
          <w:szCs w:val="24"/>
        </w:rPr>
        <w:t xml:space="preserve">Multi-stage survival tables in studying the divorce probality (in Finnish). </w:t>
      </w:r>
      <w:r w:rsidRPr="00D22A48">
        <w:rPr>
          <w:rFonts w:ascii="Arial" w:hAnsi="Arial" w:cs="Arial"/>
          <w:sz w:val="24"/>
          <w:szCs w:val="24"/>
        </w:rPr>
        <w:t xml:space="preserve">Monitilaiset elinajantaulut avioeron todennäköisyyden tarkastelussa, </w:t>
      </w:r>
      <w:r w:rsidRPr="00D22A48">
        <w:rPr>
          <w:rFonts w:ascii="Arial" w:hAnsi="Arial" w:cs="Arial"/>
          <w:sz w:val="24"/>
          <w:szCs w:val="24"/>
          <w:lang w:val="fi-FI"/>
        </w:rPr>
        <w:t xml:space="preserve">Faculty of Social Sciences, University of Helsinki. </w:t>
      </w:r>
      <w:r w:rsidR="00AD0369">
        <w:rPr>
          <w:rFonts w:ascii="Arial" w:hAnsi="Arial" w:cs="Arial"/>
          <w:sz w:val="24"/>
          <w:szCs w:val="24"/>
          <w:lang w:val="en-US"/>
        </w:rPr>
        <w:t xml:space="preserve">Available at: </w:t>
      </w:r>
      <w:hyperlink r:id="rId20" w:history="1">
        <w:r w:rsidRPr="004121D5">
          <w:rPr>
            <w:rStyle w:val="Hyperlinkki"/>
            <w:rFonts w:ascii="Arial" w:hAnsi="Arial" w:cs="Arial"/>
            <w:sz w:val="24"/>
            <w:szCs w:val="24"/>
            <w:lang w:val="fi-FI"/>
          </w:rPr>
          <w:t>https://helda.helsinki.fi/handle/10138/40172</w:t>
        </w:r>
      </w:hyperlink>
      <w:r>
        <w:rPr>
          <w:rFonts w:ascii="Arial" w:hAnsi="Arial" w:cs="Arial"/>
          <w:sz w:val="24"/>
          <w:szCs w:val="24"/>
          <w:lang w:val="fi-FI"/>
        </w:rPr>
        <w:t xml:space="preserve"> </w:t>
      </w:r>
      <w:r w:rsidRPr="00F903F7">
        <w:rPr>
          <w:rFonts w:ascii="Arial" w:hAnsi="Arial" w:cs="Arial"/>
          <w:sz w:val="24"/>
          <w:szCs w:val="24"/>
          <w:lang w:val="fi-FI"/>
        </w:rPr>
        <w:t>(Accessed: 16 April 2018).</w:t>
      </w:r>
    </w:p>
    <w:sectPr w:rsidR="00CC18F4" w:rsidRPr="00B54960" w:rsidSect="0023623C">
      <w:headerReference w:type="even" r:id="rId21"/>
      <w:headerReference w:type="default" r:id="rId22"/>
      <w:footerReference w:type="default" r:id="rId23"/>
      <w:headerReference w:type="first" r:id="rId24"/>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E1384" w14:textId="77777777" w:rsidR="00603A59" w:rsidRDefault="00603A59" w:rsidP="00E82B25">
      <w:pPr>
        <w:spacing w:after="0" w:line="240" w:lineRule="auto"/>
      </w:pPr>
      <w:r>
        <w:separator/>
      </w:r>
    </w:p>
  </w:endnote>
  <w:endnote w:type="continuationSeparator" w:id="0">
    <w:p w14:paraId="7A26749E" w14:textId="77777777" w:rsidR="00603A59" w:rsidRDefault="00603A59"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rPr>
        <w:rFonts w:ascii="Arial" w:hAnsi="Arial" w:cs="Arial"/>
        <w:sz w:val="24"/>
        <w:szCs w:val="24"/>
      </w:rPr>
    </w:sdtEndPr>
    <w:sdtContent>
      <w:p w14:paraId="50122EFB" w14:textId="77777777" w:rsidR="00CC18F4" w:rsidRPr="009378F5" w:rsidRDefault="00CC18F4" w:rsidP="0035694D">
        <w:pPr>
          <w:pStyle w:val="Alatunniste"/>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4D3E0E">
          <w:rPr>
            <w:rFonts w:ascii="Arial" w:hAnsi="Arial" w:cs="Arial"/>
            <w:noProof/>
            <w:sz w:val="24"/>
            <w:szCs w:val="24"/>
          </w:rPr>
          <w:t>8</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CA276" w14:textId="77777777" w:rsidR="00603A59" w:rsidRDefault="00603A59" w:rsidP="00E82B25">
      <w:pPr>
        <w:spacing w:after="0" w:line="240" w:lineRule="auto"/>
      </w:pPr>
      <w:r>
        <w:separator/>
      </w:r>
    </w:p>
  </w:footnote>
  <w:footnote w:type="continuationSeparator" w:id="0">
    <w:p w14:paraId="448DC886" w14:textId="77777777" w:rsidR="00603A59" w:rsidRDefault="00603A59" w:rsidP="00E82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33649" w14:textId="77777777" w:rsidR="00CC18F4" w:rsidRDefault="004D3E0E">
    <w:pPr>
      <w:pStyle w:val="Yltunniste"/>
    </w:pPr>
    <w:r>
      <w:rPr>
        <w:noProof/>
        <w:lang w:eastAsia="pl-PL"/>
      </w:rPr>
      <w:pict w14:anchorId="0AAFCC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FAE9F" w14:textId="77777777" w:rsidR="00CC18F4" w:rsidRDefault="004D3E0E">
    <w:pPr>
      <w:pStyle w:val="Yltunniste"/>
    </w:pPr>
    <w:r>
      <w:rPr>
        <w:noProof/>
        <w:lang w:eastAsia="pl-PL"/>
      </w:rPr>
      <w:pict w14:anchorId="153F73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D80D1" w14:textId="77777777" w:rsidR="00CC18F4" w:rsidRDefault="004D3E0E">
    <w:pPr>
      <w:pStyle w:val="Yltunniste"/>
    </w:pPr>
    <w:r>
      <w:rPr>
        <w:noProof/>
        <w:lang w:eastAsia="pl-PL"/>
      </w:rPr>
      <w:pict w14:anchorId="3E5060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13A38"/>
    <w:rsid w:val="00026CD3"/>
    <w:rsid w:val="00047C24"/>
    <w:rsid w:val="00062773"/>
    <w:rsid w:val="00070925"/>
    <w:rsid w:val="0007704A"/>
    <w:rsid w:val="000772F7"/>
    <w:rsid w:val="000868B3"/>
    <w:rsid w:val="000957CC"/>
    <w:rsid w:val="000A5A5E"/>
    <w:rsid w:val="000C6472"/>
    <w:rsid w:val="000D5E34"/>
    <w:rsid w:val="000D705A"/>
    <w:rsid w:val="000F2641"/>
    <w:rsid w:val="000F337F"/>
    <w:rsid w:val="000F52AF"/>
    <w:rsid w:val="00125A07"/>
    <w:rsid w:val="00133E07"/>
    <w:rsid w:val="00142A8D"/>
    <w:rsid w:val="00157DAD"/>
    <w:rsid w:val="00160406"/>
    <w:rsid w:val="0016743D"/>
    <w:rsid w:val="00171950"/>
    <w:rsid w:val="00182357"/>
    <w:rsid w:val="001E1CD6"/>
    <w:rsid w:val="001E43DC"/>
    <w:rsid w:val="001E49DF"/>
    <w:rsid w:val="00217631"/>
    <w:rsid w:val="00221F17"/>
    <w:rsid w:val="00222C2D"/>
    <w:rsid w:val="00232308"/>
    <w:rsid w:val="00234927"/>
    <w:rsid w:val="0023623C"/>
    <w:rsid w:val="00237C9F"/>
    <w:rsid w:val="00242620"/>
    <w:rsid w:val="002452ED"/>
    <w:rsid w:val="0028150C"/>
    <w:rsid w:val="00282B53"/>
    <w:rsid w:val="00293580"/>
    <w:rsid w:val="002B6D33"/>
    <w:rsid w:val="002C4515"/>
    <w:rsid w:val="002E527F"/>
    <w:rsid w:val="003066AF"/>
    <w:rsid w:val="0031537D"/>
    <w:rsid w:val="003320B3"/>
    <w:rsid w:val="00336E21"/>
    <w:rsid w:val="00337C0B"/>
    <w:rsid w:val="003523C6"/>
    <w:rsid w:val="0035694D"/>
    <w:rsid w:val="00362815"/>
    <w:rsid w:val="00367FC2"/>
    <w:rsid w:val="00392A9A"/>
    <w:rsid w:val="003A1D16"/>
    <w:rsid w:val="003C69E8"/>
    <w:rsid w:val="00403D59"/>
    <w:rsid w:val="004150F5"/>
    <w:rsid w:val="004176A2"/>
    <w:rsid w:val="004334AD"/>
    <w:rsid w:val="004552FC"/>
    <w:rsid w:val="004740F1"/>
    <w:rsid w:val="00483329"/>
    <w:rsid w:val="004846B6"/>
    <w:rsid w:val="0049227D"/>
    <w:rsid w:val="00493026"/>
    <w:rsid w:val="004A12A7"/>
    <w:rsid w:val="004A1A99"/>
    <w:rsid w:val="004B39C1"/>
    <w:rsid w:val="004B6729"/>
    <w:rsid w:val="004C5048"/>
    <w:rsid w:val="004D3E0E"/>
    <w:rsid w:val="004F04B4"/>
    <w:rsid w:val="005153C1"/>
    <w:rsid w:val="005215E8"/>
    <w:rsid w:val="00530FD6"/>
    <w:rsid w:val="00546DF6"/>
    <w:rsid w:val="005812C5"/>
    <w:rsid w:val="00596163"/>
    <w:rsid w:val="005A1F57"/>
    <w:rsid w:val="005B6971"/>
    <w:rsid w:val="005C0D99"/>
    <w:rsid w:val="005C6BA7"/>
    <w:rsid w:val="005D63FC"/>
    <w:rsid w:val="00603A59"/>
    <w:rsid w:val="006052BF"/>
    <w:rsid w:val="006207DA"/>
    <w:rsid w:val="00653D6C"/>
    <w:rsid w:val="00667788"/>
    <w:rsid w:val="006778CA"/>
    <w:rsid w:val="00683FD6"/>
    <w:rsid w:val="00683FF4"/>
    <w:rsid w:val="0068790D"/>
    <w:rsid w:val="0069009D"/>
    <w:rsid w:val="00697934"/>
    <w:rsid w:val="006B5A4A"/>
    <w:rsid w:val="006C06FB"/>
    <w:rsid w:val="006C5879"/>
    <w:rsid w:val="006D7BC9"/>
    <w:rsid w:val="006E46ED"/>
    <w:rsid w:val="00741E54"/>
    <w:rsid w:val="007730C4"/>
    <w:rsid w:val="00776C97"/>
    <w:rsid w:val="007C4AA8"/>
    <w:rsid w:val="007E6D8C"/>
    <w:rsid w:val="0081473A"/>
    <w:rsid w:val="0082373C"/>
    <w:rsid w:val="00824E44"/>
    <w:rsid w:val="00834A99"/>
    <w:rsid w:val="008519AB"/>
    <w:rsid w:val="00865BEE"/>
    <w:rsid w:val="00867B2C"/>
    <w:rsid w:val="00873330"/>
    <w:rsid w:val="00874CBB"/>
    <w:rsid w:val="00883326"/>
    <w:rsid w:val="008A048C"/>
    <w:rsid w:val="008A71D2"/>
    <w:rsid w:val="008B0935"/>
    <w:rsid w:val="008C12D7"/>
    <w:rsid w:val="008D56E1"/>
    <w:rsid w:val="008D6094"/>
    <w:rsid w:val="00902A7F"/>
    <w:rsid w:val="009052C6"/>
    <w:rsid w:val="009378F5"/>
    <w:rsid w:val="00955159"/>
    <w:rsid w:val="009713A5"/>
    <w:rsid w:val="00971D5C"/>
    <w:rsid w:val="00973B8D"/>
    <w:rsid w:val="009B585A"/>
    <w:rsid w:val="00A23816"/>
    <w:rsid w:val="00A34BC4"/>
    <w:rsid w:val="00A37C8B"/>
    <w:rsid w:val="00A4412C"/>
    <w:rsid w:val="00A454B6"/>
    <w:rsid w:val="00A531F2"/>
    <w:rsid w:val="00A56811"/>
    <w:rsid w:val="00A6013E"/>
    <w:rsid w:val="00A74A2C"/>
    <w:rsid w:val="00A97228"/>
    <w:rsid w:val="00AD0369"/>
    <w:rsid w:val="00AD1423"/>
    <w:rsid w:val="00AD4AEE"/>
    <w:rsid w:val="00AE30D4"/>
    <w:rsid w:val="00B11C88"/>
    <w:rsid w:val="00B43F7C"/>
    <w:rsid w:val="00B47197"/>
    <w:rsid w:val="00B54960"/>
    <w:rsid w:val="00B72169"/>
    <w:rsid w:val="00B74218"/>
    <w:rsid w:val="00B77A7F"/>
    <w:rsid w:val="00B86FC7"/>
    <w:rsid w:val="00B912C3"/>
    <w:rsid w:val="00BB19AC"/>
    <w:rsid w:val="00BC26CE"/>
    <w:rsid w:val="00BD5BB1"/>
    <w:rsid w:val="00BF6DBC"/>
    <w:rsid w:val="00C16E8E"/>
    <w:rsid w:val="00C261EA"/>
    <w:rsid w:val="00C40213"/>
    <w:rsid w:val="00C444A7"/>
    <w:rsid w:val="00C464D6"/>
    <w:rsid w:val="00C5115D"/>
    <w:rsid w:val="00C55909"/>
    <w:rsid w:val="00C726EA"/>
    <w:rsid w:val="00C74A1D"/>
    <w:rsid w:val="00CB27C1"/>
    <w:rsid w:val="00CB2B44"/>
    <w:rsid w:val="00CB4074"/>
    <w:rsid w:val="00CC18F4"/>
    <w:rsid w:val="00CC1C1D"/>
    <w:rsid w:val="00CF33AD"/>
    <w:rsid w:val="00CF656A"/>
    <w:rsid w:val="00CF7B15"/>
    <w:rsid w:val="00D0258C"/>
    <w:rsid w:val="00D0270E"/>
    <w:rsid w:val="00D03DBE"/>
    <w:rsid w:val="00D145E2"/>
    <w:rsid w:val="00D20550"/>
    <w:rsid w:val="00D3638C"/>
    <w:rsid w:val="00D52194"/>
    <w:rsid w:val="00D65C24"/>
    <w:rsid w:val="00D81E0E"/>
    <w:rsid w:val="00D923A2"/>
    <w:rsid w:val="00DA74F6"/>
    <w:rsid w:val="00DB0152"/>
    <w:rsid w:val="00DD1E42"/>
    <w:rsid w:val="00DD310F"/>
    <w:rsid w:val="00DD4526"/>
    <w:rsid w:val="00DD4977"/>
    <w:rsid w:val="00DE01B4"/>
    <w:rsid w:val="00DF27A8"/>
    <w:rsid w:val="00E11CC7"/>
    <w:rsid w:val="00E24132"/>
    <w:rsid w:val="00E261EB"/>
    <w:rsid w:val="00E7228E"/>
    <w:rsid w:val="00E75296"/>
    <w:rsid w:val="00E82B25"/>
    <w:rsid w:val="00E92831"/>
    <w:rsid w:val="00E9313B"/>
    <w:rsid w:val="00EB7A63"/>
    <w:rsid w:val="00EC5F5A"/>
    <w:rsid w:val="00EE4A70"/>
    <w:rsid w:val="00EE525C"/>
    <w:rsid w:val="00EF0780"/>
    <w:rsid w:val="00EF14BF"/>
    <w:rsid w:val="00EF5552"/>
    <w:rsid w:val="00F023C7"/>
    <w:rsid w:val="00F30C27"/>
    <w:rsid w:val="00F51570"/>
    <w:rsid w:val="00F56D5D"/>
    <w:rsid w:val="00F74EA2"/>
    <w:rsid w:val="00F75C86"/>
    <w:rsid w:val="00F7698D"/>
    <w:rsid w:val="00F903F7"/>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637A7420"/>
  <w15:chartTrackingRefBased/>
  <w15:docId w15:val="{ABE38C00-CF05-425B-8ABF-AACFEDC9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
    <w:qFormat/>
    <w:rsid w:val="00B47197"/>
    <w:pPr>
      <w:spacing w:after="0" w:line="240" w:lineRule="auto"/>
    </w:pPr>
  </w:style>
  <w:style w:type="paragraph" w:styleId="Seliteteksti">
    <w:name w:val="Balloon Text"/>
    <w:basedOn w:val="Normaali"/>
    <w:link w:val="SelitetekstiChar"/>
    <w:uiPriority w:val="99"/>
    <w:semiHidden/>
    <w:unhideWhenUsed/>
    <w:rsid w:val="00B4719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47197"/>
    <w:rPr>
      <w:rFonts w:ascii="Segoe UI" w:hAnsi="Segoe UI" w:cs="Segoe UI"/>
      <w:sz w:val="18"/>
      <w:szCs w:val="18"/>
    </w:rPr>
  </w:style>
  <w:style w:type="paragraph" w:styleId="Yltunniste">
    <w:name w:val="header"/>
    <w:basedOn w:val="Normaali"/>
    <w:link w:val="YltunnisteChar"/>
    <w:uiPriority w:val="99"/>
    <w:unhideWhenUsed/>
    <w:rsid w:val="00E82B25"/>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rsid w:val="00E82B25"/>
  </w:style>
  <w:style w:type="paragraph" w:styleId="Alatunniste">
    <w:name w:val="footer"/>
    <w:basedOn w:val="Normaali"/>
    <w:link w:val="AlatunnisteChar"/>
    <w:uiPriority w:val="99"/>
    <w:unhideWhenUsed/>
    <w:rsid w:val="00E82B25"/>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E82B25"/>
  </w:style>
  <w:style w:type="character" w:styleId="Kommentinviite">
    <w:name w:val="annotation reference"/>
    <w:basedOn w:val="Kappaleenoletusfontti"/>
    <w:uiPriority w:val="99"/>
    <w:semiHidden/>
    <w:unhideWhenUsed/>
    <w:rsid w:val="00697934"/>
    <w:rPr>
      <w:sz w:val="16"/>
      <w:szCs w:val="16"/>
    </w:rPr>
  </w:style>
  <w:style w:type="paragraph" w:styleId="Kommentinteksti">
    <w:name w:val="annotation text"/>
    <w:basedOn w:val="Normaali"/>
    <w:link w:val="KommentintekstiChar"/>
    <w:uiPriority w:val="99"/>
    <w:semiHidden/>
    <w:unhideWhenUsed/>
    <w:rsid w:val="00697934"/>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97934"/>
    <w:rPr>
      <w:sz w:val="20"/>
      <w:szCs w:val="20"/>
    </w:rPr>
  </w:style>
  <w:style w:type="paragraph" w:styleId="Kommentinotsikko">
    <w:name w:val="annotation subject"/>
    <w:basedOn w:val="Kommentinteksti"/>
    <w:next w:val="Kommentinteksti"/>
    <w:link w:val="KommentinotsikkoChar"/>
    <w:uiPriority w:val="99"/>
    <w:semiHidden/>
    <w:unhideWhenUsed/>
    <w:rsid w:val="00697934"/>
    <w:rPr>
      <w:b/>
      <w:bCs/>
    </w:rPr>
  </w:style>
  <w:style w:type="character" w:customStyle="1" w:styleId="KommentinotsikkoChar">
    <w:name w:val="Kommentin otsikko Char"/>
    <w:basedOn w:val="KommentintekstiChar"/>
    <w:link w:val="Kommentinotsikko"/>
    <w:uiPriority w:val="99"/>
    <w:semiHidden/>
    <w:rsid w:val="00697934"/>
    <w:rPr>
      <w:b/>
      <w:bCs/>
      <w:sz w:val="20"/>
      <w:szCs w:val="20"/>
    </w:rPr>
  </w:style>
  <w:style w:type="character" w:styleId="Hyperlinkki">
    <w:name w:val="Hyperlink"/>
    <w:basedOn w:val="Kappaleenoletusfontti"/>
    <w:uiPriority w:val="99"/>
    <w:unhideWhenUsed/>
    <w:rsid w:val="00A454B6"/>
    <w:rPr>
      <w:color w:val="0563C1" w:themeColor="hyperlink"/>
      <w:u w:val="single"/>
    </w:rPr>
  </w:style>
  <w:style w:type="paragraph" w:styleId="Alaviitteenteksti">
    <w:name w:val="footnote text"/>
    <w:basedOn w:val="Normaali"/>
    <w:link w:val="AlaviitteentekstiChar"/>
    <w:uiPriority w:val="99"/>
    <w:semiHidden/>
    <w:unhideWhenUsed/>
    <w:rsid w:val="00F30C27"/>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F30C27"/>
    <w:rPr>
      <w:sz w:val="20"/>
      <w:szCs w:val="20"/>
    </w:rPr>
  </w:style>
  <w:style w:type="character" w:styleId="Alaviitteenviite">
    <w:name w:val="footnote reference"/>
    <w:basedOn w:val="Kappaleenoletusfontti"/>
    <w:uiPriority w:val="99"/>
    <w:semiHidden/>
    <w:unhideWhenUsed/>
    <w:rsid w:val="00F30C27"/>
    <w:rPr>
      <w:vertAlign w:val="superscript"/>
    </w:rPr>
  </w:style>
  <w:style w:type="paragraph" w:styleId="Kuvaotsikko">
    <w:name w:val="caption"/>
    <w:basedOn w:val="Normaali"/>
    <w:next w:val="Normaali"/>
    <w:uiPriority w:val="35"/>
    <w:unhideWhenUsed/>
    <w:qFormat/>
    <w:rsid w:val="00AD4AEE"/>
    <w:pPr>
      <w:spacing w:after="200" w:line="240" w:lineRule="auto"/>
    </w:pPr>
    <w:rPr>
      <w:i/>
      <w:iCs/>
      <w:color w:val="44546A" w:themeColor="text2"/>
      <w:sz w:val="18"/>
      <w:szCs w:val="18"/>
    </w:rPr>
  </w:style>
  <w:style w:type="character" w:styleId="Paikkamerkkiteksti">
    <w:name w:val="Placeholder Text"/>
    <w:basedOn w:val="Kappaleenoletusfontti"/>
    <w:uiPriority w:val="99"/>
    <w:semiHidden/>
    <w:rsid w:val="005153C1"/>
    <w:rPr>
      <w:color w:val="808080"/>
    </w:rPr>
  </w:style>
  <w:style w:type="character" w:styleId="AvattuHyperlinkki">
    <w:name w:val="FollowedHyperlink"/>
    <w:basedOn w:val="Kappaleenoletusfontti"/>
    <w:uiPriority w:val="99"/>
    <w:semiHidden/>
    <w:unhideWhenUsed/>
    <w:rsid w:val="00A441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925989599">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da.helsinki.fi/handle/10138/163860" TargetMode="External"/><Relationship Id="rId13" Type="http://schemas.openxmlformats.org/officeDocument/2006/relationships/hyperlink" Target="https://jyx.jyu.fi/dspace/handle/123456789/53251" TargetMode="External"/><Relationship Id="rId18" Type="http://schemas.openxmlformats.org/officeDocument/2006/relationships/hyperlink" Target="https://helda.helsinki.fi/handle/10138/15308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faiz.alsuhail@stat.fi" TargetMode="External"/><Relationship Id="rId12" Type="http://schemas.openxmlformats.org/officeDocument/2006/relationships/hyperlink" Target="https://helda.helsinki.fi/handle/10138/16496" TargetMode="External"/><Relationship Id="rId17" Type="http://schemas.openxmlformats.org/officeDocument/2006/relationships/hyperlink" Target="https://helda.helsinki.fi/handle/10138/23201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elda.helsinki.fi/handle/10138/29258" TargetMode="External"/><Relationship Id="rId20" Type="http://schemas.openxmlformats.org/officeDocument/2006/relationships/hyperlink" Target="https://helda.helsinki.fi/handle/10138/40172"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helda.helsinki.fi/handle/10138/26610"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helda.helsinki.fi/handle/10138/17592" TargetMode="External"/><Relationship Id="rId23" Type="http://schemas.openxmlformats.org/officeDocument/2006/relationships/footer" Target="footer1.xml"/><Relationship Id="rId10" Type="http://schemas.openxmlformats.org/officeDocument/2006/relationships/hyperlink" Target="https://helda.helsinki.fi/handle/10138/17591" TargetMode="External"/><Relationship Id="rId19" Type="http://schemas.openxmlformats.org/officeDocument/2006/relationships/hyperlink" Target="https://helda.helsinki.fi/handle/10138/27986" TargetMode="External"/><Relationship Id="rId4" Type="http://schemas.openxmlformats.org/officeDocument/2006/relationships/webSettings" Target="webSettings.xml"/><Relationship Id="rId9" Type="http://schemas.openxmlformats.org/officeDocument/2006/relationships/hyperlink" Target="https://helda.helsinki.fi/handle/10138/18052" TargetMode="External"/><Relationship Id="rId14" Type="http://schemas.openxmlformats.org/officeDocument/2006/relationships/hyperlink" Target="https://helda.helsinki.fi/handle/10138/225228"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58326-3EBE-453C-9D5E-DC4E11C5A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9</Pages>
  <Words>1987</Words>
  <Characters>16103</Characters>
  <Application>Microsoft Office Word</Application>
  <DocSecurity>0</DocSecurity>
  <Lines>134</Lines>
  <Paragraphs>36</Paragraphs>
  <ScaleCrop>false</ScaleCrop>
  <HeadingPairs>
    <vt:vector size="4" baseType="variant">
      <vt:variant>
        <vt:lpstr>Otsikko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Faiz Alsuhail</cp:lastModifiedBy>
  <cp:revision>5</cp:revision>
  <cp:lastPrinted>2018-02-22T12:09:00Z</cp:lastPrinted>
  <dcterms:created xsi:type="dcterms:W3CDTF">2018-05-07T06:25:00Z</dcterms:created>
  <dcterms:modified xsi:type="dcterms:W3CDTF">2018-05-11T13:04:00Z</dcterms:modified>
</cp:coreProperties>
</file>