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917832" w:rsidP="00D0270E">
      <w:pPr>
        <w:spacing w:before="480" w:after="480" w:line="360" w:lineRule="auto"/>
        <w:jc w:val="center"/>
        <w:rPr>
          <w:rFonts w:ascii="Arial" w:hAnsi="Arial" w:cs="Arial"/>
          <w:b/>
          <w:sz w:val="48"/>
          <w:szCs w:val="48"/>
          <w:lang w:val="en-GB"/>
        </w:rPr>
      </w:pPr>
      <w:r w:rsidRPr="00917832">
        <w:rPr>
          <w:rFonts w:ascii="Arial" w:hAnsi="Arial" w:cs="Arial"/>
          <w:b/>
          <w:sz w:val="48"/>
          <w:szCs w:val="48"/>
          <w:lang w:val="en-US"/>
        </w:rPr>
        <w:t>Common Quality Reporting System for Official Statistics of Finland</w:t>
      </w:r>
      <w:r w:rsidRPr="00917832">
        <w:rPr>
          <w:rFonts w:ascii="Arial" w:hAnsi="Arial" w:cs="Arial"/>
          <w:b/>
          <w:sz w:val="48"/>
          <w:szCs w:val="48"/>
          <w:lang w:val="en-GB"/>
        </w:rPr>
        <w:t xml:space="preserve"> </w:t>
      </w:r>
    </w:p>
    <w:p w:rsidR="00D0270E" w:rsidRPr="001E465A" w:rsidRDefault="00917832" w:rsidP="00C726EA">
      <w:pPr>
        <w:spacing w:after="0" w:line="360" w:lineRule="auto"/>
        <w:jc w:val="both"/>
        <w:rPr>
          <w:rFonts w:ascii="Arial" w:hAnsi="Arial" w:cs="Arial"/>
          <w:sz w:val="24"/>
          <w:szCs w:val="24"/>
          <w:lang w:val="fi-FI"/>
        </w:rPr>
      </w:pPr>
      <w:r w:rsidRPr="001E465A">
        <w:rPr>
          <w:rFonts w:ascii="Arial" w:hAnsi="Arial" w:cs="Arial"/>
          <w:sz w:val="24"/>
          <w:szCs w:val="24"/>
          <w:lang w:val="fi-FI"/>
        </w:rPr>
        <w:t xml:space="preserve">Outi Ahti-Miettinen, Statistics Finland, outi.ahti-miettinen@stat.fi </w:t>
      </w:r>
    </w:p>
    <w:p w:rsidR="000D705A" w:rsidRPr="00EC5F5A" w:rsidRDefault="00917832" w:rsidP="00C726EA">
      <w:pPr>
        <w:spacing w:after="0" w:line="360" w:lineRule="auto"/>
        <w:jc w:val="both"/>
        <w:rPr>
          <w:rFonts w:ascii="Arial" w:hAnsi="Arial" w:cs="Arial"/>
          <w:sz w:val="24"/>
          <w:szCs w:val="24"/>
          <w:lang w:val="en-GB"/>
        </w:rPr>
      </w:pPr>
      <w:r>
        <w:rPr>
          <w:rFonts w:ascii="Arial" w:hAnsi="Arial" w:cs="Arial"/>
          <w:sz w:val="24"/>
          <w:szCs w:val="24"/>
          <w:lang w:val="en-GB"/>
        </w:rPr>
        <w:t>Kari Djerf, Statistics Finland, kari.djerf@stat.fi</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917832" w:rsidRPr="00917832" w:rsidRDefault="00917832" w:rsidP="00917832">
      <w:pPr>
        <w:spacing w:after="0" w:line="240" w:lineRule="auto"/>
        <w:jc w:val="both"/>
        <w:rPr>
          <w:rFonts w:ascii="Arial" w:hAnsi="Arial" w:cs="Arial"/>
          <w:i/>
          <w:sz w:val="20"/>
          <w:szCs w:val="20"/>
          <w:lang w:val="en-US"/>
        </w:rPr>
      </w:pPr>
      <w:r w:rsidRPr="00917832">
        <w:rPr>
          <w:rFonts w:ascii="Arial" w:hAnsi="Arial" w:cs="Arial"/>
          <w:i/>
          <w:sz w:val="20"/>
          <w:szCs w:val="20"/>
          <w:lang w:val="en-US"/>
        </w:rPr>
        <w:t>Statistics Finland, in cooperation with Finnish Customs and Natural Resources Institute Finland, designed and built a common quality reporting system for all organizations producing Official Statistics of Finland. System was developed for collecting, storing and disseminating quality reporting using Single Integrated Metadata Structure (SIMS) v 2.0 endorsed by the ESSC in November 2015. System was constructed using Service Oriented Architecture and all producers of official statistics will be invited to use the system through internet interface.</w:t>
      </w:r>
    </w:p>
    <w:p w:rsidR="000D705A" w:rsidRPr="00EC5F5A" w:rsidRDefault="00917832" w:rsidP="00917832">
      <w:pPr>
        <w:spacing w:after="0" w:line="240" w:lineRule="auto"/>
        <w:jc w:val="both"/>
        <w:rPr>
          <w:rFonts w:ascii="Arial" w:hAnsi="Arial" w:cs="Arial"/>
          <w:i/>
          <w:sz w:val="20"/>
          <w:szCs w:val="20"/>
          <w:lang w:val="en-GB"/>
        </w:rPr>
      </w:pPr>
      <w:r w:rsidRPr="00917832">
        <w:rPr>
          <w:rFonts w:ascii="Arial" w:hAnsi="Arial" w:cs="Arial"/>
          <w:i/>
          <w:sz w:val="20"/>
          <w:szCs w:val="20"/>
          <w:lang w:val="en-US"/>
        </w:rPr>
        <w:t>We will present main contents and general technical solutions of the new quality reporting system as well as its properties and links to general dissemination portal.</w:t>
      </w:r>
      <w:r w:rsidR="000D705A" w:rsidRPr="00EC5F5A">
        <w:rPr>
          <w:rFonts w:ascii="Arial" w:hAnsi="Arial" w:cs="Arial"/>
          <w:i/>
          <w:sz w:val="20"/>
          <w:szCs w:val="20"/>
          <w:lang w:val="en-GB"/>
        </w:rPr>
        <w:t xml:space="preserve">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917832" w:rsidRPr="00917832">
        <w:rPr>
          <w:rFonts w:ascii="Arial" w:hAnsi="Arial" w:cs="Arial"/>
          <w:sz w:val="20"/>
          <w:szCs w:val="20"/>
          <w:lang w:val="en-GB"/>
        </w:rPr>
        <w:t xml:space="preserve">Quality reporting system, Official Statistics, SIMS v 2.0, Coordination, Cooperation </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011142">
        <w:rPr>
          <w:rFonts w:ascii="Arial" w:hAnsi="Arial" w:cs="Arial"/>
          <w:b/>
          <w:sz w:val="24"/>
          <w:szCs w:val="24"/>
          <w:lang w:val="en-GB"/>
        </w:rPr>
        <w:t>Objective of the Project</w:t>
      </w:r>
    </w:p>
    <w:p w:rsidR="00BB2A17" w:rsidRDefault="00011142" w:rsidP="003A1D16">
      <w:pPr>
        <w:spacing w:before="120" w:after="0" w:line="360" w:lineRule="auto"/>
        <w:jc w:val="both"/>
        <w:rPr>
          <w:rFonts w:ascii="Arial" w:hAnsi="Arial" w:cs="Arial"/>
          <w:sz w:val="24"/>
          <w:szCs w:val="24"/>
          <w:lang w:val="en-GB"/>
        </w:rPr>
      </w:pPr>
      <w:r w:rsidRPr="00011142">
        <w:rPr>
          <w:rFonts w:ascii="Arial" w:hAnsi="Arial" w:cs="Arial"/>
          <w:sz w:val="24"/>
          <w:szCs w:val="24"/>
          <w:lang w:val="en-GB"/>
        </w:rPr>
        <w:t xml:space="preserve">Objective of the Development of quality reporting and metadata systems project was to build the service to editing, storing and disseminating of new quality reports in Finland. Furthermore, the objective of this project was to unify the structure and quality of </w:t>
      </w:r>
      <w:r w:rsidR="005C3697">
        <w:rPr>
          <w:rFonts w:ascii="Arial" w:hAnsi="Arial" w:cs="Arial"/>
          <w:sz w:val="24"/>
          <w:szCs w:val="24"/>
          <w:lang w:val="en-GB"/>
        </w:rPr>
        <w:t>the quality reports in all the Official S</w:t>
      </w:r>
      <w:r w:rsidRPr="00011142">
        <w:rPr>
          <w:rFonts w:ascii="Arial" w:hAnsi="Arial" w:cs="Arial"/>
          <w:sz w:val="24"/>
          <w:szCs w:val="24"/>
          <w:lang w:val="en-GB"/>
        </w:rPr>
        <w:t xml:space="preserve">tatistics of Finland. The project started officially on 8 December 2015 by the participating organisations, i.e. Statistics Finland (StatFi), Natural Resources Institute Finland (Luke) and Finnish Customs (Tulli). </w:t>
      </w:r>
      <w:r w:rsidR="00BB2A17">
        <w:rPr>
          <w:rFonts w:ascii="Arial" w:hAnsi="Arial" w:cs="Arial"/>
          <w:sz w:val="24"/>
          <w:szCs w:val="24"/>
          <w:lang w:val="en-GB"/>
        </w:rPr>
        <w:t>The project was financed partially by the Eur</w:t>
      </w:r>
      <w:r w:rsidR="00D22B16">
        <w:rPr>
          <w:rFonts w:ascii="Arial" w:hAnsi="Arial" w:cs="Arial"/>
          <w:sz w:val="24"/>
          <w:szCs w:val="24"/>
          <w:lang w:val="en-GB"/>
        </w:rPr>
        <w:t>ostat grant on quality reporting</w:t>
      </w:r>
      <w:r w:rsidR="00D22B16">
        <w:rPr>
          <w:rStyle w:val="Alaviitteenviite"/>
          <w:rFonts w:ascii="Arial" w:hAnsi="Arial" w:cs="Arial"/>
          <w:sz w:val="24"/>
          <w:szCs w:val="24"/>
          <w:lang w:val="en-GB"/>
        </w:rPr>
        <w:footnoteReference w:id="1"/>
      </w:r>
      <w:r w:rsidR="00D22B16">
        <w:rPr>
          <w:rFonts w:ascii="Arial" w:hAnsi="Arial" w:cs="Arial"/>
          <w:sz w:val="24"/>
          <w:szCs w:val="24"/>
          <w:lang w:val="en-GB"/>
        </w:rPr>
        <w:t xml:space="preserve"> which </w:t>
      </w:r>
      <w:r w:rsidR="00882744">
        <w:rPr>
          <w:rFonts w:ascii="Arial" w:hAnsi="Arial" w:cs="Arial"/>
          <w:sz w:val="24"/>
          <w:szCs w:val="24"/>
          <w:lang w:val="en-GB"/>
        </w:rPr>
        <w:t>all participating organisations</w:t>
      </w:r>
      <w:r w:rsidR="00D22B16">
        <w:rPr>
          <w:rFonts w:ascii="Arial" w:hAnsi="Arial" w:cs="Arial"/>
          <w:sz w:val="24"/>
          <w:szCs w:val="24"/>
          <w:lang w:val="en-GB"/>
        </w:rPr>
        <w:t xml:space="preserve"> thankfully acknowledge.</w:t>
      </w:r>
    </w:p>
    <w:p w:rsidR="00BB2A17" w:rsidRDefault="00011142" w:rsidP="003A1D16">
      <w:pPr>
        <w:spacing w:before="120" w:after="0" w:line="360" w:lineRule="auto"/>
        <w:jc w:val="both"/>
        <w:rPr>
          <w:rFonts w:ascii="Arial" w:hAnsi="Arial" w:cs="Arial"/>
          <w:sz w:val="24"/>
          <w:szCs w:val="24"/>
          <w:lang w:val="en-GB"/>
        </w:rPr>
      </w:pPr>
      <w:r w:rsidRPr="00011142">
        <w:rPr>
          <w:rFonts w:ascii="Arial" w:hAnsi="Arial" w:cs="Arial"/>
          <w:sz w:val="24"/>
          <w:szCs w:val="24"/>
          <w:lang w:val="en-GB"/>
        </w:rPr>
        <w:t xml:space="preserve">The project group made first the content analysis of existing needs, metadata repositories and their sources as well as discussed with various statistical domains. </w:t>
      </w:r>
    </w:p>
    <w:p w:rsidR="00BB2A17" w:rsidRDefault="00BB2A17" w:rsidP="003A1D16">
      <w:pPr>
        <w:spacing w:before="120" w:after="0" w:line="360" w:lineRule="auto"/>
        <w:jc w:val="both"/>
        <w:rPr>
          <w:rFonts w:ascii="Arial" w:hAnsi="Arial" w:cs="Arial"/>
          <w:sz w:val="24"/>
          <w:szCs w:val="24"/>
          <w:lang w:val="en-GB"/>
        </w:rPr>
      </w:pPr>
      <w:r>
        <w:rPr>
          <w:rFonts w:ascii="Arial" w:hAnsi="Arial" w:cs="Arial"/>
          <w:sz w:val="24"/>
          <w:szCs w:val="24"/>
          <w:lang w:val="en-GB"/>
        </w:rPr>
        <w:t>Based on the existing situation and the ultimate goal of a us</w:t>
      </w:r>
      <w:r w:rsidR="00882744">
        <w:rPr>
          <w:rFonts w:ascii="Arial" w:hAnsi="Arial" w:cs="Arial"/>
          <w:sz w:val="24"/>
          <w:szCs w:val="24"/>
          <w:lang w:val="en-GB"/>
        </w:rPr>
        <w:t>er-friendly reporting structure</w:t>
      </w:r>
      <w:r w:rsidR="00D76C34">
        <w:rPr>
          <w:rFonts w:ascii="Arial" w:hAnsi="Arial" w:cs="Arial"/>
          <w:sz w:val="24"/>
          <w:szCs w:val="24"/>
          <w:lang w:val="en-GB"/>
        </w:rPr>
        <w:t xml:space="preserve"> fully compliant with</w:t>
      </w:r>
      <w:r>
        <w:rPr>
          <w:rFonts w:ascii="Arial" w:hAnsi="Arial" w:cs="Arial"/>
          <w:sz w:val="24"/>
          <w:szCs w:val="24"/>
          <w:lang w:val="en-GB"/>
        </w:rPr>
        <w:t xml:space="preserve"> the SIMS v. 2 structure the project was launched out.</w:t>
      </w:r>
    </w:p>
    <w:p w:rsidR="00BB2A17" w:rsidRDefault="00BB2A17" w:rsidP="003A1D16">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This presentation describes the main outcome of the product, its component as well as its user-friendliness.</w:t>
      </w:r>
    </w:p>
    <w:p w:rsidR="00BB2A17" w:rsidRDefault="00BB2A17" w:rsidP="003A1D16">
      <w:pPr>
        <w:spacing w:before="120" w:after="0" w:line="360" w:lineRule="auto"/>
        <w:jc w:val="both"/>
        <w:rPr>
          <w:rFonts w:ascii="Arial" w:hAnsi="Arial" w:cs="Arial"/>
          <w:b/>
          <w:sz w:val="24"/>
          <w:szCs w:val="24"/>
          <w:lang w:val="en-GB"/>
        </w:rPr>
      </w:pPr>
    </w:p>
    <w:p w:rsidR="00BB2A17" w:rsidRDefault="00BB2A17" w:rsidP="003A1D16">
      <w:pPr>
        <w:spacing w:before="120" w:after="0" w:line="360" w:lineRule="auto"/>
        <w:jc w:val="both"/>
        <w:rPr>
          <w:rFonts w:ascii="Arial" w:hAnsi="Arial" w:cs="Arial"/>
          <w:b/>
          <w:sz w:val="24"/>
          <w:szCs w:val="24"/>
          <w:lang w:val="en-GB"/>
        </w:rPr>
      </w:pPr>
      <w:r>
        <w:rPr>
          <w:rFonts w:ascii="Arial" w:hAnsi="Arial" w:cs="Arial"/>
          <w:b/>
          <w:sz w:val="24"/>
          <w:szCs w:val="24"/>
          <w:lang w:val="en-GB"/>
        </w:rPr>
        <w:t>2. Background, existing situation</w:t>
      </w:r>
    </w:p>
    <w:p w:rsidR="00BB2A17" w:rsidRPr="00BB2A17" w:rsidRDefault="00BB2A17" w:rsidP="003A1D16">
      <w:pPr>
        <w:spacing w:before="120" w:after="0" w:line="360" w:lineRule="auto"/>
        <w:jc w:val="both"/>
        <w:rPr>
          <w:rFonts w:ascii="Arial" w:hAnsi="Arial" w:cs="Arial"/>
          <w:sz w:val="24"/>
          <w:szCs w:val="24"/>
          <w:lang w:val="en-GB"/>
        </w:rPr>
      </w:pPr>
      <w:r>
        <w:rPr>
          <w:rFonts w:ascii="Arial" w:hAnsi="Arial" w:cs="Arial"/>
          <w:sz w:val="24"/>
          <w:szCs w:val="24"/>
          <w:lang w:val="en-GB"/>
        </w:rPr>
        <w:t>Currently the quality descriptions (i.e. quality reports)</w:t>
      </w:r>
      <w:r w:rsidR="00A97220">
        <w:rPr>
          <w:rFonts w:ascii="Arial" w:hAnsi="Arial" w:cs="Arial"/>
          <w:sz w:val="24"/>
          <w:szCs w:val="24"/>
          <w:lang w:val="en-GB"/>
        </w:rPr>
        <w:t xml:space="preserve"> of both Statistics Finland as well as other organisations belonging to Official Statistics of Finland follow the original EU quality report standard no. 1 (see Djerf 2014 and Eurostat 2003). Djerf (2014) described the overall evaluation of the existing qualit</w:t>
      </w:r>
      <w:r w:rsidR="00882744">
        <w:rPr>
          <w:rFonts w:ascii="Arial" w:hAnsi="Arial" w:cs="Arial"/>
          <w:sz w:val="24"/>
          <w:szCs w:val="24"/>
          <w:lang w:val="en-GB"/>
        </w:rPr>
        <w:t>y reports. After the evaluation</w:t>
      </w:r>
      <w:r w:rsidR="00A97220">
        <w:rPr>
          <w:rFonts w:ascii="Arial" w:hAnsi="Arial" w:cs="Arial"/>
          <w:sz w:val="24"/>
          <w:szCs w:val="24"/>
          <w:lang w:val="en-GB"/>
        </w:rPr>
        <w:t xml:space="preserve"> and necessary measures to correct for the </w:t>
      </w:r>
      <w:r w:rsidR="00D22B16">
        <w:rPr>
          <w:rFonts w:ascii="Arial" w:hAnsi="Arial" w:cs="Arial"/>
          <w:sz w:val="24"/>
          <w:szCs w:val="24"/>
          <w:lang w:val="en-GB"/>
        </w:rPr>
        <w:t>most emerging</w:t>
      </w:r>
      <w:r w:rsidR="00A97220">
        <w:rPr>
          <w:rFonts w:ascii="Arial" w:hAnsi="Arial" w:cs="Arial"/>
          <w:sz w:val="24"/>
          <w:szCs w:val="24"/>
          <w:lang w:val="en-GB"/>
        </w:rPr>
        <w:t xml:space="preserve"> problems it became clear that a major revision has to be carried out because the new metadata structure (SIMS) was already accepted as the main</w:t>
      </w:r>
      <w:r w:rsidR="002416BC">
        <w:rPr>
          <w:rFonts w:ascii="Arial" w:hAnsi="Arial" w:cs="Arial"/>
          <w:sz w:val="24"/>
          <w:szCs w:val="24"/>
          <w:lang w:val="en-GB"/>
        </w:rPr>
        <w:t xml:space="preserve"> reporting structure in the future.</w:t>
      </w:r>
    </w:p>
    <w:p w:rsidR="00BB2A17" w:rsidRDefault="00BB2A17" w:rsidP="003A1D16">
      <w:pPr>
        <w:spacing w:before="120" w:after="0" w:line="360" w:lineRule="auto"/>
        <w:jc w:val="both"/>
        <w:rPr>
          <w:rFonts w:ascii="Arial" w:hAnsi="Arial" w:cs="Arial"/>
          <w:b/>
          <w:sz w:val="24"/>
          <w:szCs w:val="24"/>
          <w:lang w:val="en-GB"/>
        </w:rPr>
      </w:pPr>
    </w:p>
    <w:p w:rsidR="00BB2A17" w:rsidRDefault="002416BC" w:rsidP="003A1D16">
      <w:pPr>
        <w:spacing w:before="120" w:after="0" w:line="360" w:lineRule="auto"/>
        <w:jc w:val="both"/>
        <w:rPr>
          <w:rFonts w:ascii="Arial" w:hAnsi="Arial" w:cs="Arial"/>
          <w:b/>
          <w:sz w:val="24"/>
          <w:szCs w:val="24"/>
          <w:lang w:val="en-GB"/>
        </w:rPr>
      </w:pPr>
      <w:r>
        <w:rPr>
          <w:rFonts w:ascii="Arial" w:hAnsi="Arial" w:cs="Arial"/>
          <w:b/>
          <w:sz w:val="24"/>
          <w:szCs w:val="24"/>
          <w:lang w:val="en-GB"/>
        </w:rPr>
        <w:t>3</w:t>
      </w:r>
      <w:r w:rsidR="00BB2A17" w:rsidRPr="00BB2A17">
        <w:rPr>
          <w:rFonts w:ascii="Arial" w:hAnsi="Arial" w:cs="Arial"/>
          <w:b/>
          <w:sz w:val="24"/>
          <w:szCs w:val="24"/>
          <w:lang w:val="en-GB"/>
        </w:rPr>
        <w:t>.</w:t>
      </w:r>
      <w:r w:rsidR="00BB2A17">
        <w:rPr>
          <w:rFonts w:ascii="Arial" w:hAnsi="Arial" w:cs="Arial"/>
          <w:sz w:val="24"/>
          <w:szCs w:val="24"/>
          <w:lang w:val="en-GB"/>
        </w:rPr>
        <w:t xml:space="preserve"> </w:t>
      </w:r>
      <w:r w:rsidR="00BB2A17">
        <w:rPr>
          <w:rFonts w:ascii="Arial" w:hAnsi="Arial" w:cs="Arial"/>
          <w:b/>
          <w:sz w:val="24"/>
          <w:szCs w:val="24"/>
          <w:lang w:val="en-GB"/>
        </w:rPr>
        <w:t>Project phases</w:t>
      </w:r>
    </w:p>
    <w:p w:rsidR="002416BC" w:rsidRDefault="00BB2A17" w:rsidP="003A1D16">
      <w:pPr>
        <w:spacing w:before="120" w:after="0" w:line="360" w:lineRule="auto"/>
        <w:jc w:val="both"/>
        <w:rPr>
          <w:rFonts w:ascii="Arial" w:hAnsi="Arial" w:cs="Arial"/>
          <w:sz w:val="24"/>
          <w:szCs w:val="24"/>
          <w:lang w:val="en-GB"/>
        </w:rPr>
      </w:pPr>
      <w:r>
        <w:rPr>
          <w:rFonts w:ascii="Arial" w:hAnsi="Arial" w:cs="Arial"/>
          <w:sz w:val="24"/>
          <w:szCs w:val="24"/>
          <w:lang w:val="en-GB"/>
        </w:rPr>
        <w:t>The p</w:t>
      </w:r>
      <w:r w:rsidR="002416BC">
        <w:rPr>
          <w:rFonts w:ascii="Arial" w:hAnsi="Arial" w:cs="Arial"/>
          <w:sz w:val="24"/>
          <w:szCs w:val="24"/>
          <w:lang w:val="en-GB"/>
        </w:rPr>
        <w:t>roject was divided into two phases: Initial planning project and the project aiming at fulfilling the needs. The rather small-scale planning project worked 6 months an</w:t>
      </w:r>
      <w:r w:rsidR="00D22B16">
        <w:rPr>
          <w:rFonts w:ascii="Arial" w:hAnsi="Arial" w:cs="Arial"/>
          <w:sz w:val="24"/>
          <w:szCs w:val="24"/>
          <w:lang w:val="en-GB"/>
        </w:rPr>
        <w:t>d</w:t>
      </w:r>
      <w:r w:rsidR="002416BC">
        <w:rPr>
          <w:rFonts w:ascii="Arial" w:hAnsi="Arial" w:cs="Arial"/>
          <w:sz w:val="24"/>
          <w:szCs w:val="24"/>
          <w:lang w:val="en-GB"/>
        </w:rPr>
        <w:t xml:space="preserve"> outlined many targets for the realization. The actual project</w:t>
      </w:r>
      <w:r w:rsidR="00011142" w:rsidRPr="00011142">
        <w:rPr>
          <w:rFonts w:ascii="Arial" w:hAnsi="Arial" w:cs="Arial"/>
          <w:sz w:val="24"/>
          <w:szCs w:val="24"/>
          <w:lang w:val="en-GB"/>
        </w:rPr>
        <w:t xml:space="preserve"> group started the constructions of the new quality reporting system</w:t>
      </w:r>
      <w:r w:rsidR="002416BC">
        <w:rPr>
          <w:rFonts w:ascii="Arial" w:hAnsi="Arial" w:cs="Arial"/>
          <w:sz w:val="24"/>
          <w:szCs w:val="24"/>
          <w:lang w:val="en-GB"/>
        </w:rPr>
        <w:t xml:space="preserve"> in the autumn 2016. It was given a Eurostat grant finance which was to cover up to 70 per cent of project costs.</w:t>
      </w:r>
    </w:p>
    <w:p w:rsidR="002416BC" w:rsidRDefault="002416BC"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project started working late 2016 and </w:t>
      </w:r>
      <w:r w:rsidR="00011142" w:rsidRPr="00011142">
        <w:rPr>
          <w:rFonts w:ascii="Arial" w:hAnsi="Arial" w:cs="Arial"/>
          <w:sz w:val="24"/>
          <w:szCs w:val="24"/>
          <w:lang w:val="en-GB"/>
        </w:rPr>
        <w:t>kept regular meetings every sec</w:t>
      </w:r>
      <w:r>
        <w:rPr>
          <w:rFonts w:ascii="Arial" w:hAnsi="Arial" w:cs="Arial"/>
          <w:sz w:val="24"/>
          <w:szCs w:val="24"/>
          <w:lang w:val="en-GB"/>
        </w:rPr>
        <w:t>o</w:t>
      </w:r>
      <w:r w:rsidR="00011142" w:rsidRPr="00011142">
        <w:rPr>
          <w:rFonts w:ascii="Arial" w:hAnsi="Arial" w:cs="Arial"/>
          <w:sz w:val="24"/>
          <w:szCs w:val="24"/>
          <w:lang w:val="en-GB"/>
        </w:rPr>
        <w:t>nd week</w:t>
      </w:r>
      <w:r>
        <w:rPr>
          <w:rFonts w:ascii="Arial" w:hAnsi="Arial" w:cs="Arial"/>
          <w:sz w:val="24"/>
          <w:szCs w:val="24"/>
          <w:lang w:val="en-GB"/>
        </w:rPr>
        <w:t xml:space="preserve"> ever since. </w:t>
      </w:r>
      <w:r w:rsidR="00011142" w:rsidRPr="00011142">
        <w:rPr>
          <w:rFonts w:ascii="Arial" w:hAnsi="Arial" w:cs="Arial"/>
          <w:sz w:val="24"/>
          <w:szCs w:val="24"/>
          <w:lang w:val="en-GB"/>
        </w:rPr>
        <w:t xml:space="preserve"> Each party carried out their own duties between the meetings.  The project steering group had eight meetings. In between, some plans were approved by e-mail procedure. In addition, the project manager presented the results to the Advisory Board of the Official Statistics in Finland as well as the Managem</w:t>
      </w:r>
      <w:r w:rsidR="00011142">
        <w:rPr>
          <w:rFonts w:ascii="Arial" w:hAnsi="Arial" w:cs="Arial"/>
          <w:sz w:val="24"/>
          <w:szCs w:val="24"/>
          <w:lang w:val="en-GB"/>
        </w:rPr>
        <w:t>ent Group of Statistics Finland</w:t>
      </w:r>
    </w:p>
    <w:p w:rsidR="002416BC" w:rsidRDefault="002416BC"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Firstly there was a lot to do with initial description of concepts, possible data sources, </w:t>
      </w:r>
      <w:r w:rsidR="00AF63CE">
        <w:rPr>
          <w:rFonts w:ascii="Arial" w:hAnsi="Arial" w:cs="Arial"/>
          <w:sz w:val="24"/>
          <w:szCs w:val="24"/>
          <w:lang w:val="en-GB"/>
        </w:rPr>
        <w:t xml:space="preserve">element-level planning </w:t>
      </w:r>
      <w:r>
        <w:rPr>
          <w:rFonts w:ascii="Arial" w:hAnsi="Arial" w:cs="Arial"/>
          <w:sz w:val="24"/>
          <w:szCs w:val="24"/>
          <w:lang w:val="en-GB"/>
        </w:rPr>
        <w:t>detailed enough</w:t>
      </w:r>
      <w:r w:rsidR="00AF63CE">
        <w:rPr>
          <w:rFonts w:ascii="Arial" w:hAnsi="Arial" w:cs="Arial"/>
          <w:sz w:val="24"/>
          <w:szCs w:val="24"/>
          <w:lang w:val="en-GB"/>
        </w:rPr>
        <w:t xml:space="preserve"> for realization etc. After finishing t</w:t>
      </w:r>
      <w:r w:rsidR="00D22B16">
        <w:rPr>
          <w:rFonts w:ascii="Arial" w:hAnsi="Arial" w:cs="Arial"/>
          <w:sz w:val="24"/>
          <w:szCs w:val="24"/>
          <w:lang w:val="en-GB"/>
        </w:rPr>
        <w:t>he initial descriptions the</w:t>
      </w:r>
      <w:r w:rsidR="00AF63CE">
        <w:rPr>
          <w:rFonts w:ascii="Arial" w:hAnsi="Arial" w:cs="Arial"/>
          <w:sz w:val="24"/>
          <w:szCs w:val="24"/>
          <w:lang w:val="en-GB"/>
        </w:rPr>
        <w:t xml:space="preserve"> real</w:t>
      </w:r>
      <w:r w:rsidR="00D22B16">
        <w:rPr>
          <w:rFonts w:ascii="Arial" w:hAnsi="Arial" w:cs="Arial"/>
          <w:sz w:val="24"/>
          <w:szCs w:val="24"/>
          <w:lang w:val="en-GB"/>
        </w:rPr>
        <w:t xml:space="preserve"> project</w:t>
      </w:r>
      <w:r>
        <w:rPr>
          <w:rFonts w:ascii="Arial" w:hAnsi="Arial" w:cs="Arial"/>
          <w:sz w:val="24"/>
          <w:szCs w:val="24"/>
          <w:lang w:val="en-GB"/>
        </w:rPr>
        <w:t xml:space="preserve"> planning </w:t>
      </w:r>
      <w:r w:rsidR="00AF63CE">
        <w:rPr>
          <w:rFonts w:ascii="Arial" w:hAnsi="Arial" w:cs="Arial"/>
          <w:sz w:val="24"/>
          <w:szCs w:val="24"/>
          <w:lang w:val="en-GB"/>
        </w:rPr>
        <w:t>was carried out. And that phase lasted until the end project because many practical issues made it impossible to write out a simple plan for the data architecture.</w:t>
      </w:r>
    </w:p>
    <w:p w:rsidR="002416BC" w:rsidRPr="00EC5F5A" w:rsidRDefault="002416BC" w:rsidP="003A1D16">
      <w:pPr>
        <w:spacing w:before="120" w:after="0" w:line="360" w:lineRule="auto"/>
        <w:jc w:val="both"/>
        <w:rPr>
          <w:rFonts w:ascii="Arial" w:hAnsi="Arial" w:cs="Arial"/>
          <w:sz w:val="24"/>
          <w:szCs w:val="24"/>
          <w:lang w:val="en-GB"/>
        </w:rPr>
      </w:pPr>
    </w:p>
    <w:p w:rsidR="00AF63CE" w:rsidRPr="00AF63CE" w:rsidRDefault="00AF63CE"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4</w:t>
      </w:r>
      <w:r w:rsidR="00882744">
        <w:rPr>
          <w:rFonts w:ascii="Arial" w:hAnsi="Arial" w:cs="Arial"/>
          <w:b/>
          <w:sz w:val="24"/>
          <w:szCs w:val="24"/>
          <w:lang w:val="en-GB"/>
        </w:rPr>
        <w:t>. Cooperation</w:t>
      </w:r>
      <w:r>
        <w:rPr>
          <w:rFonts w:ascii="Arial" w:hAnsi="Arial" w:cs="Arial"/>
          <w:b/>
          <w:sz w:val="24"/>
          <w:szCs w:val="24"/>
          <w:lang w:val="en-GB"/>
        </w:rPr>
        <w:t xml:space="preserve"> within the </w:t>
      </w:r>
      <w:r w:rsidRPr="00AF63CE">
        <w:rPr>
          <w:rFonts w:ascii="Arial" w:hAnsi="Arial" w:cs="Arial"/>
          <w:b/>
          <w:sz w:val="24"/>
          <w:szCs w:val="24"/>
          <w:lang w:val="en-GB"/>
        </w:rPr>
        <w:t xml:space="preserve">Advisory Board of the Official Statistics in Finland  </w:t>
      </w:r>
    </w:p>
    <w:p w:rsidR="00D0258C" w:rsidRPr="00DD4977" w:rsidRDefault="00AF63CE" w:rsidP="003A1D16">
      <w:pPr>
        <w:spacing w:before="120" w:after="0" w:line="360" w:lineRule="auto"/>
        <w:jc w:val="both"/>
        <w:rPr>
          <w:rFonts w:ascii="Arial" w:hAnsi="Arial" w:cs="Arial"/>
          <w:sz w:val="24"/>
          <w:szCs w:val="24"/>
          <w:lang w:val="en-GB"/>
        </w:rPr>
      </w:pPr>
      <w:r>
        <w:rPr>
          <w:rFonts w:ascii="Arial" w:hAnsi="Arial" w:cs="Arial"/>
          <w:sz w:val="24"/>
          <w:szCs w:val="24"/>
        </w:rPr>
        <w:t xml:space="preserve">The </w:t>
      </w:r>
      <w:r w:rsidR="00AE0013">
        <w:rPr>
          <w:rFonts w:ascii="Arial" w:hAnsi="Arial" w:cs="Arial"/>
          <w:sz w:val="24"/>
          <w:szCs w:val="24"/>
        </w:rPr>
        <w:t>mission</w:t>
      </w:r>
      <w:r>
        <w:rPr>
          <w:rFonts w:ascii="Arial" w:hAnsi="Arial" w:cs="Arial"/>
          <w:sz w:val="24"/>
          <w:szCs w:val="24"/>
        </w:rPr>
        <w:t xml:space="preserve"> of</w:t>
      </w:r>
      <w:r w:rsidR="00AE0013">
        <w:rPr>
          <w:rFonts w:ascii="Arial" w:hAnsi="Arial" w:cs="Arial"/>
          <w:sz w:val="24"/>
          <w:szCs w:val="24"/>
        </w:rPr>
        <w:t xml:space="preserve"> </w:t>
      </w:r>
      <w:r w:rsidR="00AE0013" w:rsidRPr="00AE0013">
        <w:rPr>
          <w:rFonts w:ascii="Arial" w:hAnsi="Arial" w:cs="Arial"/>
          <w:sz w:val="24"/>
          <w:szCs w:val="24"/>
        </w:rPr>
        <w:t xml:space="preserve">Statistics Finland </w:t>
      </w:r>
      <w:r>
        <w:rPr>
          <w:rFonts w:ascii="Arial" w:hAnsi="Arial" w:cs="Arial"/>
          <w:sz w:val="24"/>
          <w:szCs w:val="24"/>
        </w:rPr>
        <w:t xml:space="preserve">says that she </w:t>
      </w:r>
      <w:r w:rsidR="00AE0013" w:rsidRPr="00AE0013">
        <w:rPr>
          <w:rFonts w:ascii="Arial" w:hAnsi="Arial" w:cs="Arial"/>
          <w:sz w:val="24"/>
          <w:szCs w:val="24"/>
        </w:rPr>
        <w:t>develops the national statistical service in cooperation with other Government officials.</w:t>
      </w:r>
      <w:r w:rsidR="00AE0013">
        <w:rPr>
          <w:rFonts w:ascii="Arial" w:hAnsi="Arial" w:cs="Arial"/>
          <w:sz w:val="24"/>
          <w:szCs w:val="24"/>
        </w:rPr>
        <w:t xml:space="preserve"> One way to achive in this</w:t>
      </w:r>
      <w:r w:rsidR="0095473D">
        <w:rPr>
          <w:rFonts w:ascii="Arial" w:hAnsi="Arial" w:cs="Arial"/>
          <w:sz w:val="24"/>
          <w:szCs w:val="24"/>
        </w:rPr>
        <w:t xml:space="preserve"> goal</w:t>
      </w:r>
      <w:r w:rsidR="00AE0013">
        <w:rPr>
          <w:rFonts w:ascii="Arial" w:hAnsi="Arial" w:cs="Arial"/>
          <w:sz w:val="24"/>
          <w:szCs w:val="24"/>
        </w:rPr>
        <w:t xml:space="preserve"> </w:t>
      </w:r>
      <w:r w:rsidR="0095473D">
        <w:rPr>
          <w:rFonts w:ascii="Arial" w:hAnsi="Arial" w:cs="Arial"/>
          <w:sz w:val="24"/>
          <w:szCs w:val="24"/>
        </w:rPr>
        <w:t>we have made developi</w:t>
      </w:r>
      <w:r>
        <w:rPr>
          <w:rFonts w:ascii="Arial" w:hAnsi="Arial" w:cs="Arial"/>
          <w:sz w:val="24"/>
          <w:szCs w:val="24"/>
        </w:rPr>
        <w:t>ng pro</w:t>
      </w:r>
      <w:r w:rsidR="00120891">
        <w:rPr>
          <w:rFonts w:ascii="Arial" w:hAnsi="Arial" w:cs="Arial"/>
          <w:sz w:val="24"/>
          <w:szCs w:val="24"/>
        </w:rPr>
        <w:t>jects in cooperation with Other</w:t>
      </w:r>
      <w:r>
        <w:rPr>
          <w:rFonts w:ascii="Arial" w:hAnsi="Arial" w:cs="Arial"/>
          <w:sz w:val="24"/>
          <w:szCs w:val="24"/>
        </w:rPr>
        <w:t xml:space="preserve"> National Autohorities within statistics (ONAs)</w:t>
      </w:r>
      <w:r w:rsidR="0095473D">
        <w:rPr>
          <w:rFonts w:ascii="Arial" w:hAnsi="Arial" w:cs="Arial"/>
          <w:sz w:val="24"/>
          <w:szCs w:val="24"/>
          <w:lang w:val="en-GB"/>
        </w:rPr>
        <w:t xml:space="preserve">. </w:t>
      </w:r>
      <w:r>
        <w:rPr>
          <w:rFonts w:ascii="Arial" w:hAnsi="Arial" w:cs="Arial"/>
          <w:sz w:val="24"/>
          <w:szCs w:val="24"/>
          <w:lang w:val="en-GB"/>
        </w:rPr>
        <w:t>T</w:t>
      </w:r>
      <w:r w:rsidR="0095473D">
        <w:rPr>
          <w:rFonts w:ascii="Arial" w:hAnsi="Arial" w:cs="Arial"/>
          <w:sz w:val="24"/>
          <w:szCs w:val="24"/>
          <w:lang w:val="en-GB"/>
        </w:rPr>
        <w:t>he</w:t>
      </w:r>
      <w:r>
        <w:rPr>
          <w:rFonts w:ascii="Arial" w:hAnsi="Arial" w:cs="Arial"/>
          <w:sz w:val="24"/>
          <w:szCs w:val="24"/>
          <w:lang w:val="en-GB"/>
        </w:rPr>
        <w:t xml:space="preserve"> ONAs </w:t>
      </w:r>
      <w:r w:rsidR="00D22B16">
        <w:rPr>
          <w:rFonts w:ascii="Arial" w:hAnsi="Arial" w:cs="Arial"/>
          <w:sz w:val="24"/>
          <w:szCs w:val="24"/>
          <w:lang w:val="en-GB"/>
        </w:rPr>
        <w:t xml:space="preserve">belong </w:t>
      </w:r>
      <w:r>
        <w:rPr>
          <w:rFonts w:ascii="Arial" w:hAnsi="Arial" w:cs="Arial"/>
          <w:sz w:val="24"/>
          <w:szCs w:val="24"/>
          <w:lang w:val="en-GB"/>
        </w:rPr>
        <w:t>the</w:t>
      </w:r>
      <w:r w:rsidR="00D22B16">
        <w:rPr>
          <w:rFonts w:ascii="Arial" w:hAnsi="Arial" w:cs="Arial"/>
          <w:sz w:val="24"/>
          <w:szCs w:val="24"/>
          <w:lang w:val="en-GB"/>
        </w:rPr>
        <w:t xml:space="preserve"> Advisory Board</w:t>
      </w:r>
      <w:r>
        <w:rPr>
          <w:rFonts w:ascii="Arial" w:hAnsi="Arial" w:cs="Arial"/>
          <w:sz w:val="24"/>
          <w:szCs w:val="24"/>
          <w:lang w:val="en-GB"/>
        </w:rPr>
        <w:t xml:space="preserve"> </w:t>
      </w:r>
      <w:r w:rsidR="00120891">
        <w:rPr>
          <w:rFonts w:ascii="Arial" w:hAnsi="Arial" w:cs="Arial"/>
          <w:sz w:val="24"/>
          <w:szCs w:val="24"/>
          <w:lang w:val="en-GB"/>
        </w:rPr>
        <w:t>so the Board</w:t>
      </w:r>
      <w:r>
        <w:rPr>
          <w:rFonts w:ascii="Arial" w:hAnsi="Arial" w:cs="Arial"/>
          <w:sz w:val="24"/>
          <w:szCs w:val="24"/>
          <w:lang w:val="en-GB"/>
        </w:rPr>
        <w:t xml:space="preserve"> </w:t>
      </w:r>
      <w:r w:rsidR="00046E7D">
        <w:rPr>
          <w:rFonts w:ascii="Arial" w:hAnsi="Arial" w:cs="Arial"/>
          <w:sz w:val="24"/>
          <w:szCs w:val="24"/>
          <w:lang w:val="en-GB"/>
        </w:rPr>
        <w:t>became</w:t>
      </w:r>
      <w:r>
        <w:rPr>
          <w:rFonts w:ascii="Arial" w:hAnsi="Arial" w:cs="Arial"/>
          <w:sz w:val="24"/>
          <w:szCs w:val="24"/>
          <w:lang w:val="en-GB"/>
        </w:rPr>
        <w:t xml:space="preserve"> a proper way </w:t>
      </w:r>
      <w:r w:rsidR="0095473D">
        <w:rPr>
          <w:rFonts w:ascii="Arial" w:hAnsi="Arial" w:cs="Arial"/>
          <w:sz w:val="24"/>
          <w:szCs w:val="24"/>
          <w:lang w:val="en-GB"/>
        </w:rPr>
        <w:t xml:space="preserve">to collect feedback </w:t>
      </w:r>
      <w:r w:rsidR="009C333A">
        <w:rPr>
          <w:rFonts w:ascii="Arial" w:hAnsi="Arial" w:cs="Arial"/>
          <w:sz w:val="24"/>
          <w:szCs w:val="24"/>
          <w:lang w:val="en-GB"/>
        </w:rPr>
        <w:t xml:space="preserve">from the other ONAs who were not </w:t>
      </w:r>
      <w:r w:rsidR="00C94F5F">
        <w:rPr>
          <w:rFonts w:ascii="Arial" w:hAnsi="Arial" w:cs="Arial"/>
          <w:sz w:val="24"/>
          <w:szCs w:val="24"/>
          <w:lang w:val="en-GB"/>
        </w:rPr>
        <w:t>co-partners</w:t>
      </w:r>
      <w:r w:rsidR="009C333A">
        <w:rPr>
          <w:rFonts w:ascii="Arial" w:hAnsi="Arial" w:cs="Arial"/>
          <w:sz w:val="24"/>
          <w:szCs w:val="24"/>
          <w:lang w:val="en-GB"/>
        </w:rPr>
        <w:t xml:space="preserve"> </w:t>
      </w:r>
      <w:r w:rsidR="00C94F5F">
        <w:rPr>
          <w:rFonts w:ascii="Arial" w:hAnsi="Arial" w:cs="Arial"/>
          <w:sz w:val="24"/>
          <w:szCs w:val="24"/>
          <w:lang w:val="en-GB"/>
        </w:rPr>
        <w:t>in</w:t>
      </w:r>
      <w:r w:rsidR="009C333A">
        <w:rPr>
          <w:rFonts w:ascii="Arial" w:hAnsi="Arial" w:cs="Arial"/>
          <w:sz w:val="24"/>
          <w:szCs w:val="24"/>
          <w:lang w:val="en-GB"/>
        </w:rPr>
        <w:t xml:space="preserve"> the project. By presenting our work already in the early stage of the development and to listen other’s needs, we hope to be able to build more suitable services to the statistical system as a whole.</w:t>
      </w:r>
    </w:p>
    <w:p w:rsidR="00CB2B44" w:rsidRDefault="00AF63CE"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C94F5F">
        <w:rPr>
          <w:rFonts w:ascii="Arial" w:hAnsi="Arial" w:cs="Arial"/>
          <w:b/>
          <w:sz w:val="24"/>
          <w:szCs w:val="24"/>
          <w:lang w:val="en-GB"/>
        </w:rPr>
        <w:t xml:space="preserve">. </w:t>
      </w:r>
      <w:r>
        <w:rPr>
          <w:rFonts w:ascii="Arial" w:hAnsi="Arial" w:cs="Arial"/>
          <w:b/>
          <w:sz w:val="24"/>
          <w:szCs w:val="24"/>
          <w:lang w:val="en-GB"/>
        </w:rPr>
        <w:t>Content analysis</w:t>
      </w:r>
    </w:p>
    <w:p w:rsidR="00182357" w:rsidRPr="00EC5F5A" w:rsidRDefault="00E84D5E" w:rsidP="009C333A">
      <w:pPr>
        <w:spacing w:before="360" w:after="0" w:line="360" w:lineRule="auto"/>
        <w:jc w:val="both"/>
        <w:rPr>
          <w:rFonts w:ascii="Arial" w:hAnsi="Arial" w:cs="Arial"/>
          <w:sz w:val="24"/>
          <w:szCs w:val="24"/>
          <w:lang w:val="en-GB"/>
        </w:rPr>
      </w:pPr>
      <w:r w:rsidRPr="00E84D5E">
        <w:rPr>
          <w:rFonts w:ascii="Arial" w:hAnsi="Arial" w:cs="Arial"/>
          <w:sz w:val="24"/>
          <w:szCs w:val="24"/>
          <w:lang w:val="en-GB"/>
        </w:rPr>
        <w:t>The contents analysis of the current Common Structure for Statistical Information (CoSSI) at Statistics Finland and contents analysis of the metadata structures of co-partners with respect to contents of SIMS 2.0 were completed as planned in December 2015 to February 2016. In Statistics Finland it based on the SIMS 2.0 standard. All metadata elements of two existing forms of the standard (based on the technical MSD definition v. 3.0) have been combined into one content description. As the co-partners did not have specific metadata structures the work concentrated in the SIMS structure.</w:t>
      </w:r>
      <w:r>
        <w:rPr>
          <w:rFonts w:ascii="Arial" w:hAnsi="Arial" w:cs="Arial"/>
          <w:sz w:val="24"/>
          <w:szCs w:val="24"/>
          <w:lang w:val="en-GB"/>
        </w:rPr>
        <w:t xml:space="preserve"> </w:t>
      </w:r>
      <w:r w:rsidRPr="00E84D5E">
        <w:rPr>
          <w:rFonts w:ascii="Arial" w:hAnsi="Arial" w:cs="Arial"/>
          <w:sz w:val="24"/>
          <w:szCs w:val="24"/>
          <w:lang w:val="en-GB"/>
        </w:rPr>
        <w:t>The use of existing metadata elements to be retrieved from various administrative and other sources was completed and the so-called master sources have been identified from February 2016 to end of May 2016. At the to-be stage of the process in Statistics Finland majority of the fields would be filled automatically to the quality report. The fields to be filled to the quality report are in accordance with the SIMS 2.0 model. It was clarified which sources of the contents can be found from the databases of Statistics Finland. Furthermore, it was decided what is the so-called master-data of the information. It also was surveyed if an element which corresponds to the element of t</w:t>
      </w:r>
      <w:r w:rsidR="00AF63CE">
        <w:rPr>
          <w:rFonts w:ascii="Arial" w:hAnsi="Arial" w:cs="Arial"/>
          <w:sz w:val="24"/>
          <w:szCs w:val="24"/>
          <w:lang w:val="en-GB"/>
        </w:rPr>
        <w:t>he SIMS model is found in the Co</w:t>
      </w:r>
      <w:r w:rsidRPr="00E84D5E">
        <w:rPr>
          <w:rFonts w:ascii="Arial" w:hAnsi="Arial" w:cs="Arial"/>
          <w:sz w:val="24"/>
          <w:szCs w:val="24"/>
          <w:lang w:val="en-GB"/>
        </w:rPr>
        <w:t>SSI model of Statistics Finland.</w:t>
      </w:r>
      <w:r>
        <w:rPr>
          <w:rFonts w:ascii="Arial" w:hAnsi="Arial" w:cs="Arial"/>
          <w:sz w:val="24"/>
          <w:szCs w:val="24"/>
          <w:lang w:val="en-GB"/>
        </w:rPr>
        <w:t xml:space="preserve"> </w:t>
      </w:r>
    </w:p>
    <w:p w:rsidR="00F30C27" w:rsidRPr="00EC5F5A" w:rsidRDefault="00AF63CE"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4740F1" w:rsidRPr="00EC5F5A">
        <w:rPr>
          <w:rFonts w:ascii="Arial" w:hAnsi="Arial" w:cs="Arial"/>
          <w:b/>
          <w:sz w:val="24"/>
          <w:szCs w:val="24"/>
          <w:lang w:val="en-GB"/>
        </w:rPr>
        <w:t xml:space="preserve">. </w:t>
      </w:r>
      <w:r>
        <w:rPr>
          <w:rFonts w:ascii="Arial" w:hAnsi="Arial" w:cs="Arial"/>
          <w:b/>
          <w:sz w:val="24"/>
          <w:szCs w:val="24"/>
          <w:lang w:val="en-GB"/>
        </w:rPr>
        <w:t>Technical s</w:t>
      </w:r>
      <w:r w:rsidR="00E84D5E">
        <w:rPr>
          <w:rFonts w:ascii="Arial" w:hAnsi="Arial" w:cs="Arial"/>
          <w:b/>
          <w:sz w:val="24"/>
          <w:szCs w:val="24"/>
          <w:lang w:val="en-GB"/>
        </w:rPr>
        <w:t xml:space="preserve">ervice </w:t>
      </w:r>
      <w:r>
        <w:rPr>
          <w:rFonts w:ascii="Arial" w:hAnsi="Arial" w:cs="Arial"/>
          <w:b/>
          <w:sz w:val="24"/>
          <w:szCs w:val="24"/>
          <w:lang w:val="en-GB"/>
        </w:rPr>
        <w:t>structure</w:t>
      </w:r>
    </w:p>
    <w:p w:rsidR="004740F1" w:rsidRDefault="00E84D5E" w:rsidP="00F30C27">
      <w:pPr>
        <w:spacing w:before="120" w:after="0" w:line="360" w:lineRule="auto"/>
        <w:jc w:val="both"/>
        <w:rPr>
          <w:rFonts w:ascii="Arial" w:hAnsi="Arial" w:cs="Arial"/>
          <w:sz w:val="24"/>
          <w:szCs w:val="24"/>
          <w:lang w:val="en-GB"/>
        </w:rPr>
      </w:pPr>
      <w:r w:rsidRPr="00E84D5E">
        <w:rPr>
          <w:rFonts w:ascii="Arial" w:hAnsi="Arial" w:cs="Arial"/>
          <w:sz w:val="24"/>
          <w:szCs w:val="24"/>
          <w:lang w:val="en-GB"/>
        </w:rPr>
        <w:t xml:space="preserve">Description of business cases for entering and maintaining metadata was made from March 2016 to end of November 2016. Different user stories to fill in metadata and quality reports were collected and combined as they form basic requirements for the </w:t>
      </w:r>
      <w:r w:rsidRPr="00E84D5E">
        <w:rPr>
          <w:rFonts w:ascii="Arial" w:hAnsi="Arial" w:cs="Arial"/>
          <w:sz w:val="24"/>
          <w:szCs w:val="24"/>
          <w:lang w:val="en-GB"/>
        </w:rPr>
        <w:lastRenderedPageBreak/>
        <w:t>IT definitions. Two focus group interviews to future users of the service were held and studied. Database definition and the required process control solutions were developed. Team Foundation Server was selected to serve as application lifetime management (ALM) tool. It was used e.g. to trace the requirements, versions and changes of program codes as well as testing and reporting over the time span of the whole system.</w:t>
      </w:r>
    </w:p>
    <w:p w:rsidR="00E07C18" w:rsidRDefault="00E07C18" w:rsidP="00F30C27">
      <w:pPr>
        <w:spacing w:before="120" w:after="0" w:line="360" w:lineRule="auto"/>
        <w:jc w:val="both"/>
        <w:rPr>
          <w:rFonts w:ascii="Arial" w:hAnsi="Arial" w:cs="Arial"/>
          <w:sz w:val="24"/>
          <w:szCs w:val="24"/>
          <w:lang w:val="en-GB"/>
        </w:rPr>
      </w:pPr>
      <w:r>
        <w:rPr>
          <w:rFonts w:ascii="Arial" w:hAnsi="Arial" w:cs="Arial"/>
          <w:sz w:val="24"/>
          <w:szCs w:val="24"/>
          <w:lang w:val="en-GB"/>
        </w:rPr>
        <w:t>System was decided to build in the Statistics Finland and as all new systems in SF using a service oriented architecture (SOA). New internet user interface and underlying quality engine service were built. Also tow data warehouses were created</w:t>
      </w:r>
      <w:r w:rsidR="00A039E6">
        <w:rPr>
          <w:rFonts w:ascii="Arial" w:hAnsi="Arial" w:cs="Arial"/>
          <w:sz w:val="24"/>
          <w:szCs w:val="24"/>
          <w:lang w:val="en-GB"/>
        </w:rPr>
        <w:t>,</w:t>
      </w:r>
      <w:r>
        <w:rPr>
          <w:rFonts w:ascii="Arial" w:hAnsi="Arial" w:cs="Arial"/>
          <w:sz w:val="24"/>
          <w:szCs w:val="24"/>
          <w:lang w:val="en-GB"/>
        </w:rPr>
        <w:t xml:space="preserve"> one for </w:t>
      </w:r>
      <w:r w:rsidR="00A039E6">
        <w:rPr>
          <w:rFonts w:ascii="Arial" w:hAnsi="Arial" w:cs="Arial"/>
          <w:sz w:val="24"/>
          <w:szCs w:val="24"/>
          <w:lang w:val="en-GB"/>
        </w:rPr>
        <w:t>incomplete reports and another for archiving reports</w:t>
      </w:r>
      <w:r>
        <w:rPr>
          <w:rFonts w:ascii="Arial" w:hAnsi="Arial" w:cs="Arial"/>
          <w:sz w:val="24"/>
          <w:szCs w:val="24"/>
          <w:lang w:val="en-GB"/>
        </w:rPr>
        <w:t xml:space="preserve">.  </w:t>
      </w:r>
    </w:p>
    <w:p w:rsidR="00440366" w:rsidRDefault="00440366" w:rsidP="00F30C27">
      <w:pPr>
        <w:spacing w:before="120" w:after="0" w:line="360" w:lineRule="auto"/>
        <w:jc w:val="both"/>
        <w:rPr>
          <w:rFonts w:ascii="Arial" w:hAnsi="Arial" w:cs="Arial"/>
          <w:sz w:val="24"/>
          <w:szCs w:val="24"/>
          <w:lang w:val="en-GB"/>
        </w:rPr>
      </w:pPr>
    </w:p>
    <w:p w:rsidR="00440366" w:rsidRPr="00EC5F5A" w:rsidRDefault="00440366" w:rsidP="00440366">
      <w:pPr>
        <w:keepNext/>
        <w:spacing w:after="200" w:line="240" w:lineRule="auto"/>
        <w:jc w:val="both"/>
        <w:rPr>
          <w:rFonts w:ascii="Arial" w:hAnsi="Arial" w:cs="Arial"/>
          <w:sz w:val="20"/>
          <w:szCs w:val="20"/>
          <w:lang w:val="en-GB"/>
        </w:rPr>
      </w:pPr>
      <w:r>
        <w:rPr>
          <w:rFonts w:ascii="Arial" w:hAnsi="Arial" w:cs="Arial"/>
          <w:b/>
          <w:iCs/>
          <w:sz w:val="20"/>
          <w:szCs w:val="20"/>
          <w:lang w:val="en-GB"/>
        </w:rPr>
        <w:t>Figure</w:t>
      </w:r>
      <w:r w:rsidRPr="00EC5F5A">
        <w:rPr>
          <w:rFonts w:ascii="Arial" w:hAnsi="Arial" w:cs="Arial"/>
          <w:b/>
          <w:iCs/>
          <w:sz w:val="20"/>
          <w:szCs w:val="20"/>
          <w:lang w:val="en-GB"/>
        </w:rPr>
        <w:t xml:space="preserve"> </w:t>
      </w:r>
      <w:r w:rsidRPr="00EC5F5A">
        <w:rPr>
          <w:rFonts w:ascii="Arial" w:hAnsi="Arial" w:cs="Arial"/>
          <w:b/>
          <w:iCs/>
          <w:sz w:val="20"/>
          <w:szCs w:val="20"/>
          <w:lang w:val="en-GB"/>
        </w:rPr>
        <w:fldChar w:fldCharType="begin"/>
      </w:r>
      <w:r w:rsidRPr="00EC5F5A">
        <w:rPr>
          <w:rFonts w:ascii="Arial" w:hAnsi="Arial" w:cs="Arial"/>
          <w:b/>
          <w:iCs/>
          <w:sz w:val="20"/>
          <w:szCs w:val="20"/>
          <w:lang w:val="en-GB"/>
        </w:rPr>
        <w:instrText xml:space="preserve"> SEQ Figure \* ARABIC </w:instrText>
      </w:r>
      <w:r w:rsidRPr="00EC5F5A">
        <w:rPr>
          <w:rFonts w:ascii="Arial" w:hAnsi="Arial" w:cs="Arial"/>
          <w:b/>
          <w:iCs/>
          <w:sz w:val="20"/>
          <w:szCs w:val="20"/>
          <w:lang w:val="en-GB"/>
        </w:rPr>
        <w:fldChar w:fldCharType="separate"/>
      </w:r>
      <w:r w:rsidRPr="00EC5F5A">
        <w:rPr>
          <w:rFonts w:ascii="Arial" w:hAnsi="Arial" w:cs="Arial"/>
          <w:b/>
          <w:iCs/>
          <w:noProof/>
          <w:sz w:val="20"/>
          <w:szCs w:val="20"/>
          <w:lang w:val="en-GB"/>
        </w:rPr>
        <w:t>1</w:t>
      </w:r>
      <w:r w:rsidRPr="00EC5F5A">
        <w:rPr>
          <w:rFonts w:ascii="Arial" w:hAnsi="Arial" w:cs="Arial"/>
          <w:b/>
          <w:iCs/>
          <w:sz w:val="20"/>
          <w:szCs w:val="20"/>
          <w:lang w:val="en-GB"/>
        </w:rPr>
        <w:fldChar w:fldCharType="end"/>
      </w:r>
      <w:r w:rsidRPr="00EC5F5A">
        <w:rPr>
          <w:rFonts w:ascii="Arial" w:hAnsi="Arial" w:cs="Arial"/>
          <w:b/>
          <w:iCs/>
          <w:sz w:val="20"/>
          <w:szCs w:val="20"/>
          <w:lang w:val="en-GB"/>
        </w:rPr>
        <w:t xml:space="preserve">. </w:t>
      </w:r>
      <w:r w:rsidR="00140611">
        <w:rPr>
          <w:rFonts w:ascii="Arial" w:hAnsi="Arial" w:cs="Arial"/>
          <w:b/>
          <w:iCs/>
          <w:sz w:val="20"/>
          <w:szCs w:val="20"/>
          <w:lang w:val="en-GB"/>
        </w:rPr>
        <w:t xml:space="preserve">The new quality reporting system </w:t>
      </w:r>
      <w:r w:rsidR="000E64E6">
        <w:rPr>
          <w:rFonts w:ascii="Arial" w:hAnsi="Arial" w:cs="Arial"/>
          <w:b/>
          <w:iCs/>
          <w:sz w:val="20"/>
          <w:szCs w:val="20"/>
          <w:lang w:val="en-GB"/>
        </w:rPr>
        <w:t>architecture</w:t>
      </w:r>
    </w:p>
    <w:p w:rsidR="00B436EE" w:rsidRDefault="00B436EE" w:rsidP="00440366">
      <w:pPr>
        <w:spacing w:before="360" w:after="0" w:line="360" w:lineRule="auto"/>
        <w:rPr>
          <w:rFonts w:ascii="Arial" w:hAnsi="Arial" w:cs="Arial"/>
          <w:sz w:val="20"/>
          <w:szCs w:val="20"/>
          <w:lang w:val="en-GB"/>
        </w:rPr>
      </w:pPr>
      <w:r w:rsidRPr="00B436EE">
        <w:rPr>
          <w:rFonts w:ascii="Arial" w:hAnsi="Arial" w:cs="Arial"/>
          <w:noProof/>
          <w:sz w:val="20"/>
          <w:szCs w:val="20"/>
          <w:lang w:val="fi-FI" w:eastAsia="fi-FI"/>
        </w:rPr>
        <w:drawing>
          <wp:inline distT="0" distB="0" distL="0" distR="0">
            <wp:extent cx="5760720" cy="4028709"/>
            <wp:effectExtent l="0" t="0" r="0" b="0"/>
            <wp:docPr id="4" name="Kuva 4" descr="H:\Projektit\1752_Laaturaportointipalv_tot\projektidokumentit\Arkkitehtuuri\Quality_C4_2_Conta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ktit\1752_Laaturaportointipalv_tot\projektidokumentit\Arkkitehtuuri\Quality_C4_2_Contai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28709"/>
                    </a:xfrm>
                    <a:prstGeom prst="rect">
                      <a:avLst/>
                    </a:prstGeom>
                    <a:noFill/>
                    <a:ln>
                      <a:noFill/>
                    </a:ln>
                  </pic:spPr>
                </pic:pic>
              </a:graphicData>
            </a:graphic>
          </wp:inline>
        </w:drawing>
      </w:r>
    </w:p>
    <w:p w:rsidR="00B436EE" w:rsidRPr="00A039E6" w:rsidRDefault="00E07C18" w:rsidP="00440366">
      <w:pPr>
        <w:spacing w:before="360" w:after="0" w:line="360" w:lineRule="auto"/>
        <w:rPr>
          <w:rFonts w:ascii="Arial" w:hAnsi="Arial" w:cs="Arial"/>
          <w:sz w:val="24"/>
          <w:szCs w:val="24"/>
          <w:lang w:val="en-GB"/>
        </w:rPr>
      </w:pPr>
      <w:r w:rsidRPr="00A039E6">
        <w:rPr>
          <w:rFonts w:ascii="Arial" w:hAnsi="Arial" w:cs="Arial"/>
          <w:sz w:val="24"/>
          <w:szCs w:val="24"/>
          <w:lang w:val="en-GB"/>
        </w:rPr>
        <w:t xml:space="preserve">Users can access, find and edit quality reports from a single internet interface. </w:t>
      </w:r>
      <w:r w:rsidR="00A039E6">
        <w:rPr>
          <w:rFonts w:ascii="Arial" w:hAnsi="Arial" w:cs="Arial"/>
          <w:sz w:val="24"/>
          <w:szCs w:val="24"/>
          <w:lang w:val="en-GB"/>
        </w:rPr>
        <w:t xml:space="preserve">Users are able to search for all reports stored in the system and edit ones they have rights to write. When a report is marked as ready it can be published and it is automatically archived in the warehouse. </w:t>
      </w:r>
    </w:p>
    <w:p w:rsidR="00B436EE" w:rsidRDefault="00B436EE" w:rsidP="00440366">
      <w:pPr>
        <w:spacing w:before="360" w:after="0" w:line="360" w:lineRule="auto"/>
        <w:rPr>
          <w:rFonts w:ascii="Arial" w:hAnsi="Arial" w:cs="Arial"/>
          <w:sz w:val="20"/>
          <w:szCs w:val="20"/>
          <w:lang w:val="en-GB"/>
        </w:rPr>
      </w:pPr>
    </w:p>
    <w:p w:rsidR="00B436EE" w:rsidRDefault="00B436EE" w:rsidP="00440366">
      <w:pPr>
        <w:spacing w:before="360" w:after="0" w:line="360" w:lineRule="auto"/>
        <w:rPr>
          <w:rFonts w:ascii="Arial" w:hAnsi="Arial" w:cs="Arial"/>
          <w:sz w:val="20"/>
          <w:szCs w:val="20"/>
          <w:lang w:val="en-GB"/>
        </w:rPr>
      </w:pPr>
    </w:p>
    <w:p w:rsidR="00440366" w:rsidRPr="00EC5F5A" w:rsidRDefault="00440366" w:rsidP="00440366">
      <w:pPr>
        <w:spacing w:before="360" w:after="0" w:line="360" w:lineRule="auto"/>
        <w:rPr>
          <w:rFonts w:ascii="Arial" w:hAnsi="Arial" w:cs="Arial"/>
          <w:sz w:val="20"/>
          <w:szCs w:val="20"/>
          <w:lang w:val="en-GB"/>
        </w:rPr>
      </w:pPr>
    </w:p>
    <w:p w:rsidR="00B436EE" w:rsidRPr="00EC5F5A" w:rsidRDefault="00B436EE" w:rsidP="00B436EE">
      <w:pPr>
        <w:keepNext/>
        <w:spacing w:after="200" w:line="240" w:lineRule="auto"/>
        <w:jc w:val="both"/>
        <w:rPr>
          <w:rFonts w:ascii="Arial" w:hAnsi="Arial" w:cs="Arial"/>
          <w:sz w:val="20"/>
          <w:szCs w:val="20"/>
          <w:lang w:val="en-GB"/>
        </w:rPr>
      </w:pPr>
      <w:r>
        <w:rPr>
          <w:rFonts w:ascii="Arial" w:hAnsi="Arial" w:cs="Arial"/>
          <w:b/>
          <w:iCs/>
          <w:sz w:val="20"/>
          <w:szCs w:val="20"/>
          <w:lang w:val="en-GB"/>
        </w:rPr>
        <w:t>Figure</w:t>
      </w:r>
      <w:r w:rsidRPr="00EC5F5A">
        <w:rPr>
          <w:rFonts w:ascii="Arial" w:hAnsi="Arial" w:cs="Arial"/>
          <w:b/>
          <w:iCs/>
          <w:sz w:val="20"/>
          <w:szCs w:val="20"/>
          <w:lang w:val="en-GB"/>
        </w:rPr>
        <w:t xml:space="preserve"> </w:t>
      </w:r>
      <w:r>
        <w:rPr>
          <w:rFonts w:ascii="Arial" w:hAnsi="Arial" w:cs="Arial"/>
          <w:b/>
          <w:iCs/>
          <w:sz w:val="20"/>
          <w:szCs w:val="20"/>
          <w:lang w:val="en-GB"/>
        </w:rPr>
        <w:t>2</w:t>
      </w:r>
      <w:r w:rsidRPr="00EC5F5A">
        <w:rPr>
          <w:rFonts w:ascii="Arial" w:hAnsi="Arial" w:cs="Arial"/>
          <w:b/>
          <w:iCs/>
          <w:sz w:val="20"/>
          <w:szCs w:val="20"/>
          <w:lang w:val="en-GB"/>
        </w:rPr>
        <w:t xml:space="preserve">. </w:t>
      </w:r>
      <w:r w:rsidR="00E46F80">
        <w:rPr>
          <w:rFonts w:ascii="Arial" w:hAnsi="Arial" w:cs="Arial"/>
          <w:b/>
          <w:iCs/>
          <w:sz w:val="20"/>
          <w:szCs w:val="20"/>
          <w:lang w:val="en-GB"/>
        </w:rPr>
        <w:t>Users use the quality reporting system via single internet interface</w:t>
      </w:r>
    </w:p>
    <w:p w:rsidR="00B436EE" w:rsidRPr="00EC5F5A" w:rsidRDefault="00B436EE" w:rsidP="00B436EE">
      <w:pPr>
        <w:spacing w:before="360" w:after="0" w:line="360" w:lineRule="auto"/>
        <w:rPr>
          <w:rFonts w:ascii="Arial" w:hAnsi="Arial" w:cs="Arial"/>
          <w:sz w:val="20"/>
          <w:szCs w:val="20"/>
          <w:lang w:val="en-GB"/>
        </w:rPr>
      </w:pPr>
      <w:r>
        <w:rPr>
          <w:rFonts w:ascii="Arial" w:hAnsi="Arial" w:cs="Arial"/>
          <w:noProof/>
          <w:sz w:val="20"/>
          <w:szCs w:val="20"/>
          <w:lang w:val="fi-FI" w:eastAsia="fi-FI"/>
        </w:rPr>
        <w:drawing>
          <wp:inline distT="0" distB="0" distL="0" distR="0" wp14:anchorId="584B578B" wp14:editId="5D6A5D7D">
            <wp:extent cx="5760720" cy="2985770"/>
            <wp:effectExtent l="0" t="0" r="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C8098.tmp"/>
                    <pic:cNvPicPr/>
                  </pic:nvPicPr>
                  <pic:blipFill>
                    <a:blip r:embed="rId8">
                      <a:extLst>
                        <a:ext uri="{28A0092B-C50C-407E-A947-70E740481C1C}">
                          <a14:useLocalDpi xmlns:a14="http://schemas.microsoft.com/office/drawing/2010/main" val="0"/>
                        </a:ext>
                      </a:extLst>
                    </a:blip>
                    <a:stretch>
                      <a:fillRect/>
                    </a:stretch>
                  </pic:blipFill>
                  <pic:spPr>
                    <a:xfrm>
                      <a:off x="0" y="0"/>
                      <a:ext cx="5760720" cy="2985770"/>
                    </a:xfrm>
                    <a:prstGeom prst="rect">
                      <a:avLst/>
                    </a:prstGeom>
                  </pic:spPr>
                </pic:pic>
              </a:graphicData>
            </a:graphic>
          </wp:inline>
        </w:drawing>
      </w:r>
    </w:p>
    <w:p w:rsidR="00E46F80" w:rsidRDefault="00E46F80" w:rsidP="00F30C27">
      <w:pPr>
        <w:spacing w:before="120" w:after="0" w:line="360" w:lineRule="auto"/>
        <w:jc w:val="both"/>
        <w:rPr>
          <w:rFonts w:ascii="Arial" w:hAnsi="Arial" w:cs="Arial"/>
          <w:sz w:val="24"/>
          <w:szCs w:val="24"/>
          <w:lang w:val="en-GB"/>
        </w:rPr>
      </w:pPr>
    </w:p>
    <w:p w:rsidR="00440366" w:rsidRDefault="00E46F80" w:rsidP="00F30C27">
      <w:pPr>
        <w:spacing w:before="120" w:after="0" w:line="360" w:lineRule="auto"/>
        <w:jc w:val="both"/>
        <w:rPr>
          <w:rFonts w:ascii="Arial" w:hAnsi="Arial" w:cs="Arial"/>
          <w:sz w:val="24"/>
          <w:szCs w:val="24"/>
          <w:lang w:val="en-GB"/>
        </w:rPr>
      </w:pPr>
      <w:r>
        <w:rPr>
          <w:rFonts w:ascii="Arial" w:hAnsi="Arial" w:cs="Arial"/>
          <w:sz w:val="24"/>
          <w:szCs w:val="24"/>
          <w:lang w:val="en-GB"/>
        </w:rPr>
        <w:t xml:space="preserve">Each statistics using the system first defines their own metadata model from their organisation’s schema, by choosing all relevant elements for the report. Old quality reports can then be used as a base information for new report. </w:t>
      </w:r>
      <w:r w:rsidR="00BB0DF6">
        <w:rPr>
          <w:rFonts w:ascii="Arial" w:hAnsi="Arial" w:cs="Arial"/>
          <w:sz w:val="24"/>
          <w:szCs w:val="24"/>
          <w:lang w:val="en-GB"/>
        </w:rPr>
        <w:t xml:space="preserve">After the first report quality reports are made by just updating the elements in need. </w:t>
      </w:r>
      <w:r w:rsidR="00C844A2">
        <w:rPr>
          <w:rFonts w:ascii="Arial" w:hAnsi="Arial" w:cs="Arial"/>
          <w:sz w:val="24"/>
          <w:szCs w:val="24"/>
          <w:lang w:val="en-GB"/>
        </w:rPr>
        <w:t>All reports are stored as a json-file format in a database where all users can read them. Structural json format make various use of the data possible.</w:t>
      </w:r>
    </w:p>
    <w:p w:rsidR="00440366" w:rsidRPr="00EC5F5A" w:rsidRDefault="00440366" w:rsidP="00440366">
      <w:pPr>
        <w:pStyle w:val="Kuvaotsikko"/>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sidR="00B436EE">
        <w:rPr>
          <w:rFonts w:ascii="Arial" w:hAnsi="Arial" w:cs="Arial"/>
          <w:b/>
          <w:i w:val="0"/>
          <w:color w:val="auto"/>
          <w:sz w:val="20"/>
          <w:szCs w:val="20"/>
          <w:lang w:val="en-GB"/>
        </w:rPr>
        <w:t>3</w:t>
      </w:r>
      <w:r w:rsidR="00140611">
        <w:rPr>
          <w:rFonts w:ascii="Arial" w:hAnsi="Arial" w:cs="Arial"/>
          <w:b/>
          <w:i w:val="0"/>
          <w:color w:val="auto"/>
          <w:sz w:val="20"/>
          <w:szCs w:val="20"/>
          <w:lang w:val="en-GB"/>
        </w:rPr>
        <w:t xml:space="preserve">. </w:t>
      </w:r>
      <w:r w:rsidR="00A039E6" w:rsidRPr="00A039E6">
        <w:rPr>
          <w:rFonts w:ascii="Arial" w:hAnsi="Arial" w:cs="Arial"/>
          <w:b/>
          <w:i w:val="0"/>
          <w:color w:val="auto"/>
          <w:sz w:val="20"/>
          <w:szCs w:val="20"/>
          <w:lang w:val="en-GB"/>
        </w:rPr>
        <w:t>The new quality reporting system</w:t>
      </w:r>
      <w:r w:rsidR="00E46F80">
        <w:rPr>
          <w:rFonts w:ascii="Arial" w:hAnsi="Arial" w:cs="Arial"/>
          <w:b/>
          <w:i w:val="0"/>
          <w:color w:val="auto"/>
          <w:sz w:val="20"/>
          <w:szCs w:val="20"/>
          <w:lang w:val="en-GB"/>
        </w:rPr>
        <w:t>’s data structure</w:t>
      </w:r>
      <w:r w:rsidR="00A039E6" w:rsidRPr="00A039E6">
        <w:rPr>
          <w:rFonts w:ascii="Arial" w:hAnsi="Arial" w:cs="Arial"/>
          <w:b/>
          <w:i w:val="0"/>
          <w:color w:val="auto"/>
          <w:sz w:val="20"/>
          <w:szCs w:val="20"/>
          <w:lang w:val="en-GB"/>
        </w:rPr>
        <w:t xml:space="preserve"> is based on the second version of Single Integrated Metadata Structure (SIMS v 2.0)</w:t>
      </w:r>
    </w:p>
    <w:p w:rsidR="00440366" w:rsidRPr="00EC5F5A" w:rsidRDefault="00440366" w:rsidP="00440366">
      <w:pPr>
        <w:rPr>
          <w:lang w:val="en-GB"/>
        </w:rPr>
      </w:pPr>
      <w:r>
        <w:rPr>
          <w:noProof/>
          <w:lang w:val="fi-FI" w:eastAsia="fi-FI"/>
        </w:rPr>
        <w:drawing>
          <wp:inline distT="0" distB="0" distL="0" distR="0" wp14:anchorId="07D024E5" wp14:editId="57241525">
            <wp:extent cx="5760720" cy="4568190"/>
            <wp:effectExtent l="0" t="0" r="0" b="381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AC8B80.tmp"/>
                    <pic:cNvPicPr/>
                  </pic:nvPicPr>
                  <pic:blipFill>
                    <a:blip r:embed="rId9">
                      <a:extLst>
                        <a:ext uri="{28A0092B-C50C-407E-A947-70E740481C1C}">
                          <a14:useLocalDpi xmlns:a14="http://schemas.microsoft.com/office/drawing/2010/main" val="0"/>
                        </a:ext>
                      </a:extLst>
                    </a:blip>
                    <a:stretch>
                      <a:fillRect/>
                    </a:stretch>
                  </pic:blipFill>
                  <pic:spPr>
                    <a:xfrm>
                      <a:off x="0" y="0"/>
                      <a:ext cx="5760720" cy="4568190"/>
                    </a:xfrm>
                    <a:prstGeom prst="rect">
                      <a:avLst/>
                    </a:prstGeom>
                  </pic:spPr>
                </pic:pic>
              </a:graphicData>
            </a:graphic>
          </wp:inline>
        </w:drawing>
      </w:r>
    </w:p>
    <w:p w:rsidR="00440366" w:rsidRDefault="00440366" w:rsidP="00F30C27">
      <w:pPr>
        <w:spacing w:before="120" w:after="0" w:line="360" w:lineRule="auto"/>
        <w:jc w:val="both"/>
        <w:rPr>
          <w:rFonts w:ascii="Arial" w:hAnsi="Arial" w:cs="Arial"/>
          <w:sz w:val="24"/>
          <w:szCs w:val="24"/>
          <w:lang w:val="en-GB"/>
        </w:rPr>
      </w:pPr>
    </w:p>
    <w:p w:rsidR="00581317" w:rsidRDefault="00581317" w:rsidP="00F30C27">
      <w:pPr>
        <w:spacing w:before="120" w:after="0" w:line="360" w:lineRule="auto"/>
        <w:jc w:val="both"/>
        <w:rPr>
          <w:rFonts w:ascii="Arial" w:hAnsi="Arial" w:cs="Arial"/>
          <w:sz w:val="24"/>
          <w:szCs w:val="24"/>
          <w:lang w:val="en-GB"/>
        </w:rPr>
      </w:pPr>
    </w:p>
    <w:p w:rsidR="00D22B16" w:rsidRDefault="00685C19" w:rsidP="00F30C27">
      <w:pPr>
        <w:spacing w:before="120" w:after="0" w:line="360" w:lineRule="auto"/>
        <w:jc w:val="both"/>
        <w:rPr>
          <w:rFonts w:ascii="Arial" w:hAnsi="Arial" w:cs="Arial"/>
          <w:b/>
          <w:sz w:val="24"/>
          <w:szCs w:val="24"/>
          <w:lang w:val="en-GB"/>
        </w:rPr>
      </w:pPr>
      <w:r>
        <w:rPr>
          <w:rFonts w:ascii="Arial" w:hAnsi="Arial" w:cs="Arial"/>
          <w:b/>
          <w:sz w:val="24"/>
          <w:szCs w:val="24"/>
          <w:lang w:val="en-GB"/>
        </w:rPr>
        <w:t>7</w:t>
      </w:r>
      <w:r w:rsidR="00D22B16">
        <w:rPr>
          <w:rFonts w:ascii="Arial" w:hAnsi="Arial" w:cs="Arial"/>
          <w:b/>
          <w:sz w:val="24"/>
          <w:szCs w:val="24"/>
          <w:lang w:val="en-GB"/>
        </w:rPr>
        <w:t>. Conclusions</w:t>
      </w:r>
    </w:p>
    <w:p w:rsidR="00C6310D" w:rsidRDefault="002A611F" w:rsidP="00F30C27">
      <w:pPr>
        <w:spacing w:before="120" w:after="0" w:line="360" w:lineRule="auto"/>
        <w:jc w:val="both"/>
        <w:rPr>
          <w:rFonts w:ascii="Arial" w:hAnsi="Arial" w:cs="Arial"/>
          <w:sz w:val="24"/>
          <w:szCs w:val="24"/>
          <w:lang w:val="en-GB"/>
        </w:rPr>
      </w:pPr>
      <w:r>
        <w:rPr>
          <w:rFonts w:ascii="Arial" w:hAnsi="Arial" w:cs="Arial"/>
          <w:sz w:val="24"/>
          <w:szCs w:val="24"/>
          <w:lang w:val="en-GB"/>
        </w:rPr>
        <w:t>SIMS v2.0 worked well as bases of the quality reporting system. It is sufficient scope for standardising the quality reporting. More detailed information should be disseminated in the methodological descriptions.</w:t>
      </w:r>
      <w:r w:rsidR="00151CD5" w:rsidRPr="00151CD5">
        <w:rPr>
          <w:rFonts w:ascii="Arial" w:hAnsi="Arial" w:cs="Arial"/>
          <w:sz w:val="24"/>
          <w:szCs w:val="24"/>
          <w:lang w:val="en-GB"/>
        </w:rPr>
        <w:t xml:space="preserve"> </w:t>
      </w:r>
      <w:r w:rsidR="00151CD5">
        <w:rPr>
          <w:rFonts w:ascii="Arial" w:hAnsi="Arial" w:cs="Arial"/>
          <w:sz w:val="24"/>
          <w:szCs w:val="24"/>
          <w:lang w:val="en-GB"/>
        </w:rPr>
        <w:t>During the project, the development of the new system faced some</w:t>
      </w:r>
      <w:r w:rsidR="00151CD5" w:rsidRPr="00046E7D">
        <w:rPr>
          <w:rFonts w:ascii="Arial" w:hAnsi="Arial" w:cs="Arial"/>
          <w:sz w:val="24"/>
          <w:szCs w:val="24"/>
          <w:lang w:val="en-GB"/>
        </w:rPr>
        <w:t xml:space="preserve"> </w:t>
      </w:r>
      <w:r w:rsidR="00151CD5">
        <w:rPr>
          <w:rFonts w:ascii="Arial" w:hAnsi="Arial" w:cs="Arial"/>
          <w:sz w:val="24"/>
          <w:szCs w:val="24"/>
          <w:lang w:val="en-GB"/>
        </w:rPr>
        <w:t>p</w:t>
      </w:r>
      <w:r w:rsidR="00151CD5" w:rsidRPr="00046E7D">
        <w:rPr>
          <w:rFonts w:ascii="Arial" w:hAnsi="Arial" w:cs="Arial"/>
          <w:sz w:val="24"/>
          <w:szCs w:val="24"/>
          <w:lang w:val="en-GB"/>
        </w:rPr>
        <w:t xml:space="preserve">roblems due to very different quality reporting requirements. Thus finding a common data contents </w:t>
      </w:r>
      <w:r w:rsidR="00151CD5">
        <w:rPr>
          <w:rFonts w:ascii="Arial" w:hAnsi="Arial" w:cs="Arial"/>
          <w:sz w:val="24"/>
          <w:szCs w:val="24"/>
          <w:lang w:val="en-GB"/>
        </w:rPr>
        <w:t>is</w:t>
      </w:r>
      <w:r w:rsidR="00151CD5" w:rsidRPr="00046E7D">
        <w:rPr>
          <w:rFonts w:ascii="Arial" w:hAnsi="Arial" w:cs="Arial"/>
          <w:sz w:val="24"/>
          <w:szCs w:val="24"/>
          <w:lang w:val="en-GB"/>
        </w:rPr>
        <w:t xml:space="preserve"> a challenge and probably some statistics with very special requirements (based on acts or agreements) might not be able to use the common database framework</w:t>
      </w:r>
      <w:r w:rsidR="00151CD5">
        <w:rPr>
          <w:rFonts w:ascii="Arial" w:hAnsi="Arial" w:cs="Arial"/>
          <w:sz w:val="24"/>
          <w:szCs w:val="24"/>
          <w:lang w:val="en-GB"/>
        </w:rPr>
        <w:t>.</w:t>
      </w:r>
      <w:r w:rsidR="000E41A6">
        <w:rPr>
          <w:rFonts w:ascii="Arial" w:hAnsi="Arial" w:cs="Arial"/>
          <w:sz w:val="24"/>
          <w:szCs w:val="24"/>
          <w:lang w:val="en-GB"/>
        </w:rPr>
        <w:t xml:space="preserve"> </w:t>
      </w:r>
      <w:r w:rsidR="00C6310D">
        <w:rPr>
          <w:rFonts w:ascii="Arial" w:hAnsi="Arial" w:cs="Arial"/>
          <w:sz w:val="24"/>
          <w:szCs w:val="24"/>
          <w:lang w:val="en-GB"/>
        </w:rPr>
        <w:t>Unifying the quality reporting in all Official Statistics of Finland is challenging and will take some time, but it still is an important improvement for the users of statistics.</w:t>
      </w:r>
    </w:p>
    <w:p w:rsidR="00581317" w:rsidRDefault="00581317">
      <w:pPr>
        <w:rPr>
          <w:rFonts w:ascii="Arial" w:hAnsi="Arial" w:cs="Arial"/>
          <w:b/>
          <w:sz w:val="24"/>
          <w:szCs w:val="24"/>
          <w:lang w:val="en-GB"/>
        </w:rPr>
      </w:pPr>
      <w:bookmarkStart w:id="0" w:name="_GoBack"/>
      <w:bookmarkEnd w:id="0"/>
      <w:r>
        <w:rPr>
          <w:rFonts w:ascii="Arial" w:hAnsi="Arial" w:cs="Arial"/>
          <w:b/>
          <w:sz w:val="24"/>
          <w:szCs w:val="24"/>
          <w:lang w:val="en-GB"/>
        </w:rPr>
        <w:br w:type="page"/>
      </w:r>
    </w:p>
    <w:p w:rsidR="00F30C27" w:rsidRPr="00EC5F5A" w:rsidRDefault="00581317"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8</w:t>
      </w:r>
      <w:r w:rsidR="00F30C27" w:rsidRPr="00EC5F5A">
        <w:rPr>
          <w:rFonts w:ascii="Arial" w:hAnsi="Arial" w:cs="Arial"/>
          <w:b/>
          <w:sz w:val="24"/>
          <w:szCs w:val="24"/>
          <w:lang w:val="en-GB"/>
        </w:rPr>
        <w:t>. References</w:t>
      </w:r>
    </w:p>
    <w:p w:rsidR="00581317" w:rsidRDefault="00581317" w:rsidP="005A1F57">
      <w:pPr>
        <w:spacing w:before="120" w:after="0" w:line="360" w:lineRule="auto"/>
        <w:jc w:val="both"/>
        <w:rPr>
          <w:rFonts w:ascii="Arial" w:hAnsi="Arial" w:cs="Arial"/>
          <w:sz w:val="24"/>
          <w:szCs w:val="24"/>
          <w:lang w:val="en-GB"/>
        </w:rPr>
      </w:pPr>
    </w:p>
    <w:p w:rsidR="00581317" w:rsidRDefault="00581317" w:rsidP="005A1F57">
      <w:pPr>
        <w:spacing w:before="120" w:after="0" w:line="360" w:lineRule="auto"/>
        <w:jc w:val="both"/>
        <w:rPr>
          <w:rFonts w:ascii="Arial" w:hAnsi="Arial" w:cs="Arial"/>
          <w:sz w:val="24"/>
          <w:szCs w:val="24"/>
          <w:lang w:val="en-GB"/>
        </w:rPr>
      </w:pPr>
      <w:r>
        <w:rPr>
          <w:rFonts w:ascii="Arial" w:hAnsi="Arial" w:cs="Arial"/>
          <w:sz w:val="24"/>
          <w:szCs w:val="24"/>
          <w:lang w:val="en-GB"/>
        </w:rPr>
        <w:t>Djerf, K. (2014).  A Review of Statistics Finland Quality Descriptions. Paper presented</w:t>
      </w:r>
      <w:r>
        <w:rPr>
          <w:rFonts w:ascii="Arial" w:hAnsi="Arial" w:cs="Arial"/>
          <w:sz w:val="24"/>
          <w:szCs w:val="24"/>
          <w:lang w:val="en-GB"/>
        </w:rPr>
        <w:br/>
        <w:t xml:space="preserve">in the Q2014 Conference in Vienna, Austria. See </w:t>
      </w:r>
      <w:hyperlink r:id="rId10" w:history="1">
        <w:r w:rsidRPr="00713573">
          <w:rPr>
            <w:rStyle w:val="Hyperlinkki"/>
            <w:rFonts w:ascii="Arial" w:hAnsi="Arial" w:cs="Arial"/>
            <w:sz w:val="24"/>
            <w:szCs w:val="24"/>
            <w:lang w:val="en-GB"/>
          </w:rPr>
          <w:t>http://www.q2014.at/fileadmin/user_upload/Djerf.pdf</w:t>
        </w:r>
      </w:hyperlink>
      <w:r>
        <w:rPr>
          <w:rFonts w:ascii="Arial" w:hAnsi="Arial" w:cs="Arial"/>
          <w:sz w:val="24"/>
          <w:szCs w:val="24"/>
          <w:lang w:val="en-GB"/>
        </w:rPr>
        <w:t xml:space="preserve"> (accessed in 28 28 May, 2018)</w:t>
      </w:r>
    </w:p>
    <w:p w:rsidR="00581317" w:rsidRDefault="00581317" w:rsidP="005A1F57">
      <w:pPr>
        <w:spacing w:before="120" w:after="0" w:line="360" w:lineRule="auto"/>
        <w:jc w:val="both"/>
        <w:rPr>
          <w:rFonts w:ascii="Arial" w:hAnsi="Arial" w:cs="Arial"/>
          <w:sz w:val="24"/>
          <w:szCs w:val="24"/>
          <w:lang w:val="en-GB"/>
        </w:rPr>
      </w:pPr>
    </w:p>
    <w:p w:rsidR="00581317" w:rsidRPr="00581317" w:rsidRDefault="00581317" w:rsidP="00581317">
      <w:pPr>
        <w:spacing w:after="0" w:line="240" w:lineRule="auto"/>
        <w:rPr>
          <w:rFonts w:ascii="Arial" w:eastAsia="Times New Roman" w:hAnsi="Arial" w:cs="Arial"/>
          <w:sz w:val="24"/>
          <w:szCs w:val="24"/>
          <w:lang w:val="en-GB" w:eastAsia="fi-FI"/>
        </w:rPr>
      </w:pPr>
      <w:r w:rsidRPr="00581317">
        <w:rPr>
          <w:rFonts w:ascii="Arial" w:eastAsia="Times New Roman" w:hAnsi="Arial" w:cs="Arial"/>
          <w:sz w:val="24"/>
          <w:szCs w:val="24"/>
          <w:lang w:val="en-GB" w:eastAsia="fi-FI"/>
        </w:rPr>
        <w:t>Eurostat (2003). Standard Quality Report. Methodological Documents, Working Group “Assessment of Quality in Statistics”. Luxembourg</w:t>
      </w:r>
      <w:r>
        <w:rPr>
          <w:rFonts w:ascii="Arial" w:eastAsia="Times New Roman" w:hAnsi="Arial" w:cs="Arial"/>
          <w:sz w:val="24"/>
          <w:szCs w:val="24"/>
          <w:lang w:val="en-GB" w:eastAsia="fi-FI"/>
        </w:rPr>
        <w:t>.</w:t>
      </w:r>
    </w:p>
    <w:p w:rsidR="00581317" w:rsidRDefault="00581317" w:rsidP="005A1F57">
      <w:pPr>
        <w:spacing w:before="120" w:after="0" w:line="360" w:lineRule="auto"/>
        <w:jc w:val="both"/>
        <w:rPr>
          <w:rFonts w:ascii="Arial" w:hAnsi="Arial" w:cs="Arial"/>
          <w:sz w:val="24"/>
          <w:szCs w:val="24"/>
          <w:lang w:val="en-GB"/>
        </w:rPr>
      </w:pPr>
    </w:p>
    <w:p w:rsidR="005A1F57" w:rsidRPr="00EC5F5A" w:rsidRDefault="00C94F5F" w:rsidP="005A1F57">
      <w:pPr>
        <w:spacing w:before="120" w:after="0" w:line="360" w:lineRule="auto"/>
        <w:jc w:val="both"/>
        <w:rPr>
          <w:rFonts w:ascii="Arial" w:hAnsi="Arial" w:cs="Arial"/>
          <w:sz w:val="24"/>
          <w:szCs w:val="24"/>
          <w:lang w:val="en-GB"/>
        </w:rPr>
      </w:pPr>
      <w:r>
        <w:rPr>
          <w:rFonts w:ascii="Arial" w:hAnsi="Arial" w:cs="Arial"/>
          <w:sz w:val="24"/>
          <w:szCs w:val="24"/>
          <w:lang w:val="en-GB"/>
        </w:rPr>
        <w:t>Eurostat. (2015</w:t>
      </w:r>
      <w:r w:rsidR="005A1F57" w:rsidRPr="00EC5F5A">
        <w:rPr>
          <w:rFonts w:ascii="Arial" w:hAnsi="Arial" w:cs="Arial"/>
          <w:sz w:val="24"/>
          <w:szCs w:val="24"/>
          <w:lang w:val="en-GB"/>
        </w:rPr>
        <w:t xml:space="preserve">), </w:t>
      </w:r>
      <w:r>
        <w:rPr>
          <w:rFonts w:ascii="Arial" w:hAnsi="Arial" w:cs="Arial"/>
          <w:sz w:val="24"/>
          <w:szCs w:val="24"/>
          <w:lang w:val="en-GB"/>
        </w:rPr>
        <w:t>Singl</w:t>
      </w:r>
      <w:r w:rsidR="00581317">
        <w:rPr>
          <w:rFonts w:ascii="Arial" w:hAnsi="Arial" w:cs="Arial"/>
          <w:sz w:val="24"/>
          <w:szCs w:val="24"/>
          <w:lang w:val="en-GB"/>
        </w:rPr>
        <w:t>e Inte</w:t>
      </w:r>
      <w:r>
        <w:rPr>
          <w:rFonts w:ascii="Arial" w:hAnsi="Arial" w:cs="Arial"/>
          <w:sz w:val="24"/>
          <w:szCs w:val="24"/>
          <w:lang w:val="en-GB"/>
        </w:rPr>
        <w:t>grated Metadata Structure v 2.0 (SIMS v2.0)</w:t>
      </w:r>
      <w:r w:rsidR="00E46F80">
        <w:rPr>
          <w:rFonts w:ascii="Arial" w:hAnsi="Arial" w:cs="Arial"/>
          <w:sz w:val="24"/>
          <w:szCs w:val="24"/>
          <w:lang w:val="en-GB"/>
        </w:rPr>
        <w:t xml:space="preserve"> and I</w:t>
      </w:r>
      <w:r>
        <w:rPr>
          <w:rFonts w:ascii="Arial" w:hAnsi="Arial" w:cs="Arial"/>
          <w:sz w:val="24"/>
          <w:szCs w:val="24"/>
          <w:lang w:val="en-GB"/>
        </w:rPr>
        <w:t>ts Underlying Rep</w:t>
      </w:r>
      <w:r w:rsidR="00581317">
        <w:rPr>
          <w:rFonts w:ascii="Arial" w:hAnsi="Arial" w:cs="Arial"/>
          <w:sz w:val="24"/>
          <w:szCs w:val="24"/>
          <w:lang w:val="en-GB"/>
        </w:rPr>
        <w:t>o</w:t>
      </w:r>
      <w:r>
        <w:rPr>
          <w:rFonts w:ascii="Arial" w:hAnsi="Arial" w:cs="Arial"/>
          <w:sz w:val="24"/>
          <w:szCs w:val="24"/>
          <w:lang w:val="en-GB"/>
        </w:rPr>
        <w:t>rting Structu</w:t>
      </w:r>
      <w:r w:rsidR="00581317">
        <w:rPr>
          <w:rFonts w:ascii="Arial" w:hAnsi="Arial" w:cs="Arial"/>
          <w:sz w:val="24"/>
          <w:szCs w:val="24"/>
          <w:lang w:val="en-GB"/>
        </w:rPr>
        <w:t>r</w:t>
      </w:r>
      <w:r>
        <w:rPr>
          <w:rFonts w:ascii="Arial" w:hAnsi="Arial" w:cs="Arial"/>
          <w:sz w:val="24"/>
          <w:szCs w:val="24"/>
          <w:lang w:val="en-GB"/>
        </w:rPr>
        <w:t>es the ESS Qua</w:t>
      </w:r>
      <w:r w:rsidR="00A039E6">
        <w:rPr>
          <w:rFonts w:ascii="Arial" w:hAnsi="Arial" w:cs="Arial"/>
          <w:sz w:val="24"/>
          <w:szCs w:val="24"/>
          <w:lang w:val="en-GB"/>
        </w:rPr>
        <w:t>lity and Reference Metadata Rep</w:t>
      </w:r>
      <w:r>
        <w:rPr>
          <w:rFonts w:ascii="Arial" w:hAnsi="Arial" w:cs="Arial"/>
          <w:sz w:val="24"/>
          <w:szCs w:val="24"/>
          <w:lang w:val="en-GB"/>
        </w:rPr>
        <w:t>o</w:t>
      </w:r>
      <w:r w:rsidR="00A039E6">
        <w:rPr>
          <w:rFonts w:ascii="Arial" w:hAnsi="Arial" w:cs="Arial"/>
          <w:sz w:val="24"/>
          <w:szCs w:val="24"/>
          <w:lang w:val="en-GB"/>
        </w:rPr>
        <w:t>r</w:t>
      </w:r>
      <w:r>
        <w:rPr>
          <w:rFonts w:ascii="Arial" w:hAnsi="Arial" w:cs="Arial"/>
          <w:sz w:val="24"/>
          <w:szCs w:val="24"/>
          <w:lang w:val="en-GB"/>
        </w:rPr>
        <w:t>ting Standards ESMS 2.0 and ESQRS 2.0</w:t>
      </w:r>
      <w:r w:rsidR="00E07C18">
        <w:rPr>
          <w:rFonts w:ascii="Arial" w:hAnsi="Arial" w:cs="Arial"/>
          <w:sz w:val="24"/>
          <w:szCs w:val="24"/>
          <w:lang w:val="en-GB"/>
        </w:rPr>
        <w:t>.</w:t>
      </w:r>
      <w:r>
        <w:rPr>
          <w:rFonts w:ascii="Arial" w:hAnsi="Arial" w:cs="Arial"/>
          <w:sz w:val="24"/>
          <w:szCs w:val="24"/>
          <w:lang w:val="en-GB"/>
        </w:rPr>
        <w:t xml:space="preserve"> Available at: </w:t>
      </w:r>
      <w:hyperlink r:id="rId11" w:history="1">
        <w:r w:rsidRPr="00C94F5F">
          <w:rPr>
            <w:rStyle w:val="Hyperlinkki"/>
            <w:rFonts w:ascii="Arial" w:hAnsi="Arial" w:cs="Arial"/>
            <w:sz w:val="24"/>
            <w:szCs w:val="24"/>
            <w:lang w:val="en-GB"/>
          </w:rPr>
          <w:t>http://ec.europa.eu/eurostat/documents/</w:t>
        </w:r>
      </w:hyperlink>
      <w:r w:rsidR="005A1F57" w:rsidRPr="00EC5F5A">
        <w:rPr>
          <w:rFonts w:ascii="Arial" w:hAnsi="Arial" w:cs="Arial"/>
          <w:sz w:val="24"/>
          <w:szCs w:val="24"/>
          <w:lang w:val="en-GB"/>
        </w:rPr>
        <w:t xml:space="preserve"> </w:t>
      </w:r>
      <w:r>
        <w:rPr>
          <w:rFonts w:ascii="Arial" w:hAnsi="Arial" w:cs="Arial"/>
          <w:sz w:val="24"/>
          <w:szCs w:val="24"/>
          <w:lang w:val="en-GB"/>
        </w:rPr>
        <w:t>(Access</w:t>
      </w:r>
      <w:r w:rsidR="00A039E6">
        <w:rPr>
          <w:rFonts w:ascii="Arial" w:hAnsi="Arial" w:cs="Arial"/>
          <w:sz w:val="24"/>
          <w:szCs w:val="24"/>
          <w:lang w:val="en-GB"/>
        </w:rPr>
        <w:t>e</w:t>
      </w:r>
      <w:r>
        <w:rPr>
          <w:rFonts w:ascii="Arial" w:hAnsi="Arial" w:cs="Arial"/>
          <w:sz w:val="24"/>
          <w:szCs w:val="24"/>
          <w:lang w:val="en-GB"/>
        </w:rPr>
        <w:t xml:space="preserve">d: </w:t>
      </w:r>
      <w:r w:rsidR="00E07C18">
        <w:rPr>
          <w:rFonts w:ascii="Arial" w:hAnsi="Arial" w:cs="Arial"/>
          <w:sz w:val="24"/>
          <w:szCs w:val="24"/>
          <w:lang w:val="en-GB"/>
        </w:rPr>
        <w:t>15 May 2018).</w:t>
      </w:r>
      <w:r w:rsidR="005A1F57" w:rsidRPr="00EC5F5A">
        <w:rPr>
          <w:rFonts w:ascii="Arial" w:hAnsi="Arial" w:cs="Arial"/>
          <w:sz w:val="24"/>
          <w:szCs w:val="24"/>
          <w:lang w:val="en-GB"/>
        </w:rPr>
        <w:t xml:space="preserve"> </w:t>
      </w:r>
    </w:p>
    <w:p w:rsidR="0023623C" w:rsidRPr="0028150C" w:rsidRDefault="0023623C" w:rsidP="005A1F57">
      <w:pPr>
        <w:spacing w:before="120" w:after="0" w:line="360" w:lineRule="auto"/>
        <w:jc w:val="both"/>
        <w:rPr>
          <w:rFonts w:ascii="Arial" w:hAnsi="Arial" w:cs="Arial"/>
          <w:sz w:val="24"/>
          <w:szCs w:val="24"/>
          <w:lang w:val="en-GB"/>
        </w:rPr>
      </w:pPr>
    </w:p>
    <w:p w:rsidR="004740F1" w:rsidRPr="00EC5F5A" w:rsidRDefault="004740F1" w:rsidP="00C74A1D">
      <w:pPr>
        <w:rPr>
          <w:rFonts w:ascii="Arial" w:hAnsi="Arial" w:cs="Arial"/>
          <w:sz w:val="24"/>
          <w:szCs w:val="24"/>
          <w:lang w:val="en-GB"/>
        </w:rPr>
      </w:pPr>
    </w:p>
    <w:sectPr w:rsidR="004740F1" w:rsidRPr="00EC5F5A"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88" w:rsidRDefault="007B1588" w:rsidP="00E82B25">
      <w:pPr>
        <w:spacing w:after="0" w:line="240" w:lineRule="auto"/>
      </w:pPr>
      <w:r>
        <w:separator/>
      </w:r>
    </w:p>
  </w:endnote>
  <w:endnote w:type="continuationSeparator" w:id="0">
    <w:p w:rsidR="007B1588" w:rsidRDefault="007B158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D40D1">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88" w:rsidRDefault="007B1588" w:rsidP="00E82B25">
      <w:pPr>
        <w:spacing w:after="0" w:line="240" w:lineRule="auto"/>
      </w:pPr>
      <w:r>
        <w:separator/>
      </w:r>
    </w:p>
  </w:footnote>
  <w:footnote w:type="continuationSeparator" w:id="0">
    <w:p w:rsidR="007B1588" w:rsidRDefault="007B1588" w:rsidP="00E82B25">
      <w:pPr>
        <w:spacing w:after="0" w:line="240" w:lineRule="auto"/>
      </w:pPr>
      <w:r>
        <w:continuationSeparator/>
      </w:r>
    </w:p>
  </w:footnote>
  <w:footnote w:id="1">
    <w:p w:rsidR="00D22B16" w:rsidRPr="00D22B16" w:rsidRDefault="00D22B16">
      <w:pPr>
        <w:pStyle w:val="Alaviitteenteksti"/>
        <w:rPr>
          <w:lang w:val="fi-FI"/>
        </w:rPr>
      </w:pPr>
      <w:r>
        <w:rPr>
          <w:rStyle w:val="Alaviitteenviite"/>
        </w:rPr>
        <w:footnoteRef/>
      </w:r>
      <w:r>
        <w:t xml:space="preserve"> </w:t>
      </w:r>
      <w:r w:rsidRPr="00D22B16">
        <w:rPr>
          <w:rFonts w:ascii="Arial" w:hAnsi="Arial" w:cs="Arial"/>
          <w:lang w:val="fi-FI"/>
        </w:rPr>
        <w:t>Grant no No 11152.2015.001-2015.248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B1588">
    <w:pPr>
      <w:pStyle w:val="Yltunnis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B1588">
    <w:pPr>
      <w:pStyle w:val="Yltunnist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B1588">
    <w:pPr>
      <w:pStyle w:val="Yltunnis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142"/>
    <w:rsid w:val="00026CD3"/>
    <w:rsid w:val="00046E7D"/>
    <w:rsid w:val="00047C24"/>
    <w:rsid w:val="00067C14"/>
    <w:rsid w:val="00070925"/>
    <w:rsid w:val="0007704A"/>
    <w:rsid w:val="000957CC"/>
    <w:rsid w:val="000B4593"/>
    <w:rsid w:val="000C6472"/>
    <w:rsid w:val="000D705A"/>
    <w:rsid w:val="000E41A6"/>
    <w:rsid w:val="000E64E6"/>
    <w:rsid w:val="000F337F"/>
    <w:rsid w:val="00120891"/>
    <w:rsid w:val="00133E07"/>
    <w:rsid w:val="00140611"/>
    <w:rsid w:val="00142A8D"/>
    <w:rsid w:val="00151CD5"/>
    <w:rsid w:val="00157DAD"/>
    <w:rsid w:val="00160406"/>
    <w:rsid w:val="0016743D"/>
    <w:rsid w:val="00182357"/>
    <w:rsid w:val="001E43DC"/>
    <w:rsid w:val="001E465A"/>
    <w:rsid w:val="00221F17"/>
    <w:rsid w:val="00234927"/>
    <w:rsid w:val="0023623C"/>
    <w:rsid w:val="002416BC"/>
    <w:rsid w:val="00242620"/>
    <w:rsid w:val="0028150C"/>
    <w:rsid w:val="00282B53"/>
    <w:rsid w:val="00293580"/>
    <w:rsid w:val="002A611F"/>
    <w:rsid w:val="002B6D33"/>
    <w:rsid w:val="00325BA3"/>
    <w:rsid w:val="00336E21"/>
    <w:rsid w:val="0035694D"/>
    <w:rsid w:val="00362815"/>
    <w:rsid w:val="0036585B"/>
    <w:rsid w:val="003A1D16"/>
    <w:rsid w:val="004150F5"/>
    <w:rsid w:val="00440366"/>
    <w:rsid w:val="004740F1"/>
    <w:rsid w:val="00493026"/>
    <w:rsid w:val="004A12A7"/>
    <w:rsid w:val="004A1A99"/>
    <w:rsid w:val="004B39C1"/>
    <w:rsid w:val="004B6729"/>
    <w:rsid w:val="004C5048"/>
    <w:rsid w:val="004D40D1"/>
    <w:rsid w:val="004F04B4"/>
    <w:rsid w:val="005215E8"/>
    <w:rsid w:val="00526954"/>
    <w:rsid w:val="00530FD6"/>
    <w:rsid w:val="005812C5"/>
    <w:rsid w:val="00581317"/>
    <w:rsid w:val="005A1F57"/>
    <w:rsid w:val="005B6971"/>
    <w:rsid w:val="005C3697"/>
    <w:rsid w:val="006052BF"/>
    <w:rsid w:val="00653D6C"/>
    <w:rsid w:val="00667788"/>
    <w:rsid w:val="00685C19"/>
    <w:rsid w:val="0069009D"/>
    <w:rsid w:val="00697934"/>
    <w:rsid w:val="006B5A4A"/>
    <w:rsid w:val="006C5879"/>
    <w:rsid w:val="00766791"/>
    <w:rsid w:val="007730C4"/>
    <w:rsid w:val="00776C97"/>
    <w:rsid w:val="007B1588"/>
    <w:rsid w:val="007E6D8C"/>
    <w:rsid w:val="0082373C"/>
    <w:rsid w:val="00867B2C"/>
    <w:rsid w:val="00870B8C"/>
    <w:rsid w:val="00873330"/>
    <w:rsid w:val="00882744"/>
    <w:rsid w:val="00883326"/>
    <w:rsid w:val="008A71D2"/>
    <w:rsid w:val="008B0935"/>
    <w:rsid w:val="008D56E1"/>
    <w:rsid w:val="008D6094"/>
    <w:rsid w:val="00902A7F"/>
    <w:rsid w:val="00917832"/>
    <w:rsid w:val="009378F5"/>
    <w:rsid w:val="0095473D"/>
    <w:rsid w:val="00973B8D"/>
    <w:rsid w:val="009C333A"/>
    <w:rsid w:val="00A039E6"/>
    <w:rsid w:val="00A23816"/>
    <w:rsid w:val="00A454B6"/>
    <w:rsid w:val="00A531F2"/>
    <w:rsid w:val="00A6013E"/>
    <w:rsid w:val="00A97220"/>
    <w:rsid w:val="00AD1423"/>
    <w:rsid w:val="00AD4AEE"/>
    <w:rsid w:val="00AE0013"/>
    <w:rsid w:val="00AF1084"/>
    <w:rsid w:val="00AF63CE"/>
    <w:rsid w:val="00B436EE"/>
    <w:rsid w:val="00B47197"/>
    <w:rsid w:val="00B72169"/>
    <w:rsid w:val="00B74218"/>
    <w:rsid w:val="00B77A7F"/>
    <w:rsid w:val="00B86FC7"/>
    <w:rsid w:val="00B912C3"/>
    <w:rsid w:val="00BB0DF6"/>
    <w:rsid w:val="00BB19AC"/>
    <w:rsid w:val="00BB2A17"/>
    <w:rsid w:val="00BC26CE"/>
    <w:rsid w:val="00BF6DBC"/>
    <w:rsid w:val="00C16E8E"/>
    <w:rsid w:val="00C261EA"/>
    <w:rsid w:val="00C27D45"/>
    <w:rsid w:val="00C33647"/>
    <w:rsid w:val="00C40213"/>
    <w:rsid w:val="00C444A7"/>
    <w:rsid w:val="00C55909"/>
    <w:rsid w:val="00C6310D"/>
    <w:rsid w:val="00C726EA"/>
    <w:rsid w:val="00C74A1D"/>
    <w:rsid w:val="00C844A2"/>
    <w:rsid w:val="00C94F5F"/>
    <w:rsid w:val="00CB2B44"/>
    <w:rsid w:val="00CB4074"/>
    <w:rsid w:val="00CC1C1D"/>
    <w:rsid w:val="00CF33AD"/>
    <w:rsid w:val="00CF656A"/>
    <w:rsid w:val="00D0258C"/>
    <w:rsid w:val="00D0270E"/>
    <w:rsid w:val="00D20550"/>
    <w:rsid w:val="00D22B16"/>
    <w:rsid w:val="00D3638C"/>
    <w:rsid w:val="00D52194"/>
    <w:rsid w:val="00D550C7"/>
    <w:rsid w:val="00D65C24"/>
    <w:rsid w:val="00D76C34"/>
    <w:rsid w:val="00DA74F6"/>
    <w:rsid w:val="00DD4526"/>
    <w:rsid w:val="00DD4977"/>
    <w:rsid w:val="00DE01B4"/>
    <w:rsid w:val="00DF27A8"/>
    <w:rsid w:val="00E07C18"/>
    <w:rsid w:val="00E261EB"/>
    <w:rsid w:val="00E46F80"/>
    <w:rsid w:val="00E7228E"/>
    <w:rsid w:val="00E82B25"/>
    <w:rsid w:val="00E84D5E"/>
    <w:rsid w:val="00E92831"/>
    <w:rsid w:val="00E9313B"/>
    <w:rsid w:val="00EB7A63"/>
    <w:rsid w:val="00EC5F5A"/>
    <w:rsid w:val="00EE4A70"/>
    <w:rsid w:val="00F30C27"/>
    <w:rsid w:val="00F51570"/>
    <w:rsid w:val="00F74EA2"/>
    <w:rsid w:val="00F81331"/>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952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68">
          <w:marLeft w:val="0"/>
          <w:marRight w:val="0"/>
          <w:marTop w:val="0"/>
          <w:marBottom w:val="0"/>
          <w:divBdr>
            <w:top w:val="none" w:sz="0" w:space="0" w:color="auto"/>
            <w:left w:val="none" w:sz="0" w:space="0" w:color="auto"/>
            <w:bottom w:val="none" w:sz="0" w:space="0" w:color="auto"/>
            <w:right w:val="none" w:sz="0" w:space="0" w:color="auto"/>
          </w:divBdr>
        </w:div>
        <w:div w:id="1726831919">
          <w:marLeft w:val="0"/>
          <w:marRight w:val="0"/>
          <w:marTop w:val="0"/>
          <w:marBottom w:val="0"/>
          <w:divBdr>
            <w:top w:val="none" w:sz="0" w:space="0" w:color="auto"/>
            <w:left w:val="none" w:sz="0" w:space="0" w:color="auto"/>
            <w:bottom w:val="none" w:sz="0" w:space="0" w:color="auto"/>
            <w:right w:val="none" w:sz="0" w:space="0" w:color="auto"/>
          </w:divBdr>
        </w:div>
        <w:div w:id="115687027">
          <w:marLeft w:val="0"/>
          <w:marRight w:val="0"/>
          <w:marTop w:val="0"/>
          <w:marBottom w:val="0"/>
          <w:divBdr>
            <w:top w:val="none" w:sz="0" w:space="0" w:color="auto"/>
            <w:left w:val="none" w:sz="0" w:space="0" w:color="auto"/>
            <w:bottom w:val="none" w:sz="0" w:space="0" w:color="auto"/>
            <w:right w:val="none" w:sz="0" w:space="0" w:color="auto"/>
          </w:divBdr>
        </w:div>
        <w:div w:id="1510636585">
          <w:marLeft w:val="0"/>
          <w:marRight w:val="0"/>
          <w:marTop w:val="0"/>
          <w:marBottom w:val="0"/>
          <w:divBdr>
            <w:top w:val="none" w:sz="0" w:space="0" w:color="auto"/>
            <w:left w:val="none" w:sz="0" w:space="0" w:color="auto"/>
            <w:bottom w:val="none" w:sz="0" w:space="0" w:color="auto"/>
            <w:right w:val="none" w:sz="0" w:space="0" w:color="auto"/>
          </w:divBdr>
        </w:div>
        <w:div w:id="1410883096">
          <w:marLeft w:val="0"/>
          <w:marRight w:val="0"/>
          <w:marTop w:val="0"/>
          <w:marBottom w:val="0"/>
          <w:divBdr>
            <w:top w:val="none" w:sz="0" w:space="0" w:color="auto"/>
            <w:left w:val="none" w:sz="0" w:space="0" w:color="auto"/>
            <w:bottom w:val="none" w:sz="0" w:space="0" w:color="auto"/>
            <w:right w:val="none" w:sz="0" w:space="0" w:color="auto"/>
          </w:divBdr>
        </w:div>
        <w:div w:id="1884370371">
          <w:marLeft w:val="0"/>
          <w:marRight w:val="0"/>
          <w:marTop w:val="0"/>
          <w:marBottom w:val="0"/>
          <w:divBdr>
            <w:top w:val="none" w:sz="0" w:space="0" w:color="auto"/>
            <w:left w:val="none" w:sz="0" w:space="0" w:color="auto"/>
            <w:bottom w:val="none" w:sz="0" w:space="0" w:color="auto"/>
            <w:right w:val="none" w:sz="0" w:space="0" w:color="auto"/>
          </w:divBdr>
        </w:div>
        <w:div w:id="83917566">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eurostat/documents/64157/4373903/SIMS-2-0-Revised-standards-November-2015-ESSC-final.pdf/47c0b80d-0e19-4777-8f9e-28f89f82ce18"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q2014.at/fileadmin/user_upload/Djerf.pdf" TargetMode="Externa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1CC0-5D41-470F-9BD9-EC1A6798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1073</Words>
  <Characters>8694</Characters>
  <Application>Microsoft Office Word</Application>
  <DocSecurity>0</DocSecurity>
  <Lines>72</Lines>
  <Paragraphs>19</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Outi Ahti-Miettinen</cp:lastModifiedBy>
  <cp:revision>2</cp:revision>
  <cp:lastPrinted>2018-02-22T12:09:00Z</cp:lastPrinted>
  <dcterms:created xsi:type="dcterms:W3CDTF">2018-05-31T09:16:00Z</dcterms:created>
  <dcterms:modified xsi:type="dcterms:W3CDTF">2018-05-31T09:16:00Z</dcterms:modified>
</cp:coreProperties>
</file>