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9A" w:rsidRDefault="00D07E9A" w:rsidP="0081257A">
      <w:pPr>
        <w:pStyle w:val="Default"/>
        <w:spacing w:line="360" w:lineRule="auto"/>
        <w:jc w:val="center"/>
        <w:rPr>
          <w:rFonts w:ascii="Arial" w:hAnsi="Arial" w:cs="Arial"/>
          <w:b/>
          <w:sz w:val="28"/>
          <w:lang w:val="en-US"/>
        </w:rPr>
      </w:pPr>
    </w:p>
    <w:p w:rsidR="0081257A" w:rsidRPr="00DD04BE" w:rsidRDefault="0081257A" w:rsidP="0081257A">
      <w:pPr>
        <w:pStyle w:val="Default"/>
        <w:spacing w:line="360" w:lineRule="auto"/>
        <w:jc w:val="center"/>
        <w:rPr>
          <w:rFonts w:ascii="Arial" w:hAnsi="Arial" w:cs="Arial"/>
          <w:b/>
          <w:sz w:val="28"/>
          <w:lang w:val="en-US"/>
        </w:rPr>
      </w:pPr>
      <w:r w:rsidRPr="00DD04BE">
        <w:rPr>
          <w:rFonts w:ascii="Arial" w:hAnsi="Arial" w:cs="Arial"/>
          <w:b/>
          <w:sz w:val="28"/>
          <w:lang w:val="en-US"/>
        </w:rPr>
        <w:t>GSBPM AND ISO: AS QUALITY MANAGEMENT SYSTEM TOOLS IN OFFICIAL STATISTICS (AZERBAIJAN EXPERIENCE)</w:t>
      </w:r>
    </w:p>
    <w:p w:rsidR="0081257A" w:rsidRPr="00DD04BE" w:rsidRDefault="0081257A" w:rsidP="0081257A">
      <w:pPr>
        <w:pStyle w:val="NormalWeb"/>
        <w:spacing w:before="200" w:beforeAutospacing="0" w:after="0" w:afterAutospacing="0" w:line="216" w:lineRule="auto"/>
        <w:jc w:val="both"/>
        <w:rPr>
          <w:rFonts w:ascii="Arial" w:eastAsiaTheme="minorEastAsia" w:hAnsi="Arial" w:cs="Arial"/>
          <w:kern w:val="24"/>
          <w:lang w:val="en-US"/>
        </w:rPr>
      </w:pPr>
      <w:proofErr w:type="spellStart"/>
      <w:r w:rsidRPr="00DD04BE">
        <w:rPr>
          <w:rFonts w:ascii="Arial" w:eastAsiaTheme="minorEastAsia" w:hAnsi="Arial" w:cs="Arial"/>
          <w:b/>
          <w:kern w:val="24"/>
          <w:lang w:val="en-US"/>
        </w:rPr>
        <w:t>Yusif</w:t>
      </w:r>
      <w:proofErr w:type="spellEnd"/>
      <w:r w:rsidRPr="00DD04BE">
        <w:rPr>
          <w:rFonts w:ascii="Arial" w:eastAsiaTheme="minorEastAsia" w:hAnsi="Arial" w:cs="Arial"/>
          <w:b/>
          <w:kern w:val="24"/>
          <w:lang w:val="en-US"/>
        </w:rPr>
        <w:t xml:space="preserve"> </w:t>
      </w:r>
      <w:proofErr w:type="spellStart"/>
      <w:r w:rsidRPr="00DD04BE">
        <w:rPr>
          <w:rFonts w:ascii="Arial" w:eastAsiaTheme="minorEastAsia" w:hAnsi="Arial" w:cs="Arial"/>
          <w:b/>
          <w:kern w:val="24"/>
          <w:lang w:val="en-US"/>
        </w:rPr>
        <w:t>Yusifov</w:t>
      </w:r>
      <w:proofErr w:type="spellEnd"/>
      <w:r w:rsidRPr="00DD04BE">
        <w:rPr>
          <w:rFonts w:ascii="Arial" w:eastAsiaTheme="minorEastAsia" w:hAnsi="Arial" w:cs="Arial"/>
          <w:b/>
          <w:kern w:val="24"/>
          <w:lang w:val="en-US"/>
        </w:rPr>
        <w:t>,</w:t>
      </w:r>
      <w:r w:rsidRPr="00DD04BE">
        <w:rPr>
          <w:rFonts w:ascii="Arial" w:eastAsiaTheme="minorEastAsia" w:hAnsi="Arial" w:cs="Arial"/>
          <w:kern w:val="24"/>
          <w:lang w:val="en-US"/>
        </w:rPr>
        <w:t xml:space="preserve"> Deputy Chairman of the State Statistical Committee of the Republic of Azerbaijan</w:t>
      </w:r>
    </w:p>
    <w:p w:rsidR="0081257A" w:rsidRPr="00DD04BE" w:rsidRDefault="009E5586" w:rsidP="0081257A">
      <w:pPr>
        <w:pStyle w:val="NormalWeb"/>
        <w:spacing w:before="200" w:beforeAutospacing="0" w:after="0" w:afterAutospacing="0" w:line="216" w:lineRule="auto"/>
        <w:jc w:val="both"/>
        <w:rPr>
          <w:lang w:val="en-US"/>
        </w:rPr>
      </w:pPr>
      <w:hyperlink r:id="rId9" w:history="1">
        <w:r w:rsidR="0081257A" w:rsidRPr="00DD04BE">
          <w:rPr>
            <w:rStyle w:val="Hyperlink"/>
            <w:rFonts w:ascii="Arial" w:eastAsiaTheme="minorEastAsia" w:hAnsi="Arial" w:cs="Arial"/>
            <w:kern w:val="24"/>
            <w:lang w:val="en-US"/>
          </w:rPr>
          <w:t>yusify@azstat.org</w:t>
        </w:r>
      </w:hyperlink>
      <w:r w:rsidR="0081257A" w:rsidRPr="00DD04BE">
        <w:rPr>
          <w:rFonts w:ascii="Arial" w:eastAsiaTheme="minorEastAsia" w:hAnsi="Arial" w:cs="Arial"/>
          <w:kern w:val="24"/>
          <w:lang w:val="en-US"/>
        </w:rPr>
        <w:t xml:space="preserve"> </w:t>
      </w:r>
    </w:p>
    <w:p w:rsidR="0081257A" w:rsidRPr="0081257A" w:rsidRDefault="0081257A" w:rsidP="0081257A">
      <w:pPr>
        <w:pStyle w:val="NormalWeb"/>
        <w:spacing w:before="200" w:beforeAutospacing="0" w:after="0" w:afterAutospacing="0" w:line="216" w:lineRule="auto"/>
        <w:jc w:val="both"/>
        <w:rPr>
          <w:rFonts w:ascii="Arial" w:eastAsiaTheme="minorEastAsia" w:hAnsi="Arial" w:cs="Arial"/>
          <w:kern w:val="24"/>
          <w:lang w:val="en-US"/>
        </w:rPr>
      </w:pPr>
      <w:proofErr w:type="spellStart"/>
      <w:r w:rsidRPr="00DD04BE">
        <w:rPr>
          <w:rFonts w:ascii="Arial" w:eastAsiaTheme="minorEastAsia" w:hAnsi="Arial" w:cs="Arial"/>
          <w:b/>
          <w:kern w:val="24"/>
          <w:lang w:val="en-US"/>
        </w:rPr>
        <w:t>Vugar</w:t>
      </w:r>
      <w:proofErr w:type="spellEnd"/>
      <w:r w:rsidRPr="00DD04BE">
        <w:rPr>
          <w:rFonts w:ascii="Arial" w:eastAsiaTheme="minorEastAsia" w:hAnsi="Arial" w:cs="Arial"/>
          <w:b/>
          <w:kern w:val="24"/>
          <w:lang w:val="en-US"/>
        </w:rPr>
        <w:t xml:space="preserve"> </w:t>
      </w:r>
      <w:proofErr w:type="spellStart"/>
      <w:r w:rsidRPr="00DD04BE">
        <w:rPr>
          <w:rFonts w:ascii="Arial" w:eastAsiaTheme="minorEastAsia" w:hAnsi="Arial" w:cs="Arial"/>
          <w:b/>
          <w:kern w:val="24"/>
          <w:lang w:val="en-US"/>
        </w:rPr>
        <w:t>Mammadalizade</w:t>
      </w:r>
      <w:proofErr w:type="spellEnd"/>
      <w:r w:rsidRPr="00DD04BE">
        <w:rPr>
          <w:rFonts w:ascii="Arial" w:eastAsiaTheme="minorEastAsia" w:hAnsi="Arial" w:cs="Arial"/>
          <w:b/>
          <w:kern w:val="24"/>
          <w:lang w:val="en-US"/>
        </w:rPr>
        <w:t>,</w:t>
      </w:r>
      <w:r w:rsidRPr="00DD04BE">
        <w:rPr>
          <w:rFonts w:ascii="Arial" w:eastAsiaTheme="minorEastAsia" w:hAnsi="Arial" w:cs="Arial"/>
          <w:kern w:val="24"/>
          <w:lang w:val="en-US"/>
        </w:rPr>
        <w:t xml:space="preserve"> Head of department, State Statistical Committee of the Republic of Azerbaijan </w:t>
      </w:r>
    </w:p>
    <w:p w:rsidR="0081257A" w:rsidRPr="00DD04BE" w:rsidRDefault="009E5586" w:rsidP="0081257A">
      <w:pPr>
        <w:pStyle w:val="NormalWeb"/>
        <w:spacing w:before="200" w:beforeAutospacing="0" w:after="0" w:afterAutospacing="0" w:line="216" w:lineRule="auto"/>
        <w:jc w:val="both"/>
        <w:rPr>
          <w:lang w:val="en-US"/>
        </w:rPr>
      </w:pPr>
      <w:hyperlink r:id="rId10" w:history="1">
        <w:r w:rsidR="0081257A" w:rsidRPr="00DD04BE">
          <w:rPr>
            <w:rStyle w:val="Hyperlink"/>
            <w:rFonts w:ascii="Arial" w:eastAsiaTheme="minorEastAsia" w:hAnsi="Arial" w:cs="Arial"/>
            <w:kern w:val="24"/>
            <w:lang w:val="en-US"/>
          </w:rPr>
          <w:t>vugarm@azstat.org</w:t>
        </w:r>
      </w:hyperlink>
      <w:r w:rsidR="0081257A" w:rsidRPr="00DD04BE">
        <w:rPr>
          <w:rFonts w:ascii="Arial" w:eastAsiaTheme="minorEastAsia" w:hAnsi="Arial" w:cs="Arial"/>
          <w:kern w:val="24"/>
          <w:lang w:val="en-US"/>
        </w:rPr>
        <w:t xml:space="preserve"> </w:t>
      </w:r>
    </w:p>
    <w:p w:rsidR="000D705A" w:rsidRPr="00DD04BE" w:rsidRDefault="000D705A" w:rsidP="00C726EA">
      <w:pPr>
        <w:spacing w:before="240" w:after="0" w:line="360" w:lineRule="auto"/>
        <w:jc w:val="both"/>
        <w:rPr>
          <w:rFonts w:ascii="Arial" w:hAnsi="Arial" w:cs="Arial"/>
          <w:b/>
          <w:sz w:val="20"/>
          <w:szCs w:val="20"/>
          <w:lang w:val="en-US"/>
        </w:rPr>
      </w:pPr>
      <w:r w:rsidRPr="00DD04BE">
        <w:rPr>
          <w:rFonts w:ascii="Arial" w:hAnsi="Arial" w:cs="Arial"/>
          <w:b/>
          <w:sz w:val="20"/>
          <w:szCs w:val="20"/>
          <w:lang w:val="en-US"/>
        </w:rPr>
        <w:t>Abstract</w:t>
      </w:r>
    </w:p>
    <w:p w:rsidR="0081257A" w:rsidRPr="00DD04BE" w:rsidRDefault="0081257A" w:rsidP="00DD04BE">
      <w:pPr>
        <w:spacing w:after="0" w:line="360" w:lineRule="auto"/>
        <w:jc w:val="both"/>
        <w:rPr>
          <w:rFonts w:ascii="Arial" w:hAnsi="Arial" w:cs="Arial"/>
          <w:i/>
          <w:sz w:val="20"/>
          <w:szCs w:val="20"/>
          <w:lang w:val="en-US"/>
        </w:rPr>
      </w:pPr>
      <w:r w:rsidRPr="00DD04BE">
        <w:rPr>
          <w:rFonts w:ascii="Arial" w:hAnsi="Arial" w:cs="Arial"/>
          <w:i/>
          <w:sz w:val="20"/>
          <w:szCs w:val="20"/>
          <w:lang w:val="en-US"/>
        </w:rPr>
        <w:t>Quality statistical production depends on standardization and quality management of the current statistical system processes.</w:t>
      </w:r>
    </w:p>
    <w:p w:rsidR="0081257A" w:rsidRPr="00DD04BE" w:rsidRDefault="0081257A" w:rsidP="00DD04BE">
      <w:pPr>
        <w:spacing w:after="0" w:line="360" w:lineRule="auto"/>
        <w:jc w:val="both"/>
        <w:rPr>
          <w:rFonts w:ascii="Arial" w:hAnsi="Arial" w:cs="Arial"/>
          <w:i/>
          <w:sz w:val="20"/>
          <w:szCs w:val="20"/>
          <w:lang w:val="en-US"/>
        </w:rPr>
      </w:pPr>
      <w:r w:rsidRPr="00DD04BE">
        <w:rPr>
          <w:rFonts w:ascii="Arial" w:hAnsi="Arial" w:cs="Arial"/>
          <w:i/>
          <w:sz w:val="20"/>
          <w:szCs w:val="20"/>
          <w:lang w:val="en-US"/>
        </w:rPr>
        <w:t>Recent years the application of ISO 9001 international standard along with GSBPM for improvement of activity among statistical institutions incurs certain conflicts and discordance. Several statistical institutions put forward application of ISO and some of them the GSBPM, and cannot identify the more consistent one.</w:t>
      </w:r>
    </w:p>
    <w:p w:rsidR="0081257A" w:rsidRPr="00DD04BE" w:rsidRDefault="0081257A" w:rsidP="00DD04BE">
      <w:pPr>
        <w:spacing w:after="0" w:line="360" w:lineRule="auto"/>
        <w:jc w:val="both"/>
        <w:rPr>
          <w:rFonts w:ascii="Arial" w:hAnsi="Arial" w:cs="Arial"/>
          <w:i/>
          <w:sz w:val="20"/>
          <w:szCs w:val="20"/>
          <w:lang w:val="en-US"/>
        </w:rPr>
      </w:pPr>
      <w:r w:rsidRPr="00DD04BE">
        <w:rPr>
          <w:rFonts w:ascii="Arial" w:hAnsi="Arial" w:cs="Arial"/>
          <w:i/>
          <w:sz w:val="20"/>
          <w:szCs w:val="20"/>
          <w:lang w:val="en-US"/>
        </w:rPr>
        <w:t>State Statistical Committee of the Republic of Azerbaijan follows in its activity the application of GSBPM for systematic management of statistical processes towards delivery quality statistical product to users, and ISO 9001 standard for identification and observance of requirements of quality management system towards obtaining of the quality product.</w:t>
      </w:r>
    </w:p>
    <w:p w:rsidR="0081257A" w:rsidRPr="00DD04BE" w:rsidRDefault="0081257A" w:rsidP="00DD04BE">
      <w:pPr>
        <w:spacing w:after="0" w:line="360" w:lineRule="auto"/>
        <w:jc w:val="both"/>
        <w:rPr>
          <w:rFonts w:ascii="Arial" w:hAnsi="Arial" w:cs="Arial"/>
          <w:i/>
          <w:sz w:val="20"/>
          <w:szCs w:val="20"/>
          <w:lang w:val="en-US"/>
        </w:rPr>
      </w:pPr>
      <w:r w:rsidRPr="00DD04BE">
        <w:rPr>
          <w:rFonts w:ascii="Arial" w:hAnsi="Arial" w:cs="Arial"/>
          <w:i/>
          <w:sz w:val="20"/>
          <w:szCs w:val="20"/>
          <w:lang w:val="en-US"/>
        </w:rPr>
        <w:t xml:space="preserve">Due to application of GSBPM the creating flexible tool for identification and explanation of processes required for production of official statistics, standardization of management of current statistical processes, and the process mapping was achieved, whereas through the application of ISO 9001 standard the observance of current guidelines and manuals, the application of PDCA cycle in improvement of outputs was gained, as well as appropriate actions were taken to prevent potential inconsistencies by risk-based thinking. Furthermore significant achievements were gained in the field of implementation of monitoring and improvement measures through conduction of internal audits for completion of GSBPM assessment stage. </w:t>
      </w:r>
    </w:p>
    <w:p w:rsidR="0081257A" w:rsidRPr="00DD04BE" w:rsidRDefault="0081257A" w:rsidP="00DD04BE">
      <w:pPr>
        <w:spacing w:after="0" w:line="360" w:lineRule="auto"/>
        <w:jc w:val="both"/>
        <w:rPr>
          <w:rFonts w:ascii="Arial" w:hAnsi="Arial" w:cs="Arial"/>
          <w:i/>
          <w:sz w:val="20"/>
          <w:szCs w:val="20"/>
          <w:lang w:val="en-US"/>
        </w:rPr>
      </w:pPr>
      <w:r w:rsidRPr="00DD04BE">
        <w:rPr>
          <w:rFonts w:ascii="Arial" w:hAnsi="Arial" w:cs="Arial"/>
          <w:i/>
          <w:sz w:val="20"/>
          <w:szCs w:val="20"/>
          <w:lang w:val="en-US"/>
        </w:rPr>
        <w:t>In our opinion, GSBPM and ISO 9001 standard should not be coincided, on the contrary, they have to be applied in parallel and thus improving quality of official statistics and increasing users’ trust should be gained. It is more logical to implement quality and metadata management on the stages and sub-processes of statistical processes through the application of GSBPM. Due to application of ISO 9001 standard the management by the administration becomes easier, furthermore it enables to monitor at what extent the current requirements are followed based on “process approach”.</w:t>
      </w:r>
    </w:p>
    <w:p w:rsidR="0081257A" w:rsidRPr="00DD04BE" w:rsidRDefault="0081257A" w:rsidP="00DD04BE">
      <w:pPr>
        <w:spacing w:after="0" w:line="360" w:lineRule="auto"/>
        <w:jc w:val="both"/>
        <w:rPr>
          <w:rFonts w:ascii="Arial" w:hAnsi="Arial" w:cs="Arial"/>
          <w:sz w:val="20"/>
          <w:szCs w:val="20"/>
          <w:lang w:val="en-US"/>
        </w:rPr>
      </w:pPr>
      <w:r w:rsidRPr="00DD04BE">
        <w:rPr>
          <w:rFonts w:ascii="Arial" w:hAnsi="Arial" w:cs="Arial"/>
          <w:b/>
          <w:sz w:val="20"/>
          <w:szCs w:val="20"/>
          <w:lang w:val="en-US"/>
        </w:rPr>
        <w:t>Keywords</w:t>
      </w:r>
      <w:r w:rsidRPr="00DD04BE">
        <w:rPr>
          <w:rFonts w:ascii="Arial" w:hAnsi="Arial" w:cs="Arial"/>
          <w:i/>
          <w:sz w:val="20"/>
          <w:szCs w:val="20"/>
          <w:lang w:val="en-US"/>
        </w:rPr>
        <w:t xml:space="preserve">: </w:t>
      </w:r>
      <w:r w:rsidRPr="00DD04BE">
        <w:rPr>
          <w:rFonts w:ascii="Arial" w:hAnsi="Arial" w:cs="Arial"/>
          <w:sz w:val="20"/>
          <w:szCs w:val="20"/>
          <w:lang w:val="en-US"/>
        </w:rPr>
        <w:t>GSBPM, ISO 9001, quality management, international standard</w:t>
      </w:r>
    </w:p>
    <w:p w:rsidR="0081257A" w:rsidRPr="00DD04BE" w:rsidRDefault="0081257A" w:rsidP="00C74A1D">
      <w:pPr>
        <w:rPr>
          <w:rFonts w:ascii="Arial" w:hAnsi="Arial" w:cs="Arial"/>
          <w:sz w:val="20"/>
          <w:szCs w:val="20"/>
          <w:lang w:val="en-US"/>
        </w:rPr>
      </w:pPr>
    </w:p>
    <w:p w:rsidR="004740F1" w:rsidRDefault="004740F1" w:rsidP="00C74A1D">
      <w:pPr>
        <w:rPr>
          <w:rFonts w:ascii="Arial" w:hAnsi="Arial" w:cs="Arial"/>
          <w:sz w:val="24"/>
          <w:szCs w:val="24"/>
          <w:lang w:val="en-US"/>
        </w:rPr>
      </w:pPr>
    </w:p>
    <w:p w:rsidR="00F57B9F" w:rsidRPr="001E7DDB" w:rsidRDefault="00F57B9F" w:rsidP="00F57B9F">
      <w:pPr>
        <w:spacing w:after="0" w:line="360" w:lineRule="auto"/>
        <w:jc w:val="both"/>
        <w:rPr>
          <w:rFonts w:ascii="Arial" w:hAnsi="Arial" w:cs="Arial"/>
          <w:sz w:val="24"/>
          <w:lang w:val="en-US"/>
        </w:rPr>
      </w:pPr>
      <w:proofErr w:type="gramStart"/>
      <w:r>
        <w:rPr>
          <w:rFonts w:ascii="Arial" w:hAnsi="Arial" w:cs="Arial"/>
          <w:b/>
          <w:i/>
          <w:sz w:val="24"/>
          <w:u w:val="single"/>
          <w:lang w:val="en-US"/>
        </w:rPr>
        <w:lastRenderedPageBreak/>
        <w:t>Brief history of establishing QMS in Azerbaijan.</w:t>
      </w:r>
      <w:proofErr w:type="gramEnd"/>
      <w:r w:rsidRPr="001E7DDB">
        <w:rPr>
          <w:rFonts w:ascii="Arial" w:hAnsi="Arial" w:cs="Arial"/>
          <w:sz w:val="24"/>
          <w:lang w:val="en-US"/>
        </w:rPr>
        <w:t xml:space="preserve"> </w:t>
      </w:r>
      <w:r>
        <w:rPr>
          <w:rFonts w:ascii="Arial" w:hAnsi="Arial" w:cs="Arial"/>
          <w:sz w:val="24"/>
          <w:lang w:val="en-US"/>
        </w:rPr>
        <w:t xml:space="preserve"> Establishment of QMS in the State Statistical Committee has been launched after the Global Assessment of the National Statistical System of Azerbaijan implemented by such important international organizations like Eurostat and OECD</w:t>
      </w:r>
      <w:r w:rsidRPr="002B4E6D">
        <w:rPr>
          <w:rFonts w:ascii="Arial" w:hAnsi="Arial" w:cs="Arial"/>
          <w:sz w:val="24"/>
          <w:lang w:val="en-US"/>
        </w:rPr>
        <w:t xml:space="preserve"> </w:t>
      </w:r>
      <w:r>
        <w:rPr>
          <w:rFonts w:ascii="Arial" w:hAnsi="Arial" w:cs="Arial"/>
          <w:sz w:val="24"/>
          <w:lang w:val="en-US"/>
        </w:rPr>
        <w:t xml:space="preserve">in 2010. </w:t>
      </w:r>
    </w:p>
    <w:p w:rsidR="00F57B9F" w:rsidRDefault="00F57B9F" w:rsidP="00F57B9F">
      <w:pPr>
        <w:pStyle w:val="ListParagraph"/>
        <w:numPr>
          <w:ilvl w:val="0"/>
          <w:numId w:val="2"/>
        </w:numPr>
        <w:spacing w:line="360" w:lineRule="auto"/>
        <w:jc w:val="both"/>
        <w:rPr>
          <w:rFonts w:ascii="Arial" w:hAnsi="Arial" w:cs="Arial"/>
        </w:rPr>
      </w:pPr>
      <w:r w:rsidRPr="002B4E6D">
        <w:rPr>
          <w:rFonts w:ascii="Arial" w:hAnsi="Arial" w:cs="Arial"/>
          <w:lang w:val="en-US"/>
        </w:rPr>
        <w:t xml:space="preserve">Quality policy and </w:t>
      </w:r>
      <w:r>
        <w:rPr>
          <w:rFonts w:ascii="Arial" w:hAnsi="Arial" w:cs="Arial"/>
          <w:lang w:val="en-US"/>
        </w:rPr>
        <w:t>objectives</w:t>
      </w:r>
      <w:r w:rsidRPr="002B4E6D">
        <w:rPr>
          <w:rFonts w:ascii="Arial" w:hAnsi="Arial" w:cs="Arial"/>
          <w:lang w:val="en-US"/>
        </w:rPr>
        <w:t xml:space="preserve"> have been declared</w:t>
      </w:r>
      <w:r w:rsidRPr="00801815">
        <w:rPr>
          <w:rFonts w:ascii="Arial" w:hAnsi="Arial" w:cs="Arial"/>
        </w:rPr>
        <w:t>;</w:t>
      </w:r>
    </w:p>
    <w:p w:rsidR="00F57B9F" w:rsidRDefault="00F57B9F" w:rsidP="00F57B9F">
      <w:pPr>
        <w:pStyle w:val="ListParagraph"/>
        <w:numPr>
          <w:ilvl w:val="0"/>
          <w:numId w:val="2"/>
        </w:numPr>
        <w:spacing w:line="360" w:lineRule="auto"/>
        <w:jc w:val="both"/>
        <w:rPr>
          <w:rFonts w:ascii="Arial" w:hAnsi="Arial" w:cs="Arial"/>
          <w:lang w:val="en-US"/>
        </w:rPr>
      </w:pPr>
      <w:r>
        <w:rPr>
          <w:rFonts w:ascii="Arial" w:hAnsi="Arial" w:cs="Arial"/>
          <w:lang w:val="en-US"/>
        </w:rPr>
        <w:t>measures on a</w:t>
      </w:r>
      <w:r w:rsidRPr="004279F1">
        <w:rPr>
          <w:rFonts w:ascii="Arial" w:hAnsi="Arial" w:cs="Arial"/>
          <w:lang w:val="en-US"/>
        </w:rPr>
        <w:t>pplication of</w:t>
      </w:r>
      <w:r>
        <w:rPr>
          <w:rFonts w:ascii="Arial" w:hAnsi="Arial" w:cs="Arial"/>
          <w:lang w:val="en-US"/>
        </w:rPr>
        <w:t xml:space="preserve"> quality management system are envisaged in the “State Program of Improvement of Official Statistics” approved at the highest level by the President of the country;</w:t>
      </w:r>
    </w:p>
    <w:p w:rsidR="00F57B9F" w:rsidRDefault="00F57B9F" w:rsidP="00F57B9F">
      <w:pPr>
        <w:pStyle w:val="ListParagraph"/>
        <w:numPr>
          <w:ilvl w:val="0"/>
          <w:numId w:val="2"/>
        </w:numPr>
        <w:spacing w:line="360" w:lineRule="auto"/>
        <w:jc w:val="both"/>
        <w:rPr>
          <w:rFonts w:ascii="Arial" w:hAnsi="Arial" w:cs="Arial"/>
          <w:lang w:val="en-US"/>
        </w:rPr>
      </w:pPr>
      <w:r>
        <w:rPr>
          <w:rFonts w:ascii="Arial" w:hAnsi="Arial" w:cs="Arial"/>
          <w:lang w:val="en-US"/>
        </w:rPr>
        <w:t>representative of the administration on quality who is directly subordinated to the Chairman of the Committee and has authorization on ensuring completion of the development of quality management system, preparing the certification of quality management system and its maintenance and etc., has been assigned;</w:t>
      </w:r>
    </w:p>
    <w:p w:rsidR="00F57B9F" w:rsidRPr="004279F1" w:rsidRDefault="00F57B9F" w:rsidP="00BE3171">
      <w:pPr>
        <w:pStyle w:val="ListParagraph"/>
        <w:numPr>
          <w:ilvl w:val="0"/>
          <w:numId w:val="2"/>
        </w:numPr>
        <w:spacing w:line="360" w:lineRule="auto"/>
        <w:jc w:val="both"/>
        <w:rPr>
          <w:rFonts w:ascii="Arial" w:hAnsi="Arial" w:cs="Arial"/>
          <w:lang w:val="en-US"/>
        </w:rPr>
      </w:pPr>
      <w:r>
        <w:rPr>
          <w:rFonts w:ascii="Arial" w:hAnsi="Arial" w:cs="Arial"/>
          <w:lang w:val="en-US"/>
        </w:rPr>
        <w:t xml:space="preserve">Coordination Council for Quality for decision-making has been established.       </w:t>
      </w:r>
      <w:r w:rsidRPr="004279F1">
        <w:rPr>
          <w:rFonts w:ascii="Arial" w:hAnsi="Arial" w:cs="Arial"/>
          <w:lang w:val="en-US"/>
        </w:rPr>
        <w:t xml:space="preserve">  </w:t>
      </w:r>
    </w:p>
    <w:p w:rsidR="00F57B9F" w:rsidRPr="00156789" w:rsidRDefault="00F57B9F" w:rsidP="00BE3171">
      <w:pPr>
        <w:pStyle w:val="ListParagraph"/>
        <w:spacing w:line="360" w:lineRule="auto"/>
        <w:ind w:left="0"/>
        <w:jc w:val="both"/>
        <w:rPr>
          <w:rFonts w:ascii="Arial" w:hAnsi="Arial" w:cs="Arial"/>
          <w:b/>
          <w:u w:val="single"/>
          <w:lang w:val="en-US"/>
        </w:rPr>
      </w:pPr>
      <w:r w:rsidRPr="00156789">
        <w:rPr>
          <w:rFonts w:ascii="Arial" w:hAnsi="Arial" w:cs="Arial"/>
          <w:b/>
          <w:u w:val="single"/>
          <w:lang w:val="en-US"/>
        </w:rPr>
        <w:t>Initial standar</w:t>
      </w:r>
      <w:r>
        <w:rPr>
          <w:rFonts w:ascii="Arial" w:hAnsi="Arial" w:cs="Arial"/>
          <w:b/>
          <w:u w:val="single"/>
          <w:lang w:val="en-US"/>
        </w:rPr>
        <w:t>d</w:t>
      </w:r>
      <w:r w:rsidRPr="00156789">
        <w:rPr>
          <w:rFonts w:ascii="Arial" w:hAnsi="Arial" w:cs="Arial"/>
          <w:b/>
          <w:u w:val="single"/>
          <w:lang w:val="en-US"/>
        </w:rPr>
        <w:t xml:space="preserve"> approaches</w:t>
      </w:r>
      <w:r>
        <w:rPr>
          <w:rFonts w:ascii="Arial" w:hAnsi="Arial" w:cs="Arial"/>
          <w:b/>
          <w:u w:val="single"/>
          <w:lang w:val="en-US"/>
        </w:rPr>
        <w:t>.</w:t>
      </w:r>
      <w:r>
        <w:rPr>
          <w:rFonts w:ascii="Arial" w:hAnsi="Arial" w:cs="Arial"/>
          <w:lang w:val="en-US"/>
        </w:rPr>
        <w:t xml:space="preserve"> Studying and application of ISO 9001 international standard of quality management system has been initially launched in Azerbaijan as a country having no experience in this field. Why ISO 9001? </w:t>
      </w:r>
      <w:r w:rsidRPr="00156789">
        <w:rPr>
          <w:rFonts w:ascii="Arial" w:hAnsi="Arial" w:cs="Arial"/>
          <w:b/>
          <w:u w:val="single"/>
          <w:lang w:val="en-US"/>
        </w:rPr>
        <w:t xml:space="preserve"> </w:t>
      </w:r>
    </w:p>
    <w:p w:rsidR="00F57B9F" w:rsidRPr="00541252" w:rsidRDefault="00F57B9F" w:rsidP="00F57B9F">
      <w:pPr>
        <w:pStyle w:val="ListParagraph"/>
        <w:numPr>
          <w:ilvl w:val="0"/>
          <w:numId w:val="2"/>
        </w:numPr>
        <w:spacing w:line="360" w:lineRule="auto"/>
        <w:jc w:val="both"/>
        <w:rPr>
          <w:rFonts w:ascii="Arial" w:hAnsi="Arial" w:cs="Arial"/>
          <w:lang w:val="en-US"/>
        </w:rPr>
      </w:pPr>
      <w:r>
        <w:rPr>
          <w:rFonts w:ascii="Arial" w:hAnsi="Arial" w:cs="Arial"/>
          <w:lang w:val="en-US"/>
        </w:rPr>
        <w:t>While talking of quality management system we referred to ISO 9001;</w:t>
      </w:r>
    </w:p>
    <w:p w:rsidR="00F57B9F" w:rsidRDefault="00F57B9F" w:rsidP="00F57B9F">
      <w:pPr>
        <w:pStyle w:val="ListParagraph"/>
        <w:numPr>
          <w:ilvl w:val="0"/>
          <w:numId w:val="2"/>
        </w:numPr>
        <w:spacing w:line="360" w:lineRule="auto"/>
        <w:jc w:val="both"/>
        <w:rPr>
          <w:rFonts w:ascii="Arial" w:hAnsi="Arial" w:cs="Arial"/>
          <w:lang w:val="en-US"/>
        </w:rPr>
      </w:pPr>
      <w:r w:rsidRPr="00E95A54">
        <w:rPr>
          <w:rFonts w:ascii="Arial" w:hAnsi="Arial" w:cs="Arial"/>
          <w:lang w:val="en-US"/>
        </w:rPr>
        <w:t>Practical</w:t>
      </w:r>
      <w:r>
        <w:rPr>
          <w:rFonts w:ascii="Arial" w:hAnsi="Arial" w:cs="Arial"/>
          <w:lang w:val="en-US"/>
        </w:rPr>
        <w:t xml:space="preserve"> guidelines were available;</w:t>
      </w:r>
    </w:p>
    <w:p w:rsidR="00F57B9F" w:rsidRDefault="00F57B9F" w:rsidP="00F57B9F">
      <w:pPr>
        <w:pStyle w:val="ListParagraph"/>
        <w:numPr>
          <w:ilvl w:val="0"/>
          <w:numId w:val="2"/>
        </w:numPr>
        <w:spacing w:line="360" w:lineRule="auto"/>
        <w:jc w:val="both"/>
        <w:rPr>
          <w:rFonts w:ascii="Arial" w:hAnsi="Arial" w:cs="Arial"/>
          <w:lang w:val="en-US"/>
        </w:rPr>
      </w:pPr>
      <w:r>
        <w:rPr>
          <w:rFonts w:ascii="Arial" w:hAnsi="Arial" w:cs="Arial"/>
          <w:lang w:val="en-US"/>
        </w:rPr>
        <w:t>Companies suggested their services for trainings;</w:t>
      </w:r>
    </w:p>
    <w:p w:rsidR="00F57B9F" w:rsidRDefault="00F57B9F" w:rsidP="00F57B9F">
      <w:pPr>
        <w:pStyle w:val="ListParagraph"/>
        <w:numPr>
          <w:ilvl w:val="0"/>
          <w:numId w:val="2"/>
        </w:numPr>
        <w:spacing w:line="360" w:lineRule="auto"/>
        <w:jc w:val="both"/>
        <w:rPr>
          <w:rFonts w:ascii="Arial" w:hAnsi="Arial" w:cs="Arial"/>
          <w:lang w:val="en-US"/>
        </w:rPr>
      </w:pPr>
      <w:r>
        <w:rPr>
          <w:rFonts w:ascii="Arial" w:hAnsi="Arial" w:cs="Arial"/>
          <w:lang w:val="en-US"/>
        </w:rPr>
        <w:t>There was an interest in a controlling the application and implementation of generic rules and standards;</w:t>
      </w:r>
    </w:p>
    <w:p w:rsidR="00F57B9F" w:rsidRPr="00E95A54" w:rsidRDefault="00F57B9F" w:rsidP="00F57B9F">
      <w:pPr>
        <w:pStyle w:val="ListParagraph"/>
        <w:numPr>
          <w:ilvl w:val="0"/>
          <w:numId w:val="2"/>
        </w:numPr>
        <w:spacing w:line="360" w:lineRule="auto"/>
        <w:jc w:val="both"/>
        <w:rPr>
          <w:rFonts w:ascii="Arial" w:hAnsi="Arial" w:cs="Arial"/>
          <w:lang w:val="en-US"/>
        </w:rPr>
      </w:pPr>
      <w:r>
        <w:rPr>
          <w:rFonts w:ascii="Arial" w:hAnsi="Arial" w:cs="Arial"/>
          <w:lang w:val="en-US"/>
        </w:rPr>
        <w:t>One of objectives was to receive certification of international compliance of statistical processes and data quality.</w:t>
      </w:r>
      <w:r w:rsidRPr="00E95A54">
        <w:rPr>
          <w:rFonts w:ascii="Arial" w:hAnsi="Arial" w:cs="Arial"/>
          <w:lang w:val="en-US"/>
        </w:rPr>
        <w:t xml:space="preserve"> </w:t>
      </w:r>
    </w:p>
    <w:p w:rsidR="00F57B9F" w:rsidRPr="0092265F" w:rsidRDefault="00F57B9F" w:rsidP="00BE3171">
      <w:pPr>
        <w:spacing w:after="0" w:line="360" w:lineRule="auto"/>
        <w:jc w:val="both"/>
        <w:rPr>
          <w:rFonts w:ascii="Arial" w:hAnsi="Arial" w:cs="Arial"/>
          <w:sz w:val="24"/>
          <w:szCs w:val="24"/>
          <w:lang w:val="en-US"/>
        </w:rPr>
      </w:pPr>
      <w:r>
        <w:rPr>
          <w:rFonts w:ascii="Arial" w:hAnsi="Arial" w:cs="Arial"/>
          <w:b/>
          <w:sz w:val="24"/>
          <w:szCs w:val="24"/>
          <w:u w:val="single"/>
          <w:lang w:val="en-US"/>
        </w:rPr>
        <w:t>What we did for ISO 9001 standards requirements?</w:t>
      </w:r>
      <w:r w:rsidRPr="0092265F">
        <w:rPr>
          <w:rFonts w:ascii="Arial" w:hAnsi="Arial" w:cs="Arial"/>
          <w:sz w:val="24"/>
          <w:szCs w:val="24"/>
          <w:lang w:val="en-US"/>
        </w:rPr>
        <w:t xml:space="preserve"> </w:t>
      </w:r>
      <w:r>
        <w:rPr>
          <w:rFonts w:ascii="Arial" w:hAnsi="Arial" w:cs="Arial"/>
          <w:sz w:val="24"/>
          <w:szCs w:val="24"/>
          <w:lang w:val="en-US"/>
        </w:rPr>
        <w:t>Wide-scale measures based “Action Plan for establishment of quality management and metadata system in the State Statistical Committee” were taken to assure subsequence and consistency of works done.</w:t>
      </w:r>
    </w:p>
    <w:p w:rsidR="00F57B9F" w:rsidRPr="0092265F" w:rsidRDefault="00F57B9F" w:rsidP="00BE3171">
      <w:pPr>
        <w:pStyle w:val="ListParagraph"/>
        <w:spacing w:line="360" w:lineRule="auto"/>
        <w:ind w:left="0" w:firstLine="708"/>
        <w:jc w:val="both"/>
        <w:rPr>
          <w:rFonts w:ascii="Arial" w:hAnsi="Arial" w:cs="Arial"/>
          <w:i/>
          <w:lang w:val="en-US"/>
        </w:rPr>
      </w:pPr>
      <w:r w:rsidRPr="0092265F">
        <w:rPr>
          <w:rFonts w:ascii="Arial" w:hAnsi="Arial" w:cs="Arial"/>
          <w:i/>
          <w:lang w:val="en-US"/>
        </w:rPr>
        <w:t>Theoretical</w:t>
      </w:r>
      <w:r>
        <w:rPr>
          <w:rFonts w:ascii="Arial" w:hAnsi="Arial" w:cs="Arial"/>
          <w:i/>
          <w:lang w:val="en-US"/>
        </w:rPr>
        <w:t xml:space="preserve"> and </w:t>
      </w:r>
      <w:r w:rsidRPr="0092265F">
        <w:rPr>
          <w:rFonts w:ascii="Arial" w:hAnsi="Arial" w:cs="Arial"/>
          <w:i/>
          <w:lang w:val="en-US"/>
        </w:rPr>
        <w:t xml:space="preserve">methodological </w:t>
      </w:r>
      <w:r>
        <w:rPr>
          <w:rFonts w:ascii="Arial" w:hAnsi="Arial" w:cs="Arial"/>
          <w:i/>
          <w:lang w:val="en-US"/>
        </w:rPr>
        <w:t xml:space="preserve">frameworks </w:t>
      </w:r>
    </w:p>
    <w:p w:rsidR="00F57B9F" w:rsidRPr="00D77494" w:rsidRDefault="00F57B9F" w:rsidP="00F57B9F">
      <w:pPr>
        <w:pStyle w:val="ListParagraph"/>
        <w:numPr>
          <w:ilvl w:val="0"/>
          <w:numId w:val="2"/>
        </w:numPr>
        <w:spacing w:line="360" w:lineRule="auto"/>
        <w:jc w:val="both"/>
        <w:rPr>
          <w:rFonts w:ascii="Arial" w:hAnsi="Arial" w:cs="Arial"/>
          <w:lang w:val="en-US"/>
        </w:rPr>
      </w:pPr>
      <w:r>
        <w:rPr>
          <w:rFonts w:ascii="Arial" w:hAnsi="Arial" w:cs="Arial"/>
          <w:lang w:val="en-US"/>
        </w:rPr>
        <w:t xml:space="preserve">Quality Guideline determining the theoretic aspects of quality management, document management, issues of analysis by the administration, has been developed. The </w:t>
      </w:r>
      <w:r w:rsidRPr="00F57B9F">
        <w:rPr>
          <w:rFonts w:ascii="Arial" w:hAnsi="Arial" w:cs="Arial"/>
          <w:lang w:val="en-US"/>
        </w:rPr>
        <w:t>Quality Guideline</w:t>
      </w:r>
      <w:r>
        <w:rPr>
          <w:rFonts w:ascii="Arial" w:hAnsi="Arial" w:cs="Arial"/>
          <w:lang w:val="en-US"/>
        </w:rPr>
        <w:t xml:space="preserve"> clearly explains the documented procedures </w:t>
      </w:r>
      <w:r w:rsidRPr="00BB08C6">
        <w:rPr>
          <w:rFonts w:ascii="Arial" w:hAnsi="Arial" w:cs="Arial"/>
          <w:lang w:val="en-US"/>
        </w:rPr>
        <w:t xml:space="preserve">“Document management”, “Records management”, “Internal audits”, “Unconformities management”, “Management of organizational and early </w:t>
      </w:r>
      <w:r w:rsidRPr="00BB08C6">
        <w:rPr>
          <w:rFonts w:ascii="Arial" w:hAnsi="Arial" w:cs="Arial"/>
          <w:lang w:val="en-US"/>
        </w:rPr>
        <w:lastRenderedPageBreak/>
        <w:t>measures”, “Analysis by administration”</w:t>
      </w:r>
      <w:r>
        <w:rPr>
          <w:rFonts w:ascii="Arial" w:hAnsi="Arial" w:cs="Arial"/>
          <w:lang w:val="en-US"/>
        </w:rPr>
        <w:t xml:space="preserve">; process maps for each department of the Administration have been developed. Moreover, the followings have been developed:   </w:t>
      </w:r>
      <w:r w:rsidRPr="00BB08C6">
        <w:rPr>
          <w:rFonts w:ascii="Arial" w:hAnsi="Arial" w:cs="Arial"/>
          <w:lang w:val="en-US"/>
        </w:rPr>
        <w:t xml:space="preserve">  </w:t>
      </w:r>
      <w:r>
        <w:rPr>
          <w:rFonts w:ascii="Arial" w:hAnsi="Arial" w:cs="Arial"/>
          <w:lang w:val="en-US"/>
        </w:rPr>
        <w:t xml:space="preserve">   </w:t>
      </w:r>
    </w:p>
    <w:p w:rsidR="00F57B9F" w:rsidRPr="0042744F" w:rsidRDefault="00F57B9F" w:rsidP="00F57B9F">
      <w:pPr>
        <w:pStyle w:val="ListParagraph"/>
        <w:numPr>
          <w:ilvl w:val="0"/>
          <w:numId w:val="1"/>
        </w:numPr>
        <w:spacing w:line="360" w:lineRule="auto"/>
        <w:jc w:val="both"/>
        <w:rPr>
          <w:rFonts w:ascii="Arial" w:hAnsi="Arial" w:cs="Arial"/>
          <w:lang w:val="en-US"/>
        </w:rPr>
      </w:pPr>
      <w:r w:rsidRPr="0042744F">
        <w:rPr>
          <w:rFonts w:ascii="Arial" w:hAnsi="Arial" w:cs="Arial"/>
          <w:bCs/>
          <w:iCs/>
          <w:lang w:val="en-US"/>
        </w:rPr>
        <w:t xml:space="preserve">“Rules on submission of </w:t>
      </w:r>
      <w:proofErr w:type="spellStart"/>
      <w:r w:rsidRPr="0042744F">
        <w:rPr>
          <w:rFonts w:ascii="Arial" w:hAnsi="Arial" w:cs="Arial"/>
          <w:bCs/>
          <w:iCs/>
          <w:lang w:val="en-US"/>
        </w:rPr>
        <w:t>microdata</w:t>
      </w:r>
      <w:proofErr w:type="spellEnd"/>
      <w:r w:rsidRPr="0042744F">
        <w:rPr>
          <w:rFonts w:ascii="Arial" w:hAnsi="Arial" w:cs="Arial"/>
          <w:bCs/>
          <w:iCs/>
          <w:lang w:val="en-US"/>
        </w:rPr>
        <w:t xml:space="preserve"> to users for research purposes”;</w:t>
      </w:r>
    </w:p>
    <w:p w:rsidR="00F57B9F" w:rsidRPr="0042744F" w:rsidRDefault="00F57B9F" w:rsidP="00F57B9F">
      <w:pPr>
        <w:pStyle w:val="ListParagraph"/>
        <w:numPr>
          <w:ilvl w:val="0"/>
          <w:numId w:val="1"/>
        </w:numPr>
        <w:spacing w:line="360" w:lineRule="auto"/>
        <w:jc w:val="both"/>
        <w:rPr>
          <w:rFonts w:ascii="Arial" w:hAnsi="Arial" w:cs="Arial"/>
          <w:lang w:val="en-US"/>
        </w:rPr>
      </w:pPr>
      <w:r w:rsidRPr="0042744F">
        <w:rPr>
          <w:rFonts w:ascii="Arial" w:hAnsi="Arial" w:cs="Arial"/>
          <w:bCs/>
          <w:iCs/>
          <w:lang w:val="en-US"/>
        </w:rPr>
        <w:t>“Rules on responding to inquiries from international organizations”;</w:t>
      </w:r>
    </w:p>
    <w:p w:rsidR="00F57B9F" w:rsidRPr="0042744F" w:rsidRDefault="00F57B9F" w:rsidP="00F57B9F">
      <w:pPr>
        <w:pStyle w:val="ListParagraph"/>
        <w:numPr>
          <w:ilvl w:val="0"/>
          <w:numId w:val="1"/>
        </w:numPr>
        <w:spacing w:line="360" w:lineRule="auto"/>
        <w:jc w:val="both"/>
        <w:rPr>
          <w:rFonts w:ascii="Arial" w:hAnsi="Arial" w:cs="Arial"/>
          <w:lang w:val="en-US"/>
        </w:rPr>
      </w:pPr>
      <w:r w:rsidRPr="0042744F">
        <w:rPr>
          <w:rFonts w:ascii="Arial" w:hAnsi="Arial" w:cs="Arial"/>
          <w:bCs/>
          <w:iCs/>
          <w:lang w:val="en-US"/>
        </w:rPr>
        <w:t>“Rules on correction of errors in official statistical data published and disseminated”;</w:t>
      </w:r>
    </w:p>
    <w:p w:rsidR="00F57B9F" w:rsidRPr="0042744F" w:rsidRDefault="00F57B9F" w:rsidP="00F57B9F">
      <w:pPr>
        <w:pStyle w:val="ListParagraph"/>
        <w:numPr>
          <w:ilvl w:val="0"/>
          <w:numId w:val="1"/>
        </w:numPr>
        <w:spacing w:line="360" w:lineRule="auto"/>
        <w:jc w:val="both"/>
        <w:rPr>
          <w:rFonts w:ascii="Arial" w:hAnsi="Arial" w:cs="Arial"/>
          <w:lang w:val="en-US"/>
        </w:rPr>
      </w:pPr>
      <w:r w:rsidRPr="0042744F">
        <w:rPr>
          <w:rFonts w:ascii="Arial" w:hAnsi="Arial" w:cs="Arial"/>
          <w:bCs/>
          <w:iCs/>
          <w:lang w:val="en-US"/>
        </w:rPr>
        <w:t>“Rules on classifying and elimination of errors in report data”;</w:t>
      </w:r>
    </w:p>
    <w:p w:rsidR="00F57B9F" w:rsidRPr="0042744F" w:rsidRDefault="00F57B9F" w:rsidP="00F57B9F">
      <w:pPr>
        <w:pStyle w:val="ListParagraph"/>
        <w:numPr>
          <w:ilvl w:val="0"/>
          <w:numId w:val="1"/>
        </w:numPr>
        <w:spacing w:line="360" w:lineRule="auto"/>
        <w:jc w:val="both"/>
        <w:rPr>
          <w:rFonts w:ascii="Arial" w:hAnsi="Arial" w:cs="Arial"/>
          <w:lang w:val="en-US"/>
        </w:rPr>
      </w:pPr>
      <w:r w:rsidRPr="0042744F">
        <w:rPr>
          <w:rFonts w:ascii="Arial" w:hAnsi="Arial" w:cs="Arial"/>
          <w:bCs/>
          <w:iCs/>
          <w:lang w:val="en-US"/>
        </w:rPr>
        <w:t>“Standards and recommendations on quality assessment report”;</w:t>
      </w:r>
    </w:p>
    <w:p w:rsidR="00F57B9F" w:rsidRPr="0042744F" w:rsidRDefault="00F57B9F" w:rsidP="00F57B9F">
      <w:pPr>
        <w:pStyle w:val="ListParagraph"/>
        <w:numPr>
          <w:ilvl w:val="0"/>
          <w:numId w:val="1"/>
        </w:numPr>
        <w:spacing w:line="360" w:lineRule="auto"/>
        <w:jc w:val="both"/>
        <w:rPr>
          <w:rFonts w:ascii="Arial" w:hAnsi="Arial" w:cs="Arial"/>
          <w:lang w:val="en-US"/>
        </w:rPr>
      </w:pPr>
      <w:r>
        <w:rPr>
          <w:rFonts w:ascii="Arial" w:hAnsi="Arial" w:cs="Arial"/>
          <w:bCs/>
          <w:iCs/>
          <w:lang w:val="en-US"/>
        </w:rPr>
        <w:t>“</w:t>
      </w:r>
      <w:r w:rsidRPr="0042744F">
        <w:rPr>
          <w:rFonts w:ascii="Arial" w:hAnsi="Arial" w:cs="Arial"/>
          <w:bCs/>
          <w:iCs/>
          <w:lang w:val="en-US"/>
        </w:rPr>
        <w:t>Conception of metadata, standards, models and registers” ;</w:t>
      </w:r>
    </w:p>
    <w:p w:rsidR="00F57B9F" w:rsidRPr="0042744F" w:rsidRDefault="00F57B9F" w:rsidP="00F57B9F">
      <w:pPr>
        <w:pStyle w:val="ListParagraph"/>
        <w:numPr>
          <w:ilvl w:val="0"/>
          <w:numId w:val="1"/>
        </w:numPr>
        <w:spacing w:line="360" w:lineRule="auto"/>
        <w:jc w:val="both"/>
        <w:rPr>
          <w:rFonts w:ascii="Arial" w:hAnsi="Arial" w:cs="Arial"/>
          <w:lang w:val="en-US"/>
        </w:rPr>
      </w:pPr>
      <w:r w:rsidRPr="0042744F">
        <w:rPr>
          <w:rFonts w:ascii="Arial" w:hAnsi="Arial" w:cs="Arial"/>
          <w:bCs/>
          <w:iCs/>
          <w:lang w:val="en-US"/>
        </w:rPr>
        <w:t>“Statistical metadata in corporative context”;</w:t>
      </w:r>
    </w:p>
    <w:p w:rsidR="00F57B9F" w:rsidRPr="0042744F" w:rsidRDefault="00F57B9F" w:rsidP="00F57B9F">
      <w:pPr>
        <w:pStyle w:val="ListParagraph"/>
        <w:numPr>
          <w:ilvl w:val="0"/>
          <w:numId w:val="1"/>
        </w:numPr>
        <w:spacing w:line="360" w:lineRule="auto"/>
        <w:jc w:val="both"/>
        <w:rPr>
          <w:rFonts w:ascii="Arial" w:hAnsi="Arial" w:cs="Arial"/>
          <w:lang w:val="en-US"/>
        </w:rPr>
      </w:pPr>
      <w:r w:rsidRPr="0042744F">
        <w:rPr>
          <w:rFonts w:ascii="Arial" w:hAnsi="Arial" w:cs="Arial"/>
          <w:bCs/>
          <w:iCs/>
          <w:lang w:val="en-US"/>
        </w:rPr>
        <w:t>“Methodological recommendations on inclusion of information on metadata structure into database”;</w:t>
      </w:r>
    </w:p>
    <w:p w:rsidR="00F57B9F" w:rsidRPr="0042744F" w:rsidRDefault="00F57B9F" w:rsidP="00F57B9F">
      <w:pPr>
        <w:pStyle w:val="ListParagraph"/>
        <w:numPr>
          <w:ilvl w:val="0"/>
          <w:numId w:val="1"/>
        </w:numPr>
        <w:spacing w:line="360" w:lineRule="auto"/>
        <w:jc w:val="both"/>
        <w:rPr>
          <w:rFonts w:ascii="Arial" w:hAnsi="Arial" w:cs="Arial"/>
          <w:lang w:val="en-US"/>
        </w:rPr>
      </w:pPr>
      <w:r w:rsidRPr="0042744F">
        <w:rPr>
          <w:rFonts w:ascii="Arial" w:hAnsi="Arial" w:cs="Arial"/>
          <w:bCs/>
          <w:iCs/>
          <w:lang w:val="en-US"/>
        </w:rPr>
        <w:t>“</w:t>
      </w:r>
      <w:r>
        <w:rPr>
          <w:rFonts w:ascii="Arial" w:hAnsi="Arial" w:cs="Arial"/>
          <w:bCs/>
          <w:iCs/>
          <w:lang w:val="en-US"/>
        </w:rPr>
        <w:t>M</w:t>
      </w:r>
      <w:r w:rsidRPr="0042744F">
        <w:rPr>
          <w:rFonts w:ascii="Arial" w:hAnsi="Arial" w:cs="Arial"/>
          <w:bCs/>
          <w:iCs/>
          <w:lang w:val="en-US"/>
        </w:rPr>
        <w:t xml:space="preserve">ethodology </w:t>
      </w:r>
      <w:r>
        <w:rPr>
          <w:rFonts w:ascii="Arial" w:hAnsi="Arial" w:cs="Arial"/>
          <w:bCs/>
          <w:iCs/>
          <w:lang w:val="en-US"/>
        </w:rPr>
        <w:t>and q</w:t>
      </w:r>
      <w:r w:rsidRPr="0042744F">
        <w:rPr>
          <w:rFonts w:ascii="Arial" w:hAnsi="Arial" w:cs="Arial"/>
          <w:bCs/>
          <w:iCs/>
          <w:lang w:val="en-US"/>
        </w:rPr>
        <w:t xml:space="preserve">uestionnaire for conduction of the survey on </w:t>
      </w:r>
      <w:r>
        <w:rPr>
          <w:rFonts w:ascii="Arial" w:hAnsi="Arial" w:cs="Arial"/>
          <w:bCs/>
          <w:iCs/>
          <w:lang w:val="en-US"/>
        </w:rPr>
        <w:t xml:space="preserve">satisfaction of </w:t>
      </w:r>
      <w:r w:rsidRPr="0042744F">
        <w:rPr>
          <w:rFonts w:ascii="Arial" w:hAnsi="Arial" w:cs="Arial"/>
          <w:bCs/>
          <w:iCs/>
          <w:lang w:val="en-US"/>
        </w:rPr>
        <w:t>users</w:t>
      </w:r>
      <w:r>
        <w:rPr>
          <w:rFonts w:ascii="Arial" w:hAnsi="Arial" w:cs="Arial"/>
          <w:bCs/>
          <w:iCs/>
          <w:lang w:val="en-US"/>
        </w:rPr>
        <w:t>’ needs</w:t>
      </w:r>
      <w:r w:rsidRPr="0042744F">
        <w:rPr>
          <w:rFonts w:ascii="Arial" w:hAnsi="Arial" w:cs="Arial"/>
          <w:bCs/>
          <w:iCs/>
          <w:lang w:val="en-US"/>
        </w:rPr>
        <w:t xml:space="preserve"> </w:t>
      </w:r>
      <w:r>
        <w:rPr>
          <w:rFonts w:ascii="Arial" w:hAnsi="Arial" w:cs="Arial"/>
          <w:bCs/>
          <w:iCs/>
          <w:lang w:val="en-US"/>
        </w:rPr>
        <w:t>related w</w:t>
      </w:r>
      <w:r w:rsidRPr="0042744F">
        <w:rPr>
          <w:rFonts w:ascii="Arial" w:hAnsi="Arial" w:cs="Arial"/>
          <w:bCs/>
          <w:iCs/>
          <w:lang w:val="en-US"/>
        </w:rPr>
        <w:t xml:space="preserve">ith statistical activity and data </w:t>
      </w:r>
      <w:r>
        <w:rPr>
          <w:rFonts w:ascii="Arial" w:hAnsi="Arial" w:cs="Arial"/>
          <w:bCs/>
          <w:iCs/>
          <w:lang w:val="en-US"/>
        </w:rPr>
        <w:t>quality</w:t>
      </w:r>
      <w:r w:rsidRPr="0042744F">
        <w:rPr>
          <w:rFonts w:ascii="Arial" w:hAnsi="Arial" w:cs="Arial"/>
          <w:bCs/>
          <w:iCs/>
          <w:lang w:val="en-US"/>
        </w:rPr>
        <w:t>”;</w:t>
      </w:r>
    </w:p>
    <w:p w:rsidR="00F57B9F" w:rsidRPr="0042744F" w:rsidRDefault="00F57B9F" w:rsidP="00F57B9F">
      <w:pPr>
        <w:pStyle w:val="ListParagraph"/>
        <w:numPr>
          <w:ilvl w:val="0"/>
          <w:numId w:val="1"/>
        </w:numPr>
        <w:spacing w:line="360" w:lineRule="auto"/>
        <w:jc w:val="both"/>
        <w:rPr>
          <w:rFonts w:ascii="Arial" w:hAnsi="Arial" w:cs="Arial"/>
          <w:lang w:val="en-US"/>
        </w:rPr>
      </w:pPr>
      <w:r w:rsidRPr="0042744F">
        <w:rPr>
          <w:rFonts w:ascii="Arial" w:hAnsi="Arial" w:cs="Arial"/>
          <w:lang w:val="en-US"/>
        </w:rPr>
        <w:t xml:space="preserve">National version of </w:t>
      </w:r>
      <w:r w:rsidRPr="0042744F">
        <w:rPr>
          <w:rFonts w:ascii="Arial" w:hAnsi="Arial" w:cs="Arial"/>
          <w:bCs/>
          <w:iCs/>
          <w:lang w:val="en-US"/>
        </w:rPr>
        <w:t>Generic Statistical Business Process Model;</w:t>
      </w:r>
    </w:p>
    <w:p w:rsidR="00F57B9F" w:rsidRPr="0042744F" w:rsidRDefault="00F57B9F" w:rsidP="00F57B9F">
      <w:pPr>
        <w:pStyle w:val="ListParagraph"/>
        <w:numPr>
          <w:ilvl w:val="0"/>
          <w:numId w:val="1"/>
        </w:numPr>
        <w:spacing w:line="360" w:lineRule="auto"/>
        <w:jc w:val="both"/>
        <w:rPr>
          <w:rFonts w:ascii="Arial" w:hAnsi="Arial" w:cs="Arial"/>
          <w:lang w:val="en-US"/>
        </w:rPr>
      </w:pPr>
      <w:r w:rsidRPr="0042744F">
        <w:rPr>
          <w:rFonts w:ascii="Arial" w:hAnsi="Arial" w:cs="Arial"/>
          <w:bCs/>
          <w:iCs/>
          <w:lang w:val="en-US"/>
        </w:rPr>
        <w:t>Methodological recommendations on assessment of statistical data quality;</w:t>
      </w:r>
    </w:p>
    <w:p w:rsidR="00F57B9F" w:rsidRPr="0042744F" w:rsidRDefault="00F57B9F" w:rsidP="00F57B9F">
      <w:pPr>
        <w:pStyle w:val="ListParagraph"/>
        <w:numPr>
          <w:ilvl w:val="0"/>
          <w:numId w:val="1"/>
        </w:numPr>
        <w:spacing w:line="360" w:lineRule="auto"/>
        <w:jc w:val="both"/>
        <w:rPr>
          <w:rFonts w:ascii="Arial" w:hAnsi="Arial" w:cs="Arial"/>
          <w:lang w:val="en-US"/>
        </w:rPr>
      </w:pPr>
      <w:r w:rsidRPr="0042744F">
        <w:rPr>
          <w:rFonts w:ascii="Arial" w:hAnsi="Arial" w:cs="Arial"/>
          <w:bCs/>
          <w:iCs/>
          <w:lang w:val="en-US"/>
        </w:rPr>
        <w:t>“Methodology on integrating metadata system into statistical database”, etc.</w:t>
      </w:r>
    </w:p>
    <w:p w:rsidR="00F57B9F" w:rsidRPr="0042744F" w:rsidRDefault="00F57B9F" w:rsidP="00F57B9F">
      <w:pPr>
        <w:pStyle w:val="ListParagraph"/>
        <w:spacing w:line="360" w:lineRule="auto"/>
        <w:ind w:left="0"/>
        <w:jc w:val="both"/>
        <w:rPr>
          <w:rFonts w:ascii="Arial" w:hAnsi="Arial" w:cs="Arial"/>
          <w:lang w:val="en-US"/>
        </w:rPr>
      </w:pPr>
    </w:p>
    <w:p w:rsidR="00F57B9F" w:rsidRPr="0042744F" w:rsidRDefault="00F57B9F" w:rsidP="00F57B9F">
      <w:pPr>
        <w:ind w:firstLine="708"/>
        <w:jc w:val="both"/>
        <w:rPr>
          <w:rFonts w:eastAsia="Times New Roman"/>
          <w:i/>
          <w:sz w:val="28"/>
          <w:szCs w:val="28"/>
          <w:lang w:val="en-US"/>
        </w:rPr>
      </w:pPr>
      <w:r w:rsidRPr="0042744F">
        <w:rPr>
          <w:rFonts w:eastAsia="Times New Roman"/>
          <w:i/>
          <w:sz w:val="28"/>
          <w:szCs w:val="28"/>
          <w:lang w:val="en-US"/>
        </w:rPr>
        <w:t xml:space="preserve">Practical steps </w:t>
      </w:r>
    </w:p>
    <w:p w:rsidR="00F57B9F" w:rsidRPr="0089474D" w:rsidRDefault="00F57B9F" w:rsidP="00F57B9F">
      <w:pPr>
        <w:pStyle w:val="ListParagraph"/>
        <w:numPr>
          <w:ilvl w:val="0"/>
          <w:numId w:val="1"/>
        </w:numPr>
        <w:spacing w:line="360" w:lineRule="auto"/>
        <w:jc w:val="both"/>
        <w:rPr>
          <w:rFonts w:asciiTheme="minorHAnsi" w:hAnsiTheme="minorHAnsi" w:cstheme="minorBidi"/>
          <w:sz w:val="28"/>
          <w:szCs w:val="28"/>
          <w:lang w:val="en-US"/>
        </w:rPr>
      </w:pPr>
      <w:r>
        <w:rPr>
          <w:rFonts w:ascii="Arial" w:hAnsi="Arial" w:cs="Arial"/>
          <w:lang w:val="en-US"/>
        </w:rPr>
        <w:t xml:space="preserve">Previously the national standards, since 2012 the </w:t>
      </w:r>
      <w:r w:rsidRPr="00341CF1">
        <w:rPr>
          <w:rFonts w:ascii="Arial" w:hAnsi="Arial" w:cs="Arial"/>
          <w:lang w:val="en-US"/>
        </w:rPr>
        <w:t>Joint UNECE/Eurostat/OECD, Generic Statistical Business Process Model, Version 4.0, 2009</w:t>
      </w:r>
      <w:r>
        <w:rPr>
          <w:rFonts w:ascii="Arial" w:hAnsi="Arial" w:cs="Arial"/>
          <w:lang w:val="en-US"/>
        </w:rPr>
        <w:t xml:space="preserve"> have been implemented for management of statistical processes;</w:t>
      </w:r>
    </w:p>
    <w:p w:rsidR="00F57B9F" w:rsidRPr="008107CC" w:rsidRDefault="00F57B9F" w:rsidP="00F57B9F">
      <w:pPr>
        <w:pStyle w:val="ListParagraph"/>
        <w:numPr>
          <w:ilvl w:val="0"/>
          <w:numId w:val="1"/>
        </w:numPr>
        <w:spacing w:line="360" w:lineRule="auto"/>
        <w:jc w:val="both"/>
        <w:rPr>
          <w:rFonts w:asciiTheme="minorHAnsi" w:hAnsiTheme="minorHAnsi" w:cstheme="minorBidi"/>
          <w:sz w:val="28"/>
          <w:szCs w:val="28"/>
          <w:lang w:val="en-US"/>
        </w:rPr>
      </w:pPr>
      <w:r w:rsidRPr="008107CC">
        <w:rPr>
          <w:rFonts w:ascii="Arial" w:hAnsi="Arial" w:cs="Arial"/>
          <w:lang w:val="en-US"/>
        </w:rPr>
        <w:t>realization of control on application and implementation of the identified general rules and standards;</w:t>
      </w:r>
    </w:p>
    <w:p w:rsidR="00F57B9F" w:rsidRPr="0089474D" w:rsidRDefault="00F57B9F" w:rsidP="00F57B9F">
      <w:pPr>
        <w:pStyle w:val="ListParagraph"/>
        <w:numPr>
          <w:ilvl w:val="0"/>
          <w:numId w:val="1"/>
        </w:numPr>
        <w:spacing w:line="360" w:lineRule="auto"/>
        <w:jc w:val="both"/>
        <w:rPr>
          <w:rFonts w:asciiTheme="minorHAnsi" w:hAnsiTheme="minorHAnsi" w:cstheme="minorBidi"/>
          <w:sz w:val="28"/>
          <w:szCs w:val="28"/>
          <w:lang w:val="en-US"/>
        </w:rPr>
      </w:pPr>
      <w:r w:rsidRPr="008107CC">
        <w:rPr>
          <w:rFonts w:ascii="Arial" w:hAnsi="Arial" w:cs="Arial"/>
          <w:lang w:val="en-US"/>
        </w:rPr>
        <w:t>organization of documentation works in the system of statistics according to quality management system standards;</w:t>
      </w:r>
      <w:r>
        <w:rPr>
          <w:rFonts w:ascii="Arial" w:hAnsi="Arial" w:cs="Arial"/>
          <w:lang w:val="en-US"/>
        </w:rPr>
        <w:t xml:space="preserve"> </w:t>
      </w:r>
    </w:p>
    <w:p w:rsidR="00F57B9F" w:rsidRPr="0089474D" w:rsidRDefault="00F57B9F" w:rsidP="00F57B9F">
      <w:pPr>
        <w:pStyle w:val="ListParagraph"/>
        <w:numPr>
          <w:ilvl w:val="0"/>
          <w:numId w:val="1"/>
        </w:numPr>
        <w:spacing w:line="360" w:lineRule="auto"/>
        <w:jc w:val="both"/>
        <w:rPr>
          <w:rFonts w:asciiTheme="minorHAnsi" w:hAnsiTheme="minorHAnsi" w:cstheme="minorBidi"/>
          <w:sz w:val="28"/>
          <w:szCs w:val="28"/>
          <w:lang w:val="en-US"/>
        </w:rPr>
      </w:pPr>
      <w:r w:rsidRPr="00514E5C">
        <w:rPr>
          <w:rFonts w:ascii="Arial" w:hAnsi="Arial" w:cs="Arial"/>
          <w:lang w:val="en-US"/>
        </w:rPr>
        <w:t>provision of the process of documents management;</w:t>
      </w:r>
    </w:p>
    <w:p w:rsidR="00F57B9F" w:rsidRPr="0089474D" w:rsidRDefault="00F57B9F" w:rsidP="00F57B9F">
      <w:pPr>
        <w:pStyle w:val="ListParagraph"/>
        <w:numPr>
          <w:ilvl w:val="0"/>
          <w:numId w:val="1"/>
        </w:numPr>
        <w:spacing w:line="360" w:lineRule="auto"/>
        <w:jc w:val="both"/>
        <w:rPr>
          <w:rFonts w:asciiTheme="minorHAnsi" w:hAnsiTheme="minorHAnsi" w:cstheme="minorBidi"/>
          <w:sz w:val="28"/>
          <w:szCs w:val="28"/>
          <w:lang w:val="en-US"/>
        </w:rPr>
      </w:pPr>
      <w:r w:rsidRPr="00680A08">
        <w:rPr>
          <w:rFonts w:ascii="Arial" w:hAnsi="Arial" w:cs="Arial"/>
          <w:lang w:val="en-US"/>
        </w:rPr>
        <w:t xml:space="preserve">coordination of reporting information </w:t>
      </w:r>
      <w:r>
        <w:rPr>
          <w:rFonts w:ascii="Arial" w:hAnsi="Arial" w:cs="Arial"/>
          <w:lang w:val="en-US"/>
        </w:rPr>
        <w:t>t</w:t>
      </w:r>
      <w:r w:rsidRPr="00680A08">
        <w:rPr>
          <w:rFonts w:ascii="Arial" w:hAnsi="Arial" w:cs="Arial"/>
          <w:lang w:val="en-US"/>
        </w:rPr>
        <w:t xml:space="preserve">o </w:t>
      </w:r>
      <w:r>
        <w:rPr>
          <w:rFonts w:ascii="Arial" w:hAnsi="Arial" w:cs="Arial"/>
          <w:lang w:val="en-US"/>
        </w:rPr>
        <w:t xml:space="preserve">assure </w:t>
      </w:r>
      <w:r w:rsidRPr="00680A08">
        <w:rPr>
          <w:rFonts w:ascii="Arial" w:hAnsi="Arial" w:cs="Arial"/>
          <w:lang w:val="en-US"/>
        </w:rPr>
        <w:t>primary data quality</w:t>
      </w:r>
      <w:r>
        <w:rPr>
          <w:rFonts w:ascii="Arial" w:hAnsi="Arial" w:cs="Arial"/>
          <w:lang w:val="en-US"/>
        </w:rPr>
        <w:t>;</w:t>
      </w:r>
    </w:p>
    <w:p w:rsidR="00F57B9F" w:rsidRPr="0089474D" w:rsidRDefault="00F57B9F" w:rsidP="00F57B9F">
      <w:pPr>
        <w:pStyle w:val="ListParagraph"/>
        <w:numPr>
          <w:ilvl w:val="0"/>
          <w:numId w:val="1"/>
        </w:numPr>
        <w:spacing w:line="360" w:lineRule="auto"/>
        <w:jc w:val="both"/>
        <w:rPr>
          <w:rFonts w:asciiTheme="minorHAnsi" w:hAnsiTheme="minorHAnsi" w:cstheme="minorBidi"/>
          <w:sz w:val="28"/>
          <w:szCs w:val="28"/>
          <w:lang w:val="en-US"/>
        </w:rPr>
      </w:pPr>
      <w:r w:rsidRPr="00BF1741">
        <w:rPr>
          <w:rFonts w:ascii="Arial" w:hAnsi="Arial" w:cs="Arial"/>
          <w:lang w:val="en-US"/>
        </w:rPr>
        <w:lastRenderedPageBreak/>
        <w:t xml:space="preserve">organization of internal audits in the structural </w:t>
      </w:r>
      <w:r>
        <w:rPr>
          <w:rFonts w:ascii="Arial" w:hAnsi="Arial" w:cs="Arial"/>
          <w:lang w:val="en-US"/>
        </w:rPr>
        <w:t xml:space="preserve">subdivisions </w:t>
      </w:r>
      <w:r w:rsidRPr="00BF1741">
        <w:rPr>
          <w:rFonts w:ascii="Arial" w:hAnsi="Arial" w:cs="Arial"/>
          <w:lang w:val="en-US"/>
        </w:rPr>
        <w:t>of the Committee</w:t>
      </w:r>
      <w:r>
        <w:rPr>
          <w:rFonts w:ascii="Arial" w:hAnsi="Arial" w:cs="Arial"/>
          <w:lang w:val="en-US"/>
        </w:rPr>
        <w:t>;</w:t>
      </w:r>
    </w:p>
    <w:p w:rsidR="00F57B9F" w:rsidRPr="000447ED" w:rsidRDefault="00F57B9F" w:rsidP="00F57B9F">
      <w:pPr>
        <w:pStyle w:val="ListParagraph"/>
        <w:numPr>
          <w:ilvl w:val="0"/>
          <w:numId w:val="1"/>
        </w:numPr>
        <w:spacing w:line="360" w:lineRule="auto"/>
        <w:jc w:val="both"/>
        <w:rPr>
          <w:rFonts w:asciiTheme="minorHAnsi" w:hAnsiTheme="minorHAnsi" w:cstheme="minorBidi"/>
          <w:sz w:val="28"/>
          <w:szCs w:val="28"/>
          <w:lang w:val="en-US"/>
        </w:rPr>
      </w:pPr>
      <w:r w:rsidRPr="00930CFB">
        <w:rPr>
          <w:rFonts w:ascii="Arial" w:hAnsi="Arial" w:cs="Arial"/>
          <w:lang w:val="en-US"/>
        </w:rPr>
        <w:t>preparation of quality reports on statistical data quality assessment;</w:t>
      </w:r>
    </w:p>
    <w:p w:rsidR="00F57B9F" w:rsidRPr="003B4460" w:rsidRDefault="00F57B9F" w:rsidP="00F57B9F">
      <w:pPr>
        <w:pStyle w:val="ListParagraph"/>
        <w:numPr>
          <w:ilvl w:val="0"/>
          <w:numId w:val="1"/>
        </w:numPr>
        <w:spacing w:line="360" w:lineRule="auto"/>
        <w:jc w:val="both"/>
        <w:rPr>
          <w:rFonts w:asciiTheme="minorHAnsi" w:hAnsiTheme="minorHAnsi" w:cstheme="minorBidi"/>
          <w:sz w:val="28"/>
          <w:szCs w:val="28"/>
          <w:lang w:val="en-US"/>
        </w:rPr>
      </w:pPr>
      <w:r w:rsidRPr="00757F69">
        <w:rPr>
          <w:rFonts w:ascii="Arial" w:hAnsi="Arial" w:cs="Arial"/>
          <w:lang w:val="en-US"/>
        </w:rPr>
        <w:t>coordination of the published main macro indicators, carrying out the comparative analysis and revealing of inconsistencies;</w:t>
      </w:r>
      <w:r>
        <w:rPr>
          <w:rFonts w:ascii="Arial" w:hAnsi="Arial" w:cs="Arial"/>
          <w:lang w:val="en-US"/>
        </w:rPr>
        <w:t xml:space="preserve"> </w:t>
      </w:r>
    </w:p>
    <w:p w:rsidR="00F57B9F" w:rsidRPr="00F54D47" w:rsidRDefault="00F57B9F" w:rsidP="00F57B9F">
      <w:pPr>
        <w:pStyle w:val="ListParagraph"/>
        <w:numPr>
          <w:ilvl w:val="0"/>
          <w:numId w:val="1"/>
        </w:numPr>
        <w:spacing w:line="360" w:lineRule="auto"/>
        <w:jc w:val="both"/>
        <w:rPr>
          <w:rFonts w:asciiTheme="minorHAnsi" w:hAnsiTheme="minorHAnsi" w:cstheme="minorBidi"/>
          <w:sz w:val="28"/>
          <w:szCs w:val="28"/>
          <w:lang w:val="en-US"/>
        </w:rPr>
      </w:pPr>
      <w:r>
        <w:rPr>
          <w:rFonts w:ascii="Arial" w:hAnsi="Arial" w:cs="Arial"/>
          <w:lang w:val="en-US"/>
        </w:rPr>
        <w:t xml:space="preserve">observance of rules on formation, use and maintenance of database </w:t>
      </w:r>
      <w:r w:rsidRPr="00F54D47">
        <w:rPr>
          <w:rFonts w:ascii="Arial" w:hAnsi="Arial" w:cs="Arial"/>
          <w:lang w:val="en-US"/>
        </w:rPr>
        <w:t>archives;</w:t>
      </w:r>
    </w:p>
    <w:p w:rsidR="00F57B9F" w:rsidRPr="00F54D47" w:rsidRDefault="00F57B9F" w:rsidP="00F57B9F">
      <w:pPr>
        <w:pStyle w:val="ListParagraph"/>
        <w:numPr>
          <w:ilvl w:val="0"/>
          <w:numId w:val="1"/>
        </w:numPr>
        <w:spacing w:line="360" w:lineRule="auto"/>
        <w:jc w:val="both"/>
        <w:rPr>
          <w:rFonts w:asciiTheme="minorHAnsi" w:hAnsiTheme="minorHAnsi" w:cstheme="minorBidi"/>
          <w:sz w:val="28"/>
          <w:szCs w:val="28"/>
          <w:lang w:val="en-US"/>
        </w:rPr>
      </w:pPr>
      <w:r w:rsidRPr="00F54D47">
        <w:rPr>
          <w:rFonts w:ascii="Arial" w:hAnsi="Arial" w:cs="Arial"/>
          <w:lang w:val="en-US"/>
        </w:rPr>
        <w:t xml:space="preserve">conduction of the survey on satisfaction of users’ needs related with statistical activity and data quality; </w:t>
      </w:r>
    </w:p>
    <w:p w:rsidR="00F57B9F" w:rsidRPr="000C74BA" w:rsidRDefault="00F57B9F" w:rsidP="00F57B9F">
      <w:pPr>
        <w:pStyle w:val="ListParagraph"/>
        <w:numPr>
          <w:ilvl w:val="0"/>
          <w:numId w:val="1"/>
        </w:numPr>
        <w:spacing w:line="360" w:lineRule="auto"/>
        <w:jc w:val="both"/>
        <w:rPr>
          <w:rFonts w:asciiTheme="minorHAnsi" w:hAnsiTheme="minorHAnsi" w:cstheme="minorBidi"/>
          <w:sz w:val="28"/>
          <w:szCs w:val="28"/>
          <w:lang w:val="en-US"/>
        </w:rPr>
      </w:pPr>
      <w:r w:rsidRPr="00F54D47">
        <w:rPr>
          <w:rFonts w:ascii="Arial" w:hAnsi="Arial" w:cs="Arial"/>
          <w:lang w:val="en-US"/>
        </w:rPr>
        <w:t>determination and organization of metadata system standards on official statistical report forms, indicators and statistical processes;</w:t>
      </w:r>
      <w:r>
        <w:rPr>
          <w:rFonts w:ascii="Arial" w:hAnsi="Arial" w:cs="Arial"/>
          <w:lang w:val="en-US"/>
        </w:rPr>
        <w:t xml:space="preserve"> </w:t>
      </w:r>
    </w:p>
    <w:p w:rsidR="00F57B9F" w:rsidRPr="0089474D" w:rsidRDefault="00F57B9F" w:rsidP="00F57B9F">
      <w:pPr>
        <w:pStyle w:val="ListParagraph"/>
        <w:numPr>
          <w:ilvl w:val="0"/>
          <w:numId w:val="1"/>
        </w:numPr>
        <w:spacing w:line="360" w:lineRule="auto"/>
        <w:jc w:val="both"/>
        <w:rPr>
          <w:rFonts w:asciiTheme="minorHAnsi" w:hAnsiTheme="minorHAnsi" w:cstheme="minorBidi"/>
          <w:sz w:val="28"/>
          <w:szCs w:val="28"/>
          <w:lang w:val="en-US"/>
        </w:rPr>
      </w:pPr>
      <w:proofErr w:type="gramStart"/>
      <w:r>
        <w:rPr>
          <w:rFonts w:ascii="Arial" w:hAnsi="Arial" w:cs="Arial"/>
          <w:lang w:val="en-US"/>
        </w:rPr>
        <w:t>receiving</w:t>
      </w:r>
      <w:proofErr w:type="gramEnd"/>
      <w:r>
        <w:rPr>
          <w:rFonts w:ascii="Arial" w:hAnsi="Arial" w:cs="Arial"/>
          <w:lang w:val="en-US"/>
        </w:rPr>
        <w:t xml:space="preserve"> certification of international compliance of statistical processes and data quality and etc.</w:t>
      </w:r>
    </w:p>
    <w:p w:rsidR="00F57B9F" w:rsidRDefault="00F57B9F" w:rsidP="00F57B9F">
      <w:pPr>
        <w:pStyle w:val="ListParagraph"/>
        <w:spacing w:after="200" w:line="360" w:lineRule="auto"/>
        <w:ind w:left="0"/>
        <w:jc w:val="both"/>
        <w:rPr>
          <w:rFonts w:ascii="Arial" w:hAnsi="Arial" w:cs="Arial"/>
          <w:lang w:val="en-US"/>
        </w:rPr>
      </w:pPr>
      <w:r w:rsidRPr="000C74BA">
        <w:rPr>
          <w:rFonts w:ascii="Arial" w:hAnsi="Arial" w:cs="Arial"/>
          <w:lang w:val="en-US"/>
        </w:rPr>
        <w:t>Moreover,</w:t>
      </w:r>
      <w:r>
        <w:rPr>
          <w:rFonts w:ascii="Arial" w:hAnsi="Arial" w:cs="Arial"/>
          <w:lang w:val="en-US"/>
        </w:rPr>
        <w:t xml:space="preserve"> for the purpose to control the establishment of quality management system in the State Statistical Committee the internal audits have been organized and afterwards complex analysis of the results have been implemented by the administration. Generally, audit has become an effective tool for revealing shortages, weaknesses and strengths. Audit consultations have also enabled sharing experience, the works in departments have been better arranged, and the level of execution of requirements has been improved.</w:t>
      </w:r>
    </w:p>
    <w:p w:rsidR="00F57B9F" w:rsidRDefault="00F57B9F" w:rsidP="00F57B9F">
      <w:pPr>
        <w:pStyle w:val="ListParagraph"/>
        <w:spacing w:after="200" w:line="360" w:lineRule="auto"/>
        <w:ind w:left="0"/>
        <w:jc w:val="both"/>
        <w:rPr>
          <w:rFonts w:ascii="Arial" w:hAnsi="Arial" w:cs="Arial"/>
          <w:lang w:val="en-US"/>
        </w:rPr>
      </w:pPr>
      <w:r>
        <w:rPr>
          <w:rFonts w:ascii="Arial" w:hAnsi="Arial" w:cs="Arial"/>
          <w:lang w:val="en-US"/>
        </w:rPr>
        <w:t xml:space="preserve">As a key factor the user opinion in quality management system took an important place in the planning of further development. In this view, </w:t>
      </w:r>
      <w:r w:rsidRPr="004F30A9">
        <w:rPr>
          <w:rFonts w:ascii="Arial" w:hAnsi="Arial" w:cs="Arial"/>
          <w:lang w:val="en-US"/>
        </w:rPr>
        <w:t xml:space="preserve">the results of surveys on </w:t>
      </w:r>
      <w:r>
        <w:rPr>
          <w:rFonts w:ascii="Arial" w:hAnsi="Arial" w:cs="Arial"/>
          <w:lang w:val="en-US"/>
        </w:rPr>
        <w:t xml:space="preserve">satisfaction </w:t>
      </w:r>
      <w:r w:rsidRPr="004F30A9">
        <w:rPr>
          <w:rFonts w:ascii="Arial" w:hAnsi="Arial" w:cs="Arial"/>
          <w:lang w:val="en-US"/>
        </w:rPr>
        <w:t>of users</w:t>
      </w:r>
      <w:r>
        <w:rPr>
          <w:rFonts w:ascii="Arial" w:hAnsi="Arial" w:cs="Arial"/>
          <w:lang w:val="en-US"/>
        </w:rPr>
        <w:t>’</w:t>
      </w:r>
      <w:r w:rsidRPr="004F30A9">
        <w:rPr>
          <w:rFonts w:ascii="Arial" w:hAnsi="Arial" w:cs="Arial"/>
          <w:lang w:val="en-US"/>
        </w:rPr>
        <w:t xml:space="preserve"> needs related with statistical activity and data quality conducted in 2010 and 2013 were analyzed and used as feedback in further improvements.</w:t>
      </w:r>
      <w:r>
        <w:rPr>
          <w:rFonts w:ascii="Arial" w:hAnsi="Arial" w:cs="Arial"/>
          <w:lang w:val="en-US"/>
        </w:rPr>
        <w:t xml:space="preserve">      </w:t>
      </w:r>
      <w:r w:rsidRPr="000C74BA">
        <w:rPr>
          <w:rFonts w:ascii="Arial" w:hAnsi="Arial" w:cs="Arial"/>
          <w:lang w:val="en-US"/>
        </w:rPr>
        <w:t xml:space="preserve"> </w:t>
      </w:r>
    </w:p>
    <w:p w:rsidR="00F57B9F" w:rsidRPr="000C74BA" w:rsidRDefault="00F57B9F" w:rsidP="00F57B9F">
      <w:pPr>
        <w:pStyle w:val="ListParagraph"/>
        <w:spacing w:after="200" w:line="360" w:lineRule="auto"/>
        <w:ind w:left="0"/>
        <w:jc w:val="both"/>
        <w:rPr>
          <w:rFonts w:ascii="Arial" w:hAnsi="Arial" w:cs="Arial"/>
          <w:lang w:val="en-US"/>
        </w:rPr>
      </w:pPr>
      <w:r w:rsidRPr="002A57A5">
        <w:rPr>
          <w:rFonts w:ascii="Arial" w:hAnsi="Arial" w:cs="Arial"/>
          <w:lang w:val="en-US"/>
        </w:rPr>
        <w:t>The indicated practical works created good possibilities for carrying out the</w:t>
      </w:r>
      <w:r>
        <w:rPr>
          <w:rFonts w:ascii="Arial" w:hAnsi="Arial" w:cs="Arial"/>
          <w:lang w:val="en-US"/>
        </w:rPr>
        <w:t xml:space="preserve"> </w:t>
      </w:r>
      <w:r w:rsidRPr="002A57A5">
        <w:rPr>
          <w:rFonts w:ascii="Arial" w:hAnsi="Arial" w:cs="Arial"/>
          <w:lang w:val="en-US"/>
        </w:rPr>
        <w:t>outside certification audit in all departments of the Committee and despite the less time passed since the establishment of quality management system the</w:t>
      </w:r>
      <w:r>
        <w:rPr>
          <w:rFonts w:ascii="Arial" w:hAnsi="Arial" w:cs="Arial"/>
          <w:lang w:val="en-US"/>
        </w:rPr>
        <w:t xml:space="preserve"> </w:t>
      </w:r>
      <w:r w:rsidRPr="002A57A5">
        <w:rPr>
          <w:rFonts w:ascii="Arial" w:hAnsi="Arial" w:cs="Arial"/>
          <w:lang w:val="en-US"/>
        </w:rPr>
        <w:t xml:space="preserve">“Bureau </w:t>
      </w:r>
      <w:proofErr w:type="spellStart"/>
      <w:r w:rsidRPr="002A57A5">
        <w:rPr>
          <w:rFonts w:ascii="Arial" w:hAnsi="Arial" w:cs="Arial"/>
          <w:lang w:val="en-US"/>
        </w:rPr>
        <w:t>Veritas</w:t>
      </w:r>
      <w:proofErr w:type="spellEnd"/>
      <w:r w:rsidRPr="002A57A5">
        <w:rPr>
          <w:rFonts w:ascii="Arial" w:hAnsi="Arial" w:cs="Arial"/>
          <w:lang w:val="en-US"/>
        </w:rPr>
        <w:t>”</w:t>
      </w:r>
      <w:r>
        <w:rPr>
          <w:rFonts w:ascii="Arial" w:hAnsi="Arial" w:cs="Arial"/>
          <w:lang w:val="en-US"/>
        </w:rPr>
        <w:t xml:space="preserve"> </w:t>
      </w:r>
      <w:r w:rsidRPr="002A57A5">
        <w:rPr>
          <w:rFonts w:ascii="Arial" w:hAnsi="Arial" w:cs="Arial"/>
          <w:lang w:val="en-US"/>
        </w:rPr>
        <w:t>company issued a certificate of international comp</w:t>
      </w:r>
      <w:r>
        <w:rPr>
          <w:rFonts w:ascii="Arial" w:hAnsi="Arial" w:cs="Arial"/>
          <w:lang w:val="en-US"/>
        </w:rPr>
        <w:t xml:space="preserve">liance </w:t>
      </w:r>
      <w:r w:rsidRPr="002A57A5">
        <w:rPr>
          <w:rFonts w:ascii="Arial" w:hAnsi="Arial" w:cs="Arial"/>
          <w:lang w:val="en-US"/>
        </w:rPr>
        <w:t>of QMS with ISO 9001:2008 standards.</w:t>
      </w:r>
    </w:p>
    <w:p w:rsidR="00F57B9F" w:rsidRDefault="00F57B9F" w:rsidP="00F57B9F">
      <w:pPr>
        <w:pStyle w:val="ListParagraph"/>
        <w:spacing w:after="200" w:line="360" w:lineRule="auto"/>
        <w:ind w:left="0"/>
        <w:jc w:val="both"/>
        <w:rPr>
          <w:rFonts w:ascii="Arial" w:hAnsi="Arial" w:cs="Arial"/>
          <w:b/>
          <w:lang w:val="en-US"/>
        </w:rPr>
      </w:pPr>
    </w:p>
    <w:p w:rsidR="00BE3171" w:rsidRDefault="00BE3171" w:rsidP="00F57B9F">
      <w:pPr>
        <w:pStyle w:val="ListParagraph"/>
        <w:spacing w:after="200" w:line="360" w:lineRule="auto"/>
        <w:ind w:left="0"/>
        <w:jc w:val="both"/>
        <w:rPr>
          <w:rFonts w:ascii="Arial" w:hAnsi="Arial" w:cs="Arial"/>
          <w:b/>
          <w:lang w:val="en-US"/>
        </w:rPr>
      </w:pPr>
    </w:p>
    <w:p w:rsidR="00BE3171" w:rsidRDefault="00BE3171" w:rsidP="00F57B9F">
      <w:pPr>
        <w:pStyle w:val="ListParagraph"/>
        <w:spacing w:after="200" w:line="360" w:lineRule="auto"/>
        <w:ind w:left="0"/>
        <w:jc w:val="both"/>
        <w:rPr>
          <w:rFonts w:ascii="Arial" w:hAnsi="Arial" w:cs="Arial"/>
          <w:b/>
          <w:lang w:val="en-US"/>
        </w:rPr>
      </w:pPr>
    </w:p>
    <w:p w:rsidR="00F57B9F" w:rsidRDefault="00F57B9F" w:rsidP="00F57B9F">
      <w:pPr>
        <w:pStyle w:val="ListParagraph"/>
        <w:spacing w:after="200" w:line="360" w:lineRule="auto"/>
        <w:ind w:left="0"/>
        <w:jc w:val="both"/>
        <w:rPr>
          <w:rFonts w:ascii="Arial" w:hAnsi="Arial" w:cs="Arial"/>
          <w:b/>
          <w:lang w:val="en-US"/>
        </w:rPr>
      </w:pPr>
    </w:p>
    <w:p w:rsidR="00F57B9F" w:rsidRPr="00A04DA6" w:rsidRDefault="00F57B9F" w:rsidP="00F57B9F">
      <w:pPr>
        <w:pStyle w:val="ListParagraph"/>
        <w:spacing w:after="200" w:line="360" w:lineRule="auto"/>
        <w:ind w:left="0"/>
        <w:jc w:val="both"/>
        <w:rPr>
          <w:rFonts w:ascii="Arial" w:hAnsi="Arial" w:cs="Arial"/>
          <w:b/>
          <w:lang w:val="en-US"/>
        </w:rPr>
      </w:pPr>
      <w:r w:rsidRPr="00A04DA6">
        <w:rPr>
          <w:rFonts w:ascii="Arial" w:hAnsi="Arial" w:cs="Arial"/>
          <w:b/>
          <w:lang w:val="en-US"/>
        </w:rPr>
        <w:lastRenderedPageBreak/>
        <w:t xml:space="preserve">What </w:t>
      </w:r>
      <w:r>
        <w:rPr>
          <w:rFonts w:ascii="Arial" w:hAnsi="Arial" w:cs="Arial"/>
          <w:b/>
          <w:lang w:val="en-US"/>
        </w:rPr>
        <w:t xml:space="preserve">we </w:t>
      </w:r>
      <w:r w:rsidR="005E3B48">
        <w:rPr>
          <w:rFonts w:ascii="Arial" w:hAnsi="Arial" w:cs="Arial"/>
          <w:b/>
          <w:lang w:val="en-US"/>
        </w:rPr>
        <w:t>learned</w:t>
      </w:r>
      <w:r>
        <w:rPr>
          <w:rFonts w:ascii="Arial" w:hAnsi="Arial" w:cs="Arial"/>
          <w:b/>
          <w:lang w:val="en-US"/>
        </w:rPr>
        <w:t xml:space="preserve"> from </w:t>
      </w:r>
      <w:r w:rsidRPr="00A04DA6">
        <w:rPr>
          <w:rFonts w:ascii="Arial" w:hAnsi="Arial" w:cs="Arial"/>
          <w:b/>
          <w:lang w:val="en-US"/>
        </w:rPr>
        <w:t>ISO 9001 standard</w:t>
      </w:r>
      <w:r>
        <w:rPr>
          <w:rFonts w:ascii="Arial" w:hAnsi="Arial" w:cs="Arial"/>
          <w:b/>
          <w:lang w:val="en-US"/>
        </w:rPr>
        <w:t>?</w:t>
      </w:r>
      <w:r w:rsidRPr="00A04DA6">
        <w:rPr>
          <w:rFonts w:ascii="Arial" w:hAnsi="Arial" w:cs="Arial"/>
          <w:b/>
          <w:lang w:val="en-US"/>
        </w:rPr>
        <w:t xml:space="preserve"> </w:t>
      </w:r>
    </w:p>
    <w:p w:rsidR="00F57B9F" w:rsidRPr="00801815" w:rsidRDefault="00F57B9F" w:rsidP="00F57B9F">
      <w:pPr>
        <w:spacing w:line="360" w:lineRule="auto"/>
        <w:jc w:val="both"/>
        <w:rPr>
          <w:rFonts w:ascii="Arial" w:hAnsi="Arial" w:cs="Arial"/>
          <w:b/>
          <w:sz w:val="24"/>
          <w:szCs w:val="24"/>
        </w:rPr>
      </w:pPr>
      <w:r>
        <w:rPr>
          <w:noProof/>
          <w:lang w:val="az-Latn-AZ" w:eastAsia="az-Latn-AZ"/>
        </w:rPr>
        <w:drawing>
          <wp:inline distT="0" distB="0" distL="0" distR="0" wp14:anchorId="25F866A0" wp14:editId="4585C591">
            <wp:extent cx="5816600" cy="3463411"/>
            <wp:effectExtent l="0" t="57150" r="0" b="800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57B9F" w:rsidRDefault="00F57B9F" w:rsidP="00F57B9F">
      <w:pPr>
        <w:spacing w:after="0" w:line="360" w:lineRule="auto"/>
        <w:jc w:val="both"/>
        <w:rPr>
          <w:rFonts w:ascii="Arial" w:hAnsi="Arial" w:cs="Arial"/>
          <w:sz w:val="24"/>
          <w:szCs w:val="24"/>
          <w:lang w:val="en-US"/>
        </w:rPr>
      </w:pPr>
      <w:r w:rsidRPr="0064722D">
        <w:rPr>
          <w:rFonts w:ascii="Arial" w:hAnsi="Arial" w:cs="Arial"/>
          <w:b/>
          <w:sz w:val="24"/>
          <w:szCs w:val="24"/>
          <w:lang w:val="en-US"/>
        </w:rPr>
        <w:t xml:space="preserve">And how application of GSBPM </w:t>
      </w:r>
      <w:r w:rsidR="005E749E">
        <w:rPr>
          <w:rFonts w:ascii="Arial" w:hAnsi="Arial" w:cs="Arial"/>
          <w:b/>
          <w:sz w:val="24"/>
          <w:szCs w:val="24"/>
          <w:lang w:val="en-US"/>
        </w:rPr>
        <w:t>has been</w:t>
      </w:r>
      <w:r w:rsidRPr="0064722D">
        <w:rPr>
          <w:rFonts w:ascii="Arial" w:hAnsi="Arial" w:cs="Arial"/>
          <w:b/>
          <w:sz w:val="24"/>
          <w:szCs w:val="24"/>
          <w:lang w:val="en-US"/>
        </w:rPr>
        <w:t xml:space="preserve"> launched?</w:t>
      </w:r>
      <w:r>
        <w:rPr>
          <w:rFonts w:ascii="Arial" w:hAnsi="Arial" w:cs="Arial"/>
          <w:b/>
          <w:sz w:val="24"/>
          <w:szCs w:val="24"/>
          <w:lang w:val="en-US"/>
        </w:rPr>
        <w:t xml:space="preserve"> </w:t>
      </w:r>
      <w:r w:rsidRPr="003845ED">
        <w:rPr>
          <w:rFonts w:ascii="Arial" w:hAnsi="Arial" w:cs="Arial"/>
          <w:sz w:val="24"/>
          <w:szCs w:val="24"/>
          <w:lang w:val="en-US"/>
        </w:rPr>
        <w:t>Application of GSBPM in the State Statistical Committee</w:t>
      </w:r>
      <w:r>
        <w:rPr>
          <w:rFonts w:ascii="Arial" w:hAnsi="Arial" w:cs="Arial"/>
          <w:sz w:val="24"/>
          <w:szCs w:val="24"/>
          <w:lang w:val="en-US"/>
        </w:rPr>
        <w:t xml:space="preserve"> has been launched in 2012 and the first national version has been developed; GSBPM Azerbaijan version has been improved several times in accordance with internal requirements and GSBPM international version. The last improvement has been carried out in 2017 as a result of cooperation with experts of statistical systems of </w:t>
      </w:r>
      <w:r w:rsidR="005E749E">
        <w:rPr>
          <w:rFonts w:ascii="Arial" w:hAnsi="Arial" w:cs="Arial"/>
          <w:sz w:val="24"/>
          <w:szCs w:val="24"/>
          <w:lang w:val="en-US"/>
        </w:rPr>
        <w:t xml:space="preserve">Azerbaijan, </w:t>
      </w:r>
      <w:r>
        <w:rPr>
          <w:rFonts w:ascii="Arial" w:hAnsi="Arial" w:cs="Arial"/>
          <w:sz w:val="24"/>
          <w:szCs w:val="24"/>
          <w:lang w:val="en-US"/>
        </w:rPr>
        <w:t xml:space="preserve">Bulgaria, Germany and Slovenia in the framework of </w:t>
      </w:r>
      <w:r w:rsidRPr="00A6610E">
        <w:rPr>
          <w:rFonts w:ascii="Arial" w:hAnsi="Arial" w:cs="Arial"/>
          <w:sz w:val="24"/>
          <w:szCs w:val="24"/>
          <w:lang w:val="en-US"/>
        </w:rPr>
        <w:t xml:space="preserve">Twinning project “Support to the State Statistical Committee in </w:t>
      </w:r>
      <w:proofErr w:type="spellStart"/>
      <w:r w:rsidRPr="00A6610E">
        <w:rPr>
          <w:rFonts w:ascii="Arial" w:hAnsi="Arial" w:cs="Arial"/>
          <w:sz w:val="24"/>
          <w:szCs w:val="24"/>
          <w:lang w:val="en-US"/>
        </w:rPr>
        <w:t>harmonisation</w:t>
      </w:r>
      <w:proofErr w:type="spellEnd"/>
      <w:r w:rsidRPr="00A6610E">
        <w:rPr>
          <w:rFonts w:ascii="Arial" w:hAnsi="Arial" w:cs="Arial"/>
          <w:sz w:val="24"/>
          <w:szCs w:val="24"/>
          <w:lang w:val="en-US"/>
        </w:rPr>
        <w:t xml:space="preserve"> of the National Statistics System of the Republic of Azerbaijan in line with European standards”</w:t>
      </w:r>
      <w:r>
        <w:rPr>
          <w:rFonts w:ascii="Arial" w:hAnsi="Arial" w:cs="Arial"/>
          <w:sz w:val="24"/>
          <w:szCs w:val="24"/>
          <w:lang w:val="en-US"/>
        </w:rPr>
        <w:t xml:space="preserve"> within</w:t>
      </w:r>
      <w:r w:rsidRPr="00A6610E">
        <w:rPr>
          <w:rFonts w:ascii="Arial" w:hAnsi="Arial" w:cs="Arial"/>
          <w:sz w:val="24"/>
          <w:szCs w:val="24"/>
          <w:lang w:val="en-US"/>
        </w:rPr>
        <w:t xml:space="preserve"> </w:t>
      </w:r>
      <w:r>
        <w:rPr>
          <w:rFonts w:ascii="Arial" w:hAnsi="Arial" w:cs="Arial"/>
          <w:sz w:val="24"/>
          <w:szCs w:val="24"/>
          <w:lang w:val="en-US"/>
        </w:rPr>
        <w:t>Component of “Statistical quality management”.</w:t>
      </w:r>
    </w:p>
    <w:p w:rsidR="00F57B9F" w:rsidRPr="00E85D08" w:rsidRDefault="00F57B9F" w:rsidP="00F57B9F">
      <w:pPr>
        <w:spacing w:after="0" w:line="360" w:lineRule="auto"/>
        <w:jc w:val="both"/>
        <w:rPr>
          <w:rFonts w:ascii="Arial" w:hAnsi="Arial" w:cs="Arial"/>
          <w:sz w:val="24"/>
          <w:szCs w:val="24"/>
          <w:lang w:val="en-US"/>
        </w:rPr>
      </w:pPr>
      <w:r w:rsidRPr="00E85D08">
        <w:rPr>
          <w:rFonts w:ascii="Arial" w:hAnsi="Arial" w:cs="Arial"/>
          <w:sz w:val="24"/>
          <w:szCs w:val="24"/>
          <w:lang w:val="en-US"/>
        </w:rPr>
        <w:t xml:space="preserve">GSBPM national version covers the standards for implementation of statistical production activity of the SSC consists of 8 stages, 44 </w:t>
      </w:r>
      <w:r w:rsidR="003E0533">
        <w:rPr>
          <w:rFonts w:ascii="Arial" w:hAnsi="Arial" w:cs="Arial"/>
          <w:sz w:val="24"/>
          <w:szCs w:val="24"/>
          <w:lang w:val="en-US"/>
        </w:rPr>
        <w:t xml:space="preserve">sub </w:t>
      </w:r>
      <w:r w:rsidRPr="00E85D08">
        <w:rPr>
          <w:rFonts w:ascii="Arial" w:hAnsi="Arial" w:cs="Arial"/>
          <w:sz w:val="24"/>
          <w:szCs w:val="24"/>
          <w:lang w:val="en-US"/>
        </w:rPr>
        <w:t>sub</w:t>
      </w:r>
      <w:r w:rsidR="003E0533">
        <w:rPr>
          <w:rFonts w:ascii="Arial" w:hAnsi="Arial" w:cs="Arial"/>
          <w:sz w:val="24"/>
          <w:szCs w:val="24"/>
          <w:lang w:val="en-US"/>
        </w:rPr>
        <w:t>-</w:t>
      </w:r>
      <w:r w:rsidRPr="00E85D08">
        <w:rPr>
          <w:rFonts w:ascii="Arial" w:hAnsi="Arial" w:cs="Arial"/>
          <w:sz w:val="24"/>
          <w:szCs w:val="24"/>
          <w:lang w:val="en-US"/>
        </w:rPr>
        <w:t>processes and 108 sub</w:t>
      </w:r>
      <w:r w:rsidR="003E0533">
        <w:rPr>
          <w:rFonts w:ascii="Arial" w:hAnsi="Arial" w:cs="Arial"/>
          <w:sz w:val="24"/>
          <w:szCs w:val="24"/>
          <w:lang w:val="en-US"/>
        </w:rPr>
        <w:t xml:space="preserve"> </w:t>
      </w:r>
      <w:r w:rsidRPr="00E85D08">
        <w:rPr>
          <w:rFonts w:ascii="Arial" w:hAnsi="Arial" w:cs="Arial"/>
          <w:sz w:val="24"/>
          <w:szCs w:val="24"/>
          <w:lang w:val="en-US"/>
        </w:rPr>
        <w:t>sub</w:t>
      </w:r>
      <w:r w:rsidR="003E0533">
        <w:rPr>
          <w:rFonts w:ascii="Arial" w:hAnsi="Arial" w:cs="Arial"/>
          <w:sz w:val="24"/>
          <w:szCs w:val="24"/>
          <w:lang w:val="en-US"/>
        </w:rPr>
        <w:t>-</w:t>
      </w:r>
      <w:r w:rsidRPr="00E85D08">
        <w:rPr>
          <w:rFonts w:ascii="Arial" w:hAnsi="Arial" w:cs="Arial"/>
          <w:sz w:val="24"/>
          <w:szCs w:val="24"/>
          <w:lang w:val="en-US"/>
        </w:rPr>
        <w:t>processes. Main difference of GSBPM national version from the international one is that each sub</w:t>
      </w:r>
      <w:r w:rsidR="003E0533">
        <w:rPr>
          <w:rFonts w:ascii="Arial" w:hAnsi="Arial" w:cs="Arial"/>
          <w:sz w:val="24"/>
          <w:szCs w:val="24"/>
          <w:lang w:val="en-US"/>
        </w:rPr>
        <w:t xml:space="preserve">-process has sub </w:t>
      </w:r>
      <w:r w:rsidRPr="00E85D08">
        <w:rPr>
          <w:rFonts w:ascii="Arial" w:hAnsi="Arial" w:cs="Arial"/>
          <w:sz w:val="24"/>
          <w:szCs w:val="24"/>
          <w:lang w:val="en-US"/>
        </w:rPr>
        <w:t>sub</w:t>
      </w:r>
      <w:r w:rsidR="003E0533">
        <w:rPr>
          <w:rFonts w:ascii="Arial" w:hAnsi="Arial" w:cs="Arial"/>
          <w:sz w:val="24"/>
          <w:szCs w:val="24"/>
          <w:lang w:val="en-US"/>
        </w:rPr>
        <w:t>-</w:t>
      </w:r>
      <w:r w:rsidRPr="00E85D08">
        <w:rPr>
          <w:rFonts w:ascii="Arial" w:hAnsi="Arial" w:cs="Arial"/>
          <w:sz w:val="24"/>
          <w:szCs w:val="24"/>
          <w:lang w:val="en-US"/>
        </w:rPr>
        <w:t>processes and for be</w:t>
      </w:r>
      <w:r w:rsidR="003E0533">
        <w:rPr>
          <w:rFonts w:ascii="Arial" w:hAnsi="Arial" w:cs="Arial"/>
          <w:sz w:val="24"/>
          <w:szCs w:val="24"/>
          <w:lang w:val="en-US"/>
        </w:rPr>
        <w:t xml:space="preserve">tter understanding of these sub </w:t>
      </w:r>
      <w:r w:rsidRPr="00E85D08">
        <w:rPr>
          <w:rFonts w:ascii="Arial" w:hAnsi="Arial" w:cs="Arial"/>
          <w:sz w:val="24"/>
          <w:szCs w:val="24"/>
          <w:lang w:val="en-US"/>
        </w:rPr>
        <w:t>sub</w:t>
      </w:r>
      <w:r w:rsidR="003E0533">
        <w:rPr>
          <w:rFonts w:ascii="Arial" w:hAnsi="Arial" w:cs="Arial"/>
          <w:sz w:val="24"/>
          <w:szCs w:val="24"/>
          <w:lang w:val="en-US"/>
        </w:rPr>
        <w:t>-</w:t>
      </w:r>
      <w:r w:rsidRPr="00E85D08">
        <w:rPr>
          <w:rFonts w:ascii="Arial" w:hAnsi="Arial" w:cs="Arial"/>
          <w:sz w:val="24"/>
          <w:szCs w:val="24"/>
          <w:lang w:val="en-US"/>
        </w:rPr>
        <w:t xml:space="preserve">processes the explanations for each item have been developed </w:t>
      </w:r>
      <w:r w:rsidRPr="00E85D08">
        <w:rPr>
          <w:rFonts w:ascii="Arial" w:hAnsi="Arial" w:cs="Arial"/>
          <w:sz w:val="24"/>
          <w:lang w:val="en-US"/>
        </w:rPr>
        <w:t>(</w:t>
      </w:r>
      <w:hyperlink r:id="rId16" w:history="1">
        <w:r w:rsidRPr="00E85D08">
          <w:rPr>
            <w:rStyle w:val="Hyperlink"/>
            <w:rFonts w:ascii="Arial" w:hAnsi="Arial" w:cs="Arial"/>
            <w:sz w:val="24"/>
            <w:lang w:val="en-US"/>
          </w:rPr>
          <w:t>https://www.stat.gov.az/menu/2/quality/en/00_2_en.pdf</w:t>
        </w:r>
      </w:hyperlink>
      <w:r w:rsidRPr="00E85D08">
        <w:rPr>
          <w:rFonts w:ascii="Arial" w:hAnsi="Arial" w:cs="Arial"/>
          <w:sz w:val="24"/>
          <w:lang w:val="en-US"/>
        </w:rPr>
        <w:t xml:space="preserve">). As an example, </w:t>
      </w:r>
      <w:r>
        <w:rPr>
          <w:rFonts w:ascii="Arial" w:hAnsi="Arial" w:cs="Arial"/>
          <w:sz w:val="24"/>
          <w:lang w:val="en-US"/>
        </w:rPr>
        <w:t xml:space="preserve">it could be noted that </w:t>
      </w:r>
      <w:r w:rsidRPr="00E85D08">
        <w:rPr>
          <w:rFonts w:ascii="Arial" w:hAnsi="Arial" w:cs="Arial"/>
          <w:sz w:val="24"/>
          <w:lang w:val="en-US"/>
        </w:rPr>
        <w:t>4 sub</w:t>
      </w:r>
      <w:r w:rsidR="003E0533">
        <w:rPr>
          <w:rFonts w:ascii="Arial" w:hAnsi="Arial" w:cs="Arial"/>
          <w:sz w:val="24"/>
          <w:lang w:val="en-US"/>
        </w:rPr>
        <w:t>-</w:t>
      </w:r>
      <w:r w:rsidRPr="00E85D08">
        <w:rPr>
          <w:rFonts w:ascii="Arial" w:hAnsi="Arial" w:cs="Arial"/>
          <w:sz w:val="24"/>
          <w:lang w:val="en-US"/>
        </w:rPr>
        <w:t xml:space="preserve">processes of the stage of data collection </w:t>
      </w:r>
      <w:r>
        <w:rPr>
          <w:rFonts w:ascii="Arial" w:hAnsi="Arial" w:cs="Arial"/>
          <w:sz w:val="24"/>
          <w:lang w:val="en-US"/>
        </w:rPr>
        <w:t xml:space="preserve">has </w:t>
      </w:r>
      <w:r w:rsidR="003E0533">
        <w:rPr>
          <w:rFonts w:ascii="Arial" w:hAnsi="Arial" w:cs="Arial"/>
          <w:sz w:val="24"/>
          <w:lang w:val="en-US"/>
        </w:rPr>
        <w:t xml:space="preserve">15 sub </w:t>
      </w:r>
      <w:r w:rsidRPr="00E85D08">
        <w:rPr>
          <w:rFonts w:ascii="Arial" w:hAnsi="Arial" w:cs="Arial"/>
          <w:sz w:val="24"/>
          <w:lang w:val="en-US"/>
        </w:rPr>
        <w:t>sub</w:t>
      </w:r>
      <w:r w:rsidR="003E0533">
        <w:rPr>
          <w:rFonts w:ascii="Arial" w:hAnsi="Arial" w:cs="Arial"/>
          <w:sz w:val="24"/>
          <w:lang w:val="en-US"/>
        </w:rPr>
        <w:t>-</w:t>
      </w:r>
      <w:r w:rsidRPr="00E85D08">
        <w:rPr>
          <w:rFonts w:ascii="Arial" w:hAnsi="Arial" w:cs="Arial"/>
          <w:sz w:val="24"/>
          <w:lang w:val="en-US"/>
        </w:rPr>
        <w:t>processes (4.1. Create fr</w:t>
      </w:r>
      <w:r w:rsidR="003E0533">
        <w:rPr>
          <w:rFonts w:ascii="Arial" w:hAnsi="Arial" w:cs="Arial"/>
          <w:sz w:val="24"/>
          <w:lang w:val="en-US"/>
        </w:rPr>
        <w:t xml:space="preserve">ame and select sample has 3 sub </w:t>
      </w:r>
      <w:r w:rsidRPr="00E85D08">
        <w:rPr>
          <w:rFonts w:ascii="Arial" w:hAnsi="Arial" w:cs="Arial"/>
          <w:sz w:val="24"/>
          <w:lang w:val="en-US"/>
        </w:rPr>
        <w:t>sub</w:t>
      </w:r>
      <w:r w:rsidR="003E0533">
        <w:rPr>
          <w:rFonts w:ascii="Arial" w:hAnsi="Arial" w:cs="Arial"/>
          <w:sz w:val="24"/>
          <w:lang w:val="en-US"/>
        </w:rPr>
        <w:t>-</w:t>
      </w:r>
      <w:r w:rsidRPr="00E85D08">
        <w:rPr>
          <w:rFonts w:ascii="Arial" w:hAnsi="Arial" w:cs="Arial"/>
          <w:sz w:val="24"/>
          <w:lang w:val="en-US"/>
        </w:rPr>
        <w:t xml:space="preserve">processes, 4.2. Set up collection </w:t>
      </w:r>
      <w:r w:rsidR="003E0533">
        <w:rPr>
          <w:rFonts w:ascii="Arial" w:hAnsi="Arial" w:cs="Arial"/>
          <w:sz w:val="24"/>
          <w:lang w:val="en-US"/>
        </w:rPr>
        <w:lastRenderedPageBreak/>
        <w:t xml:space="preserve">– 5 sub </w:t>
      </w:r>
      <w:r w:rsidRPr="00E85D08">
        <w:rPr>
          <w:rFonts w:ascii="Arial" w:hAnsi="Arial" w:cs="Arial"/>
          <w:sz w:val="24"/>
          <w:lang w:val="en-US"/>
        </w:rPr>
        <w:t>sub</w:t>
      </w:r>
      <w:r w:rsidR="003E0533">
        <w:rPr>
          <w:rFonts w:ascii="Arial" w:hAnsi="Arial" w:cs="Arial"/>
          <w:sz w:val="24"/>
          <w:lang w:val="en-US"/>
        </w:rPr>
        <w:t>-</w:t>
      </w:r>
      <w:r w:rsidRPr="00E85D08">
        <w:rPr>
          <w:rFonts w:ascii="Arial" w:hAnsi="Arial" w:cs="Arial"/>
          <w:sz w:val="24"/>
          <w:lang w:val="en-US"/>
        </w:rPr>
        <w:t>process</w:t>
      </w:r>
      <w:r w:rsidR="003E0533">
        <w:rPr>
          <w:rFonts w:ascii="Arial" w:hAnsi="Arial" w:cs="Arial"/>
          <w:sz w:val="24"/>
          <w:lang w:val="en-US"/>
        </w:rPr>
        <w:t xml:space="preserve">es, 4.3. Run collection – 5 sub </w:t>
      </w:r>
      <w:r w:rsidRPr="00E85D08">
        <w:rPr>
          <w:rFonts w:ascii="Arial" w:hAnsi="Arial" w:cs="Arial"/>
          <w:sz w:val="24"/>
          <w:lang w:val="en-US"/>
        </w:rPr>
        <w:t>sub</w:t>
      </w:r>
      <w:r w:rsidR="003E0533">
        <w:rPr>
          <w:rFonts w:ascii="Arial" w:hAnsi="Arial" w:cs="Arial"/>
          <w:sz w:val="24"/>
          <w:lang w:val="en-US"/>
        </w:rPr>
        <w:t>-</w:t>
      </w:r>
      <w:r w:rsidRPr="00E85D08">
        <w:rPr>
          <w:rFonts w:ascii="Arial" w:hAnsi="Arial" w:cs="Arial"/>
          <w:sz w:val="24"/>
          <w:lang w:val="en-US"/>
        </w:rPr>
        <w:t>processes, 4</w:t>
      </w:r>
      <w:r w:rsidR="003E0533">
        <w:rPr>
          <w:rFonts w:ascii="Arial" w:hAnsi="Arial" w:cs="Arial"/>
          <w:sz w:val="24"/>
          <w:lang w:val="en-US"/>
        </w:rPr>
        <w:t xml:space="preserve">.4. Finalize collection – 2 sub </w:t>
      </w:r>
      <w:r w:rsidRPr="00E85D08">
        <w:rPr>
          <w:rFonts w:ascii="Arial" w:hAnsi="Arial" w:cs="Arial"/>
          <w:sz w:val="24"/>
          <w:lang w:val="en-US"/>
        </w:rPr>
        <w:t>sub</w:t>
      </w:r>
      <w:r w:rsidR="003E0533">
        <w:rPr>
          <w:rFonts w:ascii="Arial" w:hAnsi="Arial" w:cs="Arial"/>
          <w:sz w:val="24"/>
          <w:lang w:val="en-US"/>
        </w:rPr>
        <w:t>-</w:t>
      </w:r>
      <w:r w:rsidRPr="00E85D08">
        <w:rPr>
          <w:rFonts w:ascii="Arial" w:hAnsi="Arial" w:cs="Arial"/>
          <w:sz w:val="24"/>
          <w:lang w:val="en-US"/>
        </w:rPr>
        <w:t xml:space="preserve">processes).   </w:t>
      </w:r>
      <w:r w:rsidRPr="00E85D08">
        <w:rPr>
          <w:rFonts w:ascii="Arial" w:hAnsi="Arial" w:cs="Arial"/>
          <w:sz w:val="24"/>
          <w:szCs w:val="24"/>
          <w:lang w:val="en-US"/>
        </w:rPr>
        <w:t xml:space="preserve">      </w:t>
      </w:r>
    </w:p>
    <w:p w:rsidR="00F57B9F" w:rsidRPr="00801815" w:rsidRDefault="00F57B9F" w:rsidP="00F57B9F">
      <w:pPr>
        <w:spacing w:after="120" w:line="360" w:lineRule="auto"/>
        <w:jc w:val="both"/>
        <w:rPr>
          <w:rFonts w:ascii="Arial" w:hAnsi="Arial" w:cs="Arial"/>
          <w:sz w:val="24"/>
        </w:rPr>
      </w:pPr>
      <w:r>
        <w:rPr>
          <w:noProof/>
          <w:lang w:val="az-Latn-AZ" w:eastAsia="az-Latn-AZ"/>
        </w:rPr>
        <w:drawing>
          <wp:inline distT="0" distB="0" distL="0" distR="0" wp14:anchorId="29BF5D01" wp14:editId="2D5FB8B8">
            <wp:extent cx="6119495" cy="4467250"/>
            <wp:effectExtent l="0" t="0" r="0" b="9525"/>
            <wp:docPr id="29"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Grp="1" noChangeAspect="1" noChangeArrowheads="1"/>
                    </pic:cNvPicPr>
                  </pic:nvPicPr>
                  <pic:blipFill rotWithShape="1">
                    <a:blip r:embed="rId17">
                      <a:extLst>
                        <a:ext uri="{28A0092B-C50C-407E-A947-70E740481C1C}">
                          <a14:useLocalDpi xmlns:a14="http://schemas.microsoft.com/office/drawing/2010/main" val="0"/>
                        </a:ext>
                      </a:extLst>
                    </a:blip>
                    <a:srcRect l="2770" r="3152" b="5503"/>
                    <a:stretch/>
                  </pic:blipFill>
                  <pic:spPr bwMode="auto">
                    <a:xfrm>
                      <a:off x="0" y="0"/>
                      <a:ext cx="6119495" cy="4467250"/>
                    </a:xfrm>
                    <a:prstGeom prst="rect">
                      <a:avLst/>
                    </a:prstGeom>
                    <a:noFill/>
                    <a:ln>
                      <a:noFill/>
                    </a:ln>
                    <a:effectLst/>
                    <a:extLst/>
                  </pic:spPr>
                </pic:pic>
              </a:graphicData>
            </a:graphic>
          </wp:inline>
        </w:drawing>
      </w:r>
    </w:p>
    <w:p w:rsidR="00F57B9F" w:rsidRPr="00220B87" w:rsidRDefault="00F57B9F" w:rsidP="00F57B9F">
      <w:pPr>
        <w:spacing w:line="360" w:lineRule="auto"/>
        <w:jc w:val="both"/>
        <w:rPr>
          <w:rFonts w:ascii="Arial" w:hAnsi="Arial" w:cs="Arial"/>
          <w:sz w:val="24"/>
          <w:szCs w:val="24"/>
          <w:lang w:val="en-US"/>
        </w:rPr>
      </w:pPr>
      <w:r w:rsidRPr="00220B87">
        <w:rPr>
          <w:rFonts w:ascii="Arial" w:hAnsi="Arial" w:cs="Arial"/>
          <w:b/>
          <w:i/>
          <w:sz w:val="24"/>
          <w:szCs w:val="24"/>
          <w:lang w:val="en-US"/>
        </w:rPr>
        <w:t xml:space="preserve">Joint application of GSBPM and ISO 9001 international standards: </w:t>
      </w:r>
      <w:r w:rsidRPr="00220B87">
        <w:rPr>
          <w:rFonts w:ascii="Arial" w:hAnsi="Arial" w:cs="Arial"/>
          <w:sz w:val="24"/>
          <w:szCs w:val="24"/>
          <w:lang w:val="en-US"/>
        </w:rPr>
        <w:t xml:space="preserve">application of GSBPM </w:t>
      </w:r>
      <w:r>
        <w:rPr>
          <w:rFonts w:ascii="Arial" w:hAnsi="Arial" w:cs="Arial"/>
          <w:sz w:val="24"/>
          <w:szCs w:val="24"/>
          <w:lang w:val="en-US"/>
        </w:rPr>
        <w:t xml:space="preserve">is important </w:t>
      </w:r>
      <w:r w:rsidRPr="00220B87">
        <w:rPr>
          <w:rFonts w:ascii="Arial" w:hAnsi="Arial" w:cs="Arial"/>
          <w:sz w:val="24"/>
          <w:szCs w:val="24"/>
          <w:lang w:val="en-US"/>
        </w:rPr>
        <w:t>for getting quality statistical product</w:t>
      </w:r>
      <w:r>
        <w:rPr>
          <w:rFonts w:ascii="Arial" w:hAnsi="Arial" w:cs="Arial"/>
          <w:sz w:val="24"/>
          <w:szCs w:val="24"/>
          <w:lang w:val="en-US"/>
        </w:rPr>
        <w:t xml:space="preserve"> and</w:t>
      </w:r>
      <w:r w:rsidRPr="00220B87">
        <w:rPr>
          <w:rFonts w:ascii="Arial" w:hAnsi="Arial" w:cs="Arial"/>
          <w:sz w:val="24"/>
          <w:szCs w:val="24"/>
          <w:lang w:val="en-US"/>
        </w:rPr>
        <w:t xml:space="preserve"> systematic management of statistical processes</w:t>
      </w:r>
      <w:r>
        <w:rPr>
          <w:rFonts w:ascii="Arial" w:hAnsi="Arial" w:cs="Arial"/>
          <w:sz w:val="24"/>
          <w:szCs w:val="24"/>
          <w:lang w:val="en-US"/>
        </w:rPr>
        <w:t xml:space="preserve">, and application of ISO 9001 international standard is a key to observe the defined requirements for getting quality product. </w:t>
      </w:r>
      <w:r w:rsidRPr="00220B87">
        <w:rPr>
          <w:rFonts w:ascii="Arial" w:hAnsi="Arial" w:cs="Arial"/>
          <w:sz w:val="24"/>
          <w:szCs w:val="24"/>
          <w:lang w:val="en-US"/>
        </w:rPr>
        <w:t xml:space="preserve"> </w:t>
      </w:r>
    </w:p>
    <w:p w:rsidR="00F57B9F" w:rsidRPr="00220B87" w:rsidRDefault="00F57B9F" w:rsidP="00F57B9F">
      <w:pPr>
        <w:jc w:val="both"/>
        <w:rPr>
          <w:rFonts w:ascii="Arial" w:hAnsi="Arial" w:cs="Arial"/>
          <w:sz w:val="24"/>
          <w:szCs w:val="24"/>
          <w:lang w:val="en-US"/>
        </w:rPr>
      </w:pPr>
      <w:r w:rsidRPr="00220B87">
        <w:rPr>
          <w:rFonts w:ascii="Arial" w:hAnsi="Arial" w:cs="Arial"/>
          <w:sz w:val="24"/>
          <w:szCs w:val="24"/>
          <w:lang w:val="en-US"/>
        </w:rPr>
        <w:t xml:space="preserve">The followings have been achieved in the SSC: </w:t>
      </w:r>
    </w:p>
    <w:p w:rsidR="00F57B9F" w:rsidRPr="00220B87" w:rsidRDefault="00F57B9F" w:rsidP="00F57B9F">
      <w:pPr>
        <w:pStyle w:val="ListParagraph"/>
        <w:numPr>
          <w:ilvl w:val="0"/>
          <w:numId w:val="1"/>
        </w:numPr>
        <w:spacing w:line="360" w:lineRule="auto"/>
        <w:jc w:val="both"/>
        <w:rPr>
          <w:rFonts w:ascii="Arial" w:hAnsi="Arial" w:cs="Arial"/>
          <w:lang w:val="en-US"/>
        </w:rPr>
      </w:pPr>
      <w:r w:rsidRPr="00220B87">
        <w:rPr>
          <w:rFonts w:ascii="Arial" w:hAnsi="Arial" w:cs="Arial"/>
          <w:lang w:val="en-US"/>
        </w:rPr>
        <w:t>through the application of GSBPM the creation of flexible tool for identification and explanation of processes required for production of official statistics;</w:t>
      </w:r>
    </w:p>
    <w:p w:rsidR="00F57B9F" w:rsidRPr="00220B87" w:rsidRDefault="00F57B9F" w:rsidP="00F57B9F">
      <w:pPr>
        <w:pStyle w:val="ListParagraph"/>
        <w:numPr>
          <w:ilvl w:val="0"/>
          <w:numId w:val="1"/>
        </w:numPr>
        <w:spacing w:line="360" w:lineRule="auto"/>
        <w:jc w:val="both"/>
        <w:rPr>
          <w:rFonts w:ascii="Arial" w:hAnsi="Arial" w:cs="Arial"/>
          <w:lang w:val="en-US"/>
        </w:rPr>
      </w:pPr>
      <w:r w:rsidRPr="00220B87">
        <w:rPr>
          <w:rFonts w:ascii="Arial" w:hAnsi="Arial" w:cs="Arial"/>
          <w:lang w:val="en-US"/>
        </w:rPr>
        <w:t>standardization of management of current statistical processes, and the process mapping;</w:t>
      </w:r>
    </w:p>
    <w:p w:rsidR="00F57B9F" w:rsidRPr="00220B87" w:rsidRDefault="00F57B9F" w:rsidP="00F57B9F">
      <w:pPr>
        <w:pStyle w:val="ListParagraph"/>
        <w:numPr>
          <w:ilvl w:val="0"/>
          <w:numId w:val="1"/>
        </w:numPr>
        <w:spacing w:line="360" w:lineRule="auto"/>
        <w:jc w:val="both"/>
        <w:rPr>
          <w:rFonts w:ascii="Arial" w:hAnsi="Arial" w:cs="Arial"/>
          <w:lang w:val="en-US"/>
        </w:rPr>
      </w:pPr>
      <w:r w:rsidRPr="00220B87">
        <w:rPr>
          <w:rFonts w:ascii="Arial" w:hAnsi="Arial" w:cs="Arial"/>
          <w:lang w:val="en-US"/>
        </w:rPr>
        <w:t>through the application of ISO 9001 standard the observance of current guidelines and manuals;</w:t>
      </w:r>
    </w:p>
    <w:p w:rsidR="00F57B9F" w:rsidRPr="00220B87" w:rsidRDefault="00F57B9F" w:rsidP="00F57B9F">
      <w:pPr>
        <w:pStyle w:val="ListParagraph"/>
        <w:numPr>
          <w:ilvl w:val="0"/>
          <w:numId w:val="1"/>
        </w:numPr>
        <w:spacing w:line="360" w:lineRule="auto"/>
        <w:jc w:val="both"/>
        <w:rPr>
          <w:rFonts w:ascii="Arial" w:hAnsi="Arial" w:cs="Arial"/>
          <w:lang w:val="en-US"/>
        </w:rPr>
      </w:pPr>
      <w:r w:rsidRPr="00220B87">
        <w:rPr>
          <w:rFonts w:ascii="Arial" w:hAnsi="Arial" w:cs="Arial"/>
          <w:lang w:val="en-US"/>
        </w:rPr>
        <w:lastRenderedPageBreak/>
        <w:t>the application of PDCA (“Plan – Do – Check – Act”) cycle in improvement of outputs, as well as implementa</w:t>
      </w:r>
      <w:r>
        <w:rPr>
          <w:rFonts w:ascii="Arial" w:hAnsi="Arial" w:cs="Arial"/>
          <w:lang w:val="en-US"/>
        </w:rPr>
        <w:t>t</w:t>
      </w:r>
      <w:r w:rsidRPr="00220B87">
        <w:rPr>
          <w:rFonts w:ascii="Arial" w:hAnsi="Arial" w:cs="Arial"/>
          <w:lang w:val="en-US"/>
        </w:rPr>
        <w:t>ion of appropriate actions to prevent potential inconsistencies by risk-based thinking;</w:t>
      </w:r>
    </w:p>
    <w:p w:rsidR="00F57B9F" w:rsidRPr="00220B87" w:rsidRDefault="00F57B9F" w:rsidP="00F57B9F">
      <w:pPr>
        <w:pStyle w:val="ListParagraph"/>
        <w:numPr>
          <w:ilvl w:val="0"/>
          <w:numId w:val="1"/>
        </w:numPr>
        <w:spacing w:line="360" w:lineRule="auto"/>
        <w:jc w:val="both"/>
        <w:rPr>
          <w:rFonts w:ascii="Arial" w:hAnsi="Arial" w:cs="Arial"/>
          <w:lang w:val="en-US"/>
        </w:rPr>
      </w:pPr>
      <w:r w:rsidRPr="00220B87">
        <w:rPr>
          <w:rFonts w:ascii="Arial" w:hAnsi="Arial" w:cs="Arial"/>
          <w:lang w:val="en-US"/>
        </w:rPr>
        <w:t>implementation of monitoring and improvement measures through conduction of internal audits for completion of GSBPM assessment stage;</w:t>
      </w:r>
    </w:p>
    <w:p w:rsidR="00F57B9F" w:rsidRPr="00220B87" w:rsidRDefault="00F57B9F" w:rsidP="00F57B9F">
      <w:pPr>
        <w:pStyle w:val="ListParagraph"/>
        <w:numPr>
          <w:ilvl w:val="0"/>
          <w:numId w:val="1"/>
        </w:numPr>
        <w:spacing w:line="360" w:lineRule="auto"/>
        <w:jc w:val="both"/>
        <w:rPr>
          <w:rFonts w:ascii="Arial" w:hAnsi="Arial" w:cs="Arial"/>
          <w:lang w:val="en-US"/>
        </w:rPr>
      </w:pPr>
      <w:proofErr w:type="gramStart"/>
      <w:r>
        <w:rPr>
          <w:rFonts w:ascii="Arial" w:hAnsi="Arial" w:cs="Arial"/>
          <w:lang w:val="en-US"/>
        </w:rPr>
        <w:t>control</w:t>
      </w:r>
      <w:proofErr w:type="gramEnd"/>
      <w:r>
        <w:rPr>
          <w:rFonts w:ascii="Arial" w:hAnsi="Arial" w:cs="Arial"/>
          <w:lang w:val="en-US"/>
        </w:rPr>
        <w:t xml:space="preserve"> of </w:t>
      </w:r>
      <w:r w:rsidRPr="00220B87">
        <w:rPr>
          <w:rFonts w:ascii="Arial" w:hAnsi="Arial" w:cs="Arial"/>
          <w:lang w:val="en-US"/>
        </w:rPr>
        <w:t>the extent of observance of measures taken in the system of statistics relating to GSBPM stages.</w:t>
      </w:r>
    </w:p>
    <w:p w:rsidR="00F57B9F" w:rsidRPr="00220B87" w:rsidRDefault="00F57B9F" w:rsidP="00F57B9F">
      <w:pPr>
        <w:spacing w:line="360" w:lineRule="auto"/>
        <w:jc w:val="both"/>
        <w:rPr>
          <w:rFonts w:ascii="Arial" w:hAnsi="Arial" w:cs="Arial"/>
          <w:sz w:val="24"/>
          <w:szCs w:val="24"/>
          <w:lang w:val="en-US"/>
        </w:rPr>
      </w:pPr>
      <w:r w:rsidRPr="00220B87">
        <w:rPr>
          <w:rFonts w:ascii="Arial" w:hAnsi="Arial" w:cs="Arial"/>
          <w:sz w:val="24"/>
          <w:szCs w:val="24"/>
          <w:lang w:val="en-US"/>
        </w:rPr>
        <w:t xml:space="preserve">Through implementation of internal audits in accordance with ISO 9001 standard it defined whether consistencies in application of the adopted rules exist or not. As it is indicated in the below table major stages of GSBPM complement the requirements of ISO 9001 standard.  </w:t>
      </w:r>
    </w:p>
    <w:p w:rsidR="00F57B9F" w:rsidRPr="00220B87" w:rsidRDefault="00F57B9F" w:rsidP="00F57B9F">
      <w:pPr>
        <w:jc w:val="both"/>
        <w:rPr>
          <w:rFonts w:ascii="Arial" w:hAnsi="Arial" w:cs="Arial"/>
          <w:sz w:val="24"/>
          <w:szCs w:val="24"/>
          <w:lang w:val="en-US"/>
        </w:rPr>
      </w:pPr>
      <w:r w:rsidRPr="00220B87">
        <w:rPr>
          <w:rFonts w:ascii="Arial" w:hAnsi="Arial" w:cs="Arial"/>
          <w:sz w:val="24"/>
          <w:szCs w:val="24"/>
          <w:lang w:val="en-US"/>
        </w:rPr>
        <w:t xml:space="preserve">Moreover, there are similar activities in GSBPM and ISO standards: </w:t>
      </w:r>
    </w:p>
    <w:tbl>
      <w:tblPr>
        <w:tblW w:w="9177" w:type="dxa"/>
        <w:tblCellMar>
          <w:left w:w="0" w:type="dxa"/>
          <w:right w:w="0" w:type="dxa"/>
        </w:tblCellMar>
        <w:tblLook w:val="04A0" w:firstRow="1" w:lastRow="0" w:firstColumn="1" w:lastColumn="0" w:noHBand="0" w:noVBand="1"/>
      </w:tblPr>
      <w:tblGrid>
        <w:gridCol w:w="560"/>
        <w:gridCol w:w="3373"/>
        <w:gridCol w:w="1080"/>
        <w:gridCol w:w="4164"/>
      </w:tblGrid>
      <w:tr w:rsidR="00F57B9F" w:rsidRPr="000D7FC9" w:rsidTr="007A5B8F">
        <w:trPr>
          <w:trHeight w:val="333"/>
        </w:trPr>
        <w:tc>
          <w:tcPr>
            <w:tcW w:w="560" w:type="dxa"/>
            <w:tcBorders>
              <w:top w:val="single" w:sz="8" w:space="0" w:color="5B9BD5"/>
              <w:left w:val="single" w:sz="8" w:space="0" w:color="5B9BD5"/>
              <w:bottom w:val="single" w:sz="8" w:space="0" w:color="5B9BD5"/>
              <w:right w:val="single" w:sz="8" w:space="0" w:color="5B9BD5"/>
            </w:tcBorders>
            <w:shd w:val="clear" w:color="auto" w:fill="EAEFF7"/>
            <w:tcMar>
              <w:top w:w="15" w:type="dxa"/>
              <w:left w:w="105" w:type="dxa"/>
              <w:bottom w:w="0" w:type="dxa"/>
              <w:right w:w="105" w:type="dxa"/>
            </w:tcMar>
            <w:hideMark/>
          </w:tcPr>
          <w:p w:rsidR="00F57B9F" w:rsidRPr="000D7FC9" w:rsidRDefault="00F57B9F" w:rsidP="007A5B8F">
            <w:pPr>
              <w:spacing w:after="0" w:line="333" w:lineRule="atLeast"/>
              <w:jc w:val="center"/>
              <w:rPr>
                <w:rFonts w:ascii="Arial" w:eastAsia="Times New Roman" w:hAnsi="Arial" w:cs="Arial"/>
                <w:sz w:val="20"/>
                <w:szCs w:val="20"/>
                <w:lang w:eastAsia="az-Latn-AZ"/>
              </w:rPr>
            </w:pPr>
            <w:r w:rsidRPr="000D7FC9">
              <w:rPr>
                <w:rFonts w:ascii="Arial" w:eastAsia="Times New Roman" w:hAnsi="Arial" w:cs="Arial"/>
                <w:b/>
                <w:bCs/>
                <w:color w:val="000000" w:themeColor="dark1"/>
                <w:kern w:val="24"/>
                <w:sz w:val="20"/>
                <w:szCs w:val="20"/>
                <w:lang w:eastAsia="az-Latn-AZ"/>
              </w:rPr>
              <w:t> </w:t>
            </w:r>
          </w:p>
        </w:tc>
        <w:tc>
          <w:tcPr>
            <w:tcW w:w="3373" w:type="dxa"/>
            <w:tcBorders>
              <w:top w:val="single" w:sz="8" w:space="0" w:color="5B9BD5"/>
              <w:left w:val="single" w:sz="8" w:space="0" w:color="5B9BD5"/>
              <w:bottom w:val="single" w:sz="8" w:space="0" w:color="5B9BD5"/>
              <w:right w:val="single" w:sz="8" w:space="0" w:color="5B9BD5"/>
            </w:tcBorders>
            <w:shd w:val="clear" w:color="auto" w:fill="EAEFF7"/>
            <w:tcMar>
              <w:top w:w="15" w:type="dxa"/>
              <w:left w:w="105" w:type="dxa"/>
              <w:bottom w:w="0" w:type="dxa"/>
              <w:right w:w="105" w:type="dxa"/>
            </w:tcMar>
            <w:hideMark/>
          </w:tcPr>
          <w:p w:rsidR="00F57B9F" w:rsidRPr="000D7FC9" w:rsidRDefault="00F57B9F" w:rsidP="007A5B8F">
            <w:pPr>
              <w:spacing w:after="0" w:line="333" w:lineRule="atLeast"/>
              <w:jc w:val="center"/>
              <w:rPr>
                <w:rFonts w:ascii="Arial" w:eastAsia="Times New Roman" w:hAnsi="Arial" w:cs="Arial"/>
                <w:sz w:val="20"/>
                <w:szCs w:val="20"/>
                <w:lang w:eastAsia="az-Latn-AZ"/>
              </w:rPr>
            </w:pPr>
            <w:r w:rsidRPr="000D7FC9">
              <w:rPr>
                <w:rFonts w:ascii="Arial" w:eastAsia="Times New Roman" w:hAnsi="Arial" w:cs="Arial"/>
                <w:b/>
                <w:bCs/>
                <w:color w:val="000000" w:themeColor="dark1"/>
                <w:kern w:val="24"/>
                <w:sz w:val="20"/>
                <w:szCs w:val="20"/>
                <w:lang w:val="en-US" w:eastAsia="az-Latn-AZ"/>
              </w:rPr>
              <w:t>GSBPM</w:t>
            </w:r>
          </w:p>
        </w:tc>
        <w:tc>
          <w:tcPr>
            <w:tcW w:w="1080" w:type="dxa"/>
            <w:tcBorders>
              <w:top w:val="single" w:sz="8" w:space="0" w:color="5B9BD5"/>
              <w:left w:val="single" w:sz="8" w:space="0" w:color="5B9BD5"/>
              <w:bottom w:val="single" w:sz="8" w:space="0" w:color="5B9BD5"/>
              <w:right w:val="single" w:sz="8" w:space="0" w:color="5B9BD5"/>
            </w:tcBorders>
            <w:shd w:val="clear" w:color="auto" w:fill="EAEFF7"/>
            <w:tcMar>
              <w:top w:w="15" w:type="dxa"/>
              <w:left w:w="105" w:type="dxa"/>
              <w:bottom w:w="0" w:type="dxa"/>
              <w:right w:w="105" w:type="dxa"/>
            </w:tcMar>
            <w:hideMark/>
          </w:tcPr>
          <w:p w:rsidR="00F57B9F" w:rsidRPr="000D7FC9" w:rsidRDefault="00F57B9F" w:rsidP="007A5B8F">
            <w:pPr>
              <w:spacing w:after="0" w:line="333" w:lineRule="atLeast"/>
              <w:jc w:val="center"/>
              <w:rPr>
                <w:rFonts w:ascii="Arial" w:eastAsia="Times New Roman" w:hAnsi="Arial" w:cs="Arial"/>
                <w:sz w:val="20"/>
                <w:szCs w:val="20"/>
                <w:lang w:eastAsia="az-Latn-AZ"/>
              </w:rPr>
            </w:pPr>
            <w:r w:rsidRPr="000D7FC9">
              <w:rPr>
                <w:rFonts w:ascii="Arial" w:eastAsia="Times New Roman" w:hAnsi="Arial" w:cs="Arial"/>
                <w:b/>
                <w:bCs/>
                <w:color w:val="000000" w:themeColor="dark1"/>
                <w:kern w:val="24"/>
                <w:sz w:val="20"/>
                <w:szCs w:val="20"/>
                <w:lang w:val="en-US" w:eastAsia="az-Latn-AZ"/>
              </w:rPr>
              <w:t> </w:t>
            </w:r>
          </w:p>
        </w:tc>
        <w:tc>
          <w:tcPr>
            <w:tcW w:w="4164" w:type="dxa"/>
            <w:tcBorders>
              <w:top w:val="single" w:sz="8" w:space="0" w:color="5B9BD5"/>
              <w:left w:val="single" w:sz="8" w:space="0" w:color="5B9BD5"/>
              <w:bottom w:val="single" w:sz="8" w:space="0" w:color="5B9BD5"/>
              <w:right w:val="single" w:sz="8" w:space="0" w:color="5B9BD5"/>
            </w:tcBorders>
            <w:shd w:val="clear" w:color="auto" w:fill="EAEFF7"/>
            <w:tcMar>
              <w:top w:w="15" w:type="dxa"/>
              <w:left w:w="105" w:type="dxa"/>
              <w:bottom w:w="0" w:type="dxa"/>
              <w:right w:w="105" w:type="dxa"/>
            </w:tcMar>
            <w:hideMark/>
          </w:tcPr>
          <w:p w:rsidR="00F57B9F" w:rsidRPr="000D7FC9" w:rsidRDefault="00F57B9F" w:rsidP="007A5B8F">
            <w:pPr>
              <w:spacing w:after="0" w:line="333" w:lineRule="atLeast"/>
              <w:jc w:val="center"/>
              <w:rPr>
                <w:rFonts w:ascii="Arial" w:eastAsia="Times New Roman" w:hAnsi="Arial" w:cs="Arial"/>
                <w:sz w:val="20"/>
                <w:szCs w:val="20"/>
                <w:lang w:eastAsia="az-Latn-AZ"/>
              </w:rPr>
            </w:pPr>
            <w:r w:rsidRPr="000D7FC9">
              <w:rPr>
                <w:rFonts w:ascii="Arial" w:eastAsia="Times New Roman" w:hAnsi="Arial" w:cs="Arial"/>
                <w:b/>
                <w:bCs/>
                <w:color w:val="000000" w:themeColor="dark1"/>
                <w:kern w:val="24"/>
                <w:sz w:val="20"/>
                <w:szCs w:val="20"/>
                <w:lang w:val="en-US" w:eastAsia="az-Latn-AZ"/>
              </w:rPr>
              <w:t>ISO 9001:2015</w:t>
            </w:r>
          </w:p>
        </w:tc>
      </w:tr>
      <w:tr w:rsidR="00F57B9F" w:rsidRPr="000D7FC9" w:rsidTr="007A5B8F">
        <w:trPr>
          <w:trHeight w:val="459"/>
        </w:trPr>
        <w:tc>
          <w:tcPr>
            <w:tcW w:w="560" w:type="dxa"/>
            <w:tcBorders>
              <w:top w:val="single" w:sz="8" w:space="0" w:color="5B9BD5"/>
              <w:left w:val="single" w:sz="8" w:space="0" w:color="5B9BD5"/>
              <w:bottom w:val="single" w:sz="8" w:space="0" w:color="5B9BD5"/>
              <w:right w:val="single" w:sz="8" w:space="0" w:color="5B9BD5"/>
            </w:tcBorders>
            <w:shd w:val="clear" w:color="auto" w:fill="D2DEEF"/>
            <w:tcMar>
              <w:top w:w="15" w:type="dxa"/>
              <w:left w:w="105" w:type="dxa"/>
              <w:bottom w:w="0" w:type="dxa"/>
              <w:right w:w="105" w:type="dxa"/>
            </w:tcMar>
            <w:hideMark/>
          </w:tcPr>
          <w:p w:rsidR="00F57B9F" w:rsidRPr="000D7FC9" w:rsidRDefault="00F57B9F" w:rsidP="007A5B8F">
            <w:pPr>
              <w:spacing w:after="0"/>
              <w:jc w:val="both"/>
              <w:rPr>
                <w:rFonts w:ascii="Arial" w:eastAsia="Times New Roman" w:hAnsi="Arial" w:cs="Arial"/>
                <w:sz w:val="20"/>
                <w:szCs w:val="20"/>
                <w:lang w:eastAsia="az-Latn-AZ"/>
              </w:rPr>
            </w:pPr>
            <w:r w:rsidRPr="000D7FC9">
              <w:rPr>
                <w:rFonts w:ascii="Arial" w:eastAsia="Times New Roman" w:hAnsi="Arial" w:cs="Arial"/>
                <w:b/>
                <w:bCs/>
                <w:color w:val="000000" w:themeColor="dark1"/>
                <w:kern w:val="24"/>
                <w:sz w:val="20"/>
                <w:szCs w:val="20"/>
                <w:lang w:val="en-US" w:eastAsia="az-Latn-AZ"/>
              </w:rPr>
              <w:t>1</w:t>
            </w:r>
          </w:p>
        </w:tc>
        <w:tc>
          <w:tcPr>
            <w:tcW w:w="3373" w:type="dxa"/>
            <w:tcBorders>
              <w:top w:val="single" w:sz="8" w:space="0" w:color="5B9BD5"/>
              <w:left w:val="single" w:sz="8" w:space="0" w:color="5B9BD5"/>
              <w:bottom w:val="single" w:sz="8" w:space="0" w:color="5B9BD5"/>
              <w:right w:val="single" w:sz="8" w:space="0" w:color="5B9BD5"/>
            </w:tcBorders>
            <w:shd w:val="clear" w:color="auto" w:fill="D2DEEF"/>
            <w:tcMar>
              <w:top w:w="15" w:type="dxa"/>
              <w:left w:w="105" w:type="dxa"/>
              <w:bottom w:w="0" w:type="dxa"/>
              <w:right w:w="105" w:type="dxa"/>
            </w:tcMar>
            <w:hideMark/>
          </w:tcPr>
          <w:p w:rsidR="00F57B9F" w:rsidRPr="000D7FC9" w:rsidRDefault="00F57B9F" w:rsidP="007A5B8F">
            <w:pPr>
              <w:spacing w:after="0"/>
              <w:jc w:val="both"/>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Specify needs</w:t>
            </w:r>
          </w:p>
        </w:tc>
        <w:tc>
          <w:tcPr>
            <w:tcW w:w="1080" w:type="dxa"/>
            <w:tcBorders>
              <w:top w:val="single" w:sz="8" w:space="0" w:color="5B9BD5"/>
              <w:left w:val="single" w:sz="8" w:space="0" w:color="5B9BD5"/>
              <w:bottom w:val="single" w:sz="8" w:space="0" w:color="5B9BD5"/>
              <w:right w:val="single" w:sz="8" w:space="0" w:color="5B9BD5"/>
            </w:tcBorders>
            <w:shd w:val="clear" w:color="auto" w:fill="D2DEEF"/>
            <w:tcMar>
              <w:top w:w="15" w:type="dxa"/>
              <w:left w:w="105" w:type="dxa"/>
              <w:bottom w:w="0" w:type="dxa"/>
              <w:right w:w="105" w:type="dxa"/>
            </w:tcMar>
            <w:hideMark/>
          </w:tcPr>
          <w:p w:rsidR="00F57B9F" w:rsidRPr="000D7FC9" w:rsidRDefault="00F57B9F" w:rsidP="007A5B8F">
            <w:pPr>
              <w:spacing w:after="0"/>
              <w:jc w:val="right"/>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4.2</w:t>
            </w:r>
          </w:p>
        </w:tc>
        <w:tc>
          <w:tcPr>
            <w:tcW w:w="4164" w:type="dxa"/>
            <w:tcBorders>
              <w:top w:val="single" w:sz="8" w:space="0" w:color="5B9BD5"/>
              <w:left w:val="single" w:sz="8" w:space="0" w:color="5B9BD5"/>
              <w:bottom w:val="single" w:sz="8" w:space="0" w:color="5B9BD5"/>
              <w:right w:val="single" w:sz="8" w:space="0" w:color="5B9BD5"/>
            </w:tcBorders>
            <w:shd w:val="clear" w:color="auto" w:fill="D2DEEF"/>
            <w:tcMar>
              <w:top w:w="15" w:type="dxa"/>
              <w:left w:w="105" w:type="dxa"/>
              <w:bottom w:w="0" w:type="dxa"/>
              <w:right w:w="105" w:type="dxa"/>
            </w:tcMar>
            <w:hideMark/>
          </w:tcPr>
          <w:p w:rsidR="00F57B9F" w:rsidRPr="000D7FC9" w:rsidRDefault="00F57B9F" w:rsidP="007A5B8F">
            <w:pPr>
              <w:spacing w:after="0"/>
              <w:jc w:val="both"/>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Understanding the needs and expectations of interested parties</w:t>
            </w:r>
          </w:p>
        </w:tc>
      </w:tr>
      <w:tr w:rsidR="00F57B9F" w:rsidRPr="000D7FC9" w:rsidTr="007A5B8F">
        <w:trPr>
          <w:trHeight w:val="477"/>
        </w:trPr>
        <w:tc>
          <w:tcPr>
            <w:tcW w:w="560" w:type="dxa"/>
            <w:tcBorders>
              <w:top w:val="single" w:sz="8" w:space="0" w:color="5B9BD5"/>
              <w:left w:val="single" w:sz="8" w:space="0" w:color="5B9BD5"/>
              <w:bottom w:val="single" w:sz="8" w:space="0" w:color="5B9BD5"/>
              <w:right w:val="single" w:sz="8" w:space="0" w:color="5B9BD5"/>
            </w:tcBorders>
            <w:shd w:val="clear" w:color="auto" w:fill="EAEFF7"/>
            <w:tcMar>
              <w:top w:w="15" w:type="dxa"/>
              <w:left w:w="105" w:type="dxa"/>
              <w:bottom w:w="0" w:type="dxa"/>
              <w:right w:w="105" w:type="dxa"/>
            </w:tcMar>
            <w:hideMark/>
          </w:tcPr>
          <w:p w:rsidR="00F57B9F" w:rsidRPr="000D7FC9" w:rsidRDefault="00F57B9F" w:rsidP="007A5B8F">
            <w:pPr>
              <w:spacing w:after="0"/>
              <w:jc w:val="both"/>
              <w:rPr>
                <w:rFonts w:ascii="Arial" w:eastAsia="Times New Roman" w:hAnsi="Arial" w:cs="Arial"/>
                <w:sz w:val="20"/>
                <w:szCs w:val="20"/>
                <w:lang w:eastAsia="az-Latn-AZ"/>
              </w:rPr>
            </w:pPr>
            <w:r w:rsidRPr="000D7FC9">
              <w:rPr>
                <w:rFonts w:ascii="Arial" w:eastAsia="Times New Roman" w:hAnsi="Arial" w:cs="Arial"/>
                <w:b/>
                <w:bCs/>
                <w:color w:val="000000" w:themeColor="dark1"/>
                <w:kern w:val="24"/>
                <w:sz w:val="20"/>
                <w:szCs w:val="20"/>
                <w:lang w:val="en-US" w:eastAsia="az-Latn-AZ"/>
              </w:rPr>
              <w:t>2</w:t>
            </w:r>
          </w:p>
        </w:tc>
        <w:tc>
          <w:tcPr>
            <w:tcW w:w="3373" w:type="dxa"/>
            <w:tcBorders>
              <w:top w:val="single" w:sz="8" w:space="0" w:color="5B9BD5"/>
              <w:left w:val="single" w:sz="8" w:space="0" w:color="5B9BD5"/>
              <w:bottom w:val="single" w:sz="8" w:space="0" w:color="5B9BD5"/>
              <w:right w:val="single" w:sz="8" w:space="0" w:color="5B9BD5"/>
            </w:tcBorders>
            <w:shd w:val="clear" w:color="auto" w:fill="EAEFF7"/>
            <w:tcMar>
              <w:top w:w="15" w:type="dxa"/>
              <w:left w:w="105" w:type="dxa"/>
              <w:bottom w:w="0" w:type="dxa"/>
              <w:right w:w="105" w:type="dxa"/>
            </w:tcMar>
            <w:hideMark/>
          </w:tcPr>
          <w:p w:rsidR="00F57B9F" w:rsidRPr="000D7FC9" w:rsidRDefault="00F57B9F" w:rsidP="007A5B8F">
            <w:pPr>
              <w:spacing w:after="0"/>
              <w:jc w:val="both"/>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 xml:space="preserve">Design </w:t>
            </w:r>
          </w:p>
        </w:tc>
        <w:tc>
          <w:tcPr>
            <w:tcW w:w="1080" w:type="dxa"/>
            <w:tcBorders>
              <w:top w:val="single" w:sz="8" w:space="0" w:color="5B9BD5"/>
              <w:left w:val="single" w:sz="8" w:space="0" w:color="5B9BD5"/>
              <w:bottom w:val="single" w:sz="8" w:space="0" w:color="5B9BD5"/>
              <w:right w:val="single" w:sz="8" w:space="0" w:color="5B9BD5"/>
            </w:tcBorders>
            <w:shd w:val="clear" w:color="auto" w:fill="EAEFF7"/>
            <w:tcMar>
              <w:top w:w="15" w:type="dxa"/>
              <w:left w:w="105" w:type="dxa"/>
              <w:bottom w:w="0" w:type="dxa"/>
              <w:right w:w="105" w:type="dxa"/>
            </w:tcMar>
            <w:hideMark/>
          </w:tcPr>
          <w:p w:rsidR="00F57B9F" w:rsidRPr="000D7FC9" w:rsidRDefault="00F57B9F" w:rsidP="007A5B8F">
            <w:pPr>
              <w:spacing w:after="0"/>
              <w:jc w:val="right"/>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8.3</w:t>
            </w:r>
          </w:p>
        </w:tc>
        <w:tc>
          <w:tcPr>
            <w:tcW w:w="4164" w:type="dxa"/>
            <w:tcBorders>
              <w:top w:val="single" w:sz="8" w:space="0" w:color="5B9BD5"/>
              <w:left w:val="single" w:sz="8" w:space="0" w:color="5B9BD5"/>
              <w:bottom w:val="single" w:sz="8" w:space="0" w:color="5B9BD5"/>
              <w:right w:val="single" w:sz="8" w:space="0" w:color="5B9BD5"/>
            </w:tcBorders>
            <w:shd w:val="clear" w:color="auto" w:fill="EAEFF7"/>
            <w:tcMar>
              <w:top w:w="15" w:type="dxa"/>
              <w:left w:w="105" w:type="dxa"/>
              <w:bottom w:w="0" w:type="dxa"/>
              <w:right w:w="105" w:type="dxa"/>
            </w:tcMar>
            <w:hideMark/>
          </w:tcPr>
          <w:p w:rsidR="00F57B9F" w:rsidRPr="000D7FC9" w:rsidRDefault="00F57B9F" w:rsidP="007A5B8F">
            <w:pPr>
              <w:spacing w:after="0"/>
              <w:jc w:val="both"/>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 xml:space="preserve"> Design and development of products and services</w:t>
            </w:r>
          </w:p>
        </w:tc>
      </w:tr>
      <w:tr w:rsidR="00F57B9F" w:rsidRPr="000D7FC9" w:rsidTr="007A5B8F">
        <w:trPr>
          <w:trHeight w:val="1333"/>
        </w:trPr>
        <w:tc>
          <w:tcPr>
            <w:tcW w:w="560" w:type="dxa"/>
            <w:tcBorders>
              <w:top w:val="single" w:sz="8" w:space="0" w:color="5B9BD5"/>
              <w:left w:val="single" w:sz="8" w:space="0" w:color="5B9BD5"/>
              <w:bottom w:val="single" w:sz="8" w:space="0" w:color="5B9BD5"/>
              <w:right w:val="single" w:sz="8" w:space="0" w:color="5B9BD5"/>
            </w:tcBorders>
            <w:shd w:val="clear" w:color="auto" w:fill="D2DEEF"/>
            <w:tcMar>
              <w:top w:w="15" w:type="dxa"/>
              <w:left w:w="105" w:type="dxa"/>
              <w:bottom w:w="0" w:type="dxa"/>
              <w:right w:w="105" w:type="dxa"/>
            </w:tcMar>
            <w:hideMark/>
          </w:tcPr>
          <w:p w:rsidR="00F57B9F" w:rsidRPr="000D7FC9" w:rsidRDefault="00F57B9F" w:rsidP="007A5B8F">
            <w:pPr>
              <w:spacing w:after="0"/>
              <w:jc w:val="both"/>
              <w:rPr>
                <w:rFonts w:ascii="Arial" w:eastAsia="Times New Roman" w:hAnsi="Arial" w:cs="Arial"/>
                <w:sz w:val="20"/>
                <w:szCs w:val="20"/>
                <w:lang w:eastAsia="az-Latn-AZ"/>
              </w:rPr>
            </w:pPr>
            <w:r w:rsidRPr="000D7FC9">
              <w:rPr>
                <w:rFonts w:ascii="Arial" w:eastAsia="Times New Roman" w:hAnsi="Arial" w:cs="Arial"/>
                <w:b/>
                <w:bCs/>
                <w:color w:val="000000" w:themeColor="dark1"/>
                <w:kern w:val="24"/>
                <w:sz w:val="20"/>
                <w:szCs w:val="20"/>
                <w:lang w:val="en-US" w:eastAsia="az-Latn-AZ"/>
              </w:rPr>
              <w:t>3</w:t>
            </w:r>
          </w:p>
        </w:tc>
        <w:tc>
          <w:tcPr>
            <w:tcW w:w="3373" w:type="dxa"/>
            <w:tcBorders>
              <w:top w:val="single" w:sz="8" w:space="0" w:color="5B9BD5"/>
              <w:left w:val="single" w:sz="8" w:space="0" w:color="5B9BD5"/>
              <w:bottom w:val="single" w:sz="8" w:space="0" w:color="5B9BD5"/>
              <w:right w:val="single" w:sz="8" w:space="0" w:color="5B9BD5"/>
            </w:tcBorders>
            <w:shd w:val="clear" w:color="auto" w:fill="D2DEEF"/>
            <w:tcMar>
              <w:top w:w="15" w:type="dxa"/>
              <w:left w:w="105" w:type="dxa"/>
              <w:bottom w:w="0" w:type="dxa"/>
              <w:right w:w="105" w:type="dxa"/>
            </w:tcMar>
            <w:hideMark/>
          </w:tcPr>
          <w:p w:rsidR="00F57B9F" w:rsidRPr="000D7FC9" w:rsidRDefault="00F57B9F" w:rsidP="007A5B8F">
            <w:pPr>
              <w:spacing w:after="0"/>
              <w:jc w:val="both"/>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Build</w:t>
            </w:r>
          </w:p>
        </w:tc>
        <w:tc>
          <w:tcPr>
            <w:tcW w:w="1080" w:type="dxa"/>
            <w:tcBorders>
              <w:top w:val="single" w:sz="8" w:space="0" w:color="5B9BD5"/>
              <w:left w:val="single" w:sz="8" w:space="0" w:color="5B9BD5"/>
              <w:bottom w:val="single" w:sz="8" w:space="0" w:color="5B9BD5"/>
              <w:right w:val="single" w:sz="8" w:space="0" w:color="5B9BD5"/>
            </w:tcBorders>
            <w:shd w:val="clear" w:color="auto" w:fill="D2DEEF"/>
            <w:tcMar>
              <w:top w:w="15" w:type="dxa"/>
              <w:left w:w="105" w:type="dxa"/>
              <w:bottom w:w="0" w:type="dxa"/>
              <w:right w:w="105" w:type="dxa"/>
            </w:tcMar>
            <w:hideMark/>
          </w:tcPr>
          <w:p w:rsidR="00F57B9F" w:rsidRPr="000D7FC9" w:rsidRDefault="00F57B9F" w:rsidP="007A5B8F">
            <w:pPr>
              <w:spacing w:after="0"/>
              <w:jc w:val="right"/>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6.</w:t>
            </w:r>
          </w:p>
          <w:p w:rsidR="00F57B9F" w:rsidRPr="000D7FC9" w:rsidRDefault="00F57B9F" w:rsidP="007A5B8F">
            <w:pPr>
              <w:spacing w:after="0"/>
              <w:jc w:val="right"/>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6.1</w:t>
            </w:r>
          </w:p>
          <w:p w:rsidR="00F57B9F" w:rsidRPr="000D7FC9" w:rsidRDefault="00F57B9F" w:rsidP="007A5B8F">
            <w:pPr>
              <w:spacing w:after="0"/>
              <w:jc w:val="right"/>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6.2</w:t>
            </w:r>
          </w:p>
          <w:p w:rsidR="00F57B9F" w:rsidRPr="000D7FC9" w:rsidRDefault="00F57B9F" w:rsidP="007A5B8F">
            <w:pPr>
              <w:spacing w:after="0"/>
              <w:jc w:val="right"/>
              <w:rPr>
                <w:rFonts w:ascii="Arial" w:eastAsia="Times New Roman" w:hAnsi="Arial" w:cs="Arial"/>
                <w:color w:val="000000" w:themeColor="dark1"/>
                <w:kern w:val="24"/>
                <w:sz w:val="20"/>
                <w:szCs w:val="20"/>
                <w:lang w:val="en-US" w:eastAsia="az-Latn-AZ"/>
              </w:rPr>
            </w:pPr>
          </w:p>
          <w:p w:rsidR="00F57B9F" w:rsidRPr="000D7FC9" w:rsidRDefault="00F57B9F" w:rsidP="007A5B8F">
            <w:pPr>
              <w:spacing w:after="0"/>
              <w:jc w:val="right"/>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6.3</w:t>
            </w:r>
          </w:p>
        </w:tc>
        <w:tc>
          <w:tcPr>
            <w:tcW w:w="4164" w:type="dxa"/>
            <w:tcBorders>
              <w:top w:val="single" w:sz="8" w:space="0" w:color="5B9BD5"/>
              <w:left w:val="single" w:sz="8" w:space="0" w:color="5B9BD5"/>
              <w:bottom w:val="single" w:sz="8" w:space="0" w:color="5B9BD5"/>
              <w:right w:val="single" w:sz="8" w:space="0" w:color="5B9BD5"/>
            </w:tcBorders>
            <w:shd w:val="clear" w:color="auto" w:fill="D2DEEF"/>
            <w:tcMar>
              <w:top w:w="15" w:type="dxa"/>
              <w:left w:w="105" w:type="dxa"/>
              <w:bottom w:w="0" w:type="dxa"/>
              <w:right w:w="105" w:type="dxa"/>
            </w:tcMar>
            <w:hideMark/>
          </w:tcPr>
          <w:p w:rsidR="00F57B9F" w:rsidRPr="000D7FC9" w:rsidRDefault="00F57B9F" w:rsidP="007A5B8F">
            <w:pPr>
              <w:spacing w:after="0"/>
              <w:jc w:val="both"/>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 xml:space="preserve">Planning </w:t>
            </w:r>
          </w:p>
          <w:p w:rsidR="00F57B9F" w:rsidRPr="000D7FC9" w:rsidRDefault="00F57B9F" w:rsidP="007A5B8F">
            <w:pPr>
              <w:spacing w:after="0"/>
              <w:jc w:val="both"/>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Actions to address risks and opportunities</w:t>
            </w:r>
          </w:p>
          <w:p w:rsidR="00F57B9F" w:rsidRPr="000D7FC9" w:rsidRDefault="00F57B9F" w:rsidP="007A5B8F">
            <w:pPr>
              <w:spacing w:after="0"/>
              <w:jc w:val="both"/>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Quality objectives and planning to achieve them</w:t>
            </w:r>
          </w:p>
          <w:p w:rsidR="00F57B9F" w:rsidRPr="000D7FC9" w:rsidRDefault="00F57B9F" w:rsidP="007A5B8F">
            <w:pPr>
              <w:spacing w:after="0"/>
              <w:jc w:val="both"/>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Planning of changes</w:t>
            </w:r>
          </w:p>
        </w:tc>
      </w:tr>
      <w:tr w:rsidR="00F57B9F" w:rsidRPr="000D7FC9" w:rsidTr="000D7FC9">
        <w:trPr>
          <w:trHeight w:val="2052"/>
        </w:trPr>
        <w:tc>
          <w:tcPr>
            <w:tcW w:w="560" w:type="dxa"/>
            <w:tcBorders>
              <w:top w:val="single" w:sz="8" w:space="0" w:color="5B9BD5"/>
              <w:left w:val="single" w:sz="8" w:space="0" w:color="5B9BD5"/>
              <w:bottom w:val="single" w:sz="8" w:space="0" w:color="5B9BD5"/>
              <w:right w:val="single" w:sz="8" w:space="0" w:color="5B9BD5"/>
            </w:tcBorders>
            <w:shd w:val="clear" w:color="auto" w:fill="EAEFF7"/>
            <w:tcMar>
              <w:top w:w="15" w:type="dxa"/>
              <w:left w:w="105" w:type="dxa"/>
              <w:bottom w:w="0" w:type="dxa"/>
              <w:right w:w="105" w:type="dxa"/>
            </w:tcMar>
            <w:hideMark/>
          </w:tcPr>
          <w:p w:rsidR="00F57B9F" w:rsidRPr="000D7FC9" w:rsidRDefault="00F57B9F" w:rsidP="007A5B8F">
            <w:pPr>
              <w:spacing w:after="0"/>
              <w:jc w:val="both"/>
              <w:rPr>
                <w:rFonts w:ascii="Arial" w:eastAsia="Times New Roman" w:hAnsi="Arial" w:cs="Arial"/>
                <w:sz w:val="20"/>
                <w:szCs w:val="20"/>
                <w:lang w:eastAsia="az-Latn-AZ"/>
              </w:rPr>
            </w:pPr>
            <w:r w:rsidRPr="000D7FC9">
              <w:rPr>
                <w:rFonts w:ascii="Arial" w:eastAsia="Times New Roman" w:hAnsi="Arial" w:cs="Arial"/>
                <w:b/>
                <w:bCs/>
                <w:color w:val="000000" w:themeColor="dark1"/>
                <w:kern w:val="24"/>
                <w:sz w:val="20"/>
                <w:szCs w:val="20"/>
                <w:lang w:val="en-US" w:eastAsia="az-Latn-AZ"/>
              </w:rPr>
              <w:t>4</w:t>
            </w:r>
          </w:p>
          <w:p w:rsidR="00F57B9F" w:rsidRPr="000D7FC9" w:rsidRDefault="00F57B9F" w:rsidP="007A5B8F">
            <w:pPr>
              <w:spacing w:after="0"/>
              <w:jc w:val="both"/>
              <w:rPr>
                <w:rFonts w:ascii="Arial" w:eastAsia="Times New Roman" w:hAnsi="Arial" w:cs="Arial"/>
                <w:sz w:val="20"/>
                <w:szCs w:val="20"/>
                <w:lang w:eastAsia="az-Latn-AZ"/>
              </w:rPr>
            </w:pPr>
            <w:r w:rsidRPr="000D7FC9">
              <w:rPr>
                <w:rFonts w:ascii="Arial" w:eastAsia="Times New Roman" w:hAnsi="Arial" w:cs="Arial"/>
                <w:b/>
                <w:bCs/>
                <w:color w:val="000000" w:themeColor="dark1"/>
                <w:kern w:val="24"/>
                <w:sz w:val="20"/>
                <w:szCs w:val="20"/>
                <w:lang w:val="en-US" w:eastAsia="az-Latn-AZ"/>
              </w:rPr>
              <w:t>5</w:t>
            </w:r>
          </w:p>
          <w:p w:rsidR="00F57B9F" w:rsidRPr="000D7FC9" w:rsidRDefault="00F57B9F" w:rsidP="007A5B8F">
            <w:pPr>
              <w:spacing w:after="0"/>
              <w:jc w:val="both"/>
              <w:rPr>
                <w:rFonts w:ascii="Arial" w:eastAsia="Times New Roman" w:hAnsi="Arial" w:cs="Arial"/>
                <w:sz w:val="20"/>
                <w:szCs w:val="20"/>
                <w:lang w:eastAsia="az-Latn-AZ"/>
              </w:rPr>
            </w:pPr>
            <w:r w:rsidRPr="000D7FC9">
              <w:rPr>
                <w:rFonts w:ascii="Arial" w:eastAsia="Times New Roman" w:hAnsi="Arial" w:cs="Arial"/>
                <w:b/>
                <w:bCs/>
                <w:color w:val="000000" w:themeColor="dark1"/>
                <w:kern w:val="24"/>
                <w:sz w:val="20"/>
                <w:szCs w:val="20"/>
                <w:lang w:val="en-US" w:eastAsia="az-Latn-AZ"/>
              </w:rPr>
              <w:t>6</w:t>
            </w:r>
          </w:p>
        </w:tc>
        <w:tc>
          <w:tcPr>
            <w:tcW w:w="3373" w:type="dxa"/>
            <w:tcBorders>
              <w:top w:val="single" w:sz="8" w:space="0" w:color="5B9BD5"/>
              <w:left w:val="single" w:sz="8" w:space="0" w:color="5B9BD5"/>
              <w:bottom w:val="single" w:sz="8" w:space="0" w:color="5B9BD5"/>
              <w:right w:val="single" w:sz="8" w:space="0" w:color="5B9BD5"/>
            </w:tcBorders>
            <w:shd w:val="clear" w:color="auto" w:fill="EAEFF7"/>
            <w:tcMar>
              <w:top w:w="15" w:type="dxa"/>
              <w:left w:w="105" w:type="dxa"/>
              <w:bottom w:w="0" w:type="dxa"/>
              <w:right w:w="105" w:type="dxa"/>
            </w:tcMar>
            <w:hideMark/>
          </w:tcPr>
          <w:p w:rsidR="00F57B9F" w:rsidRPr="000D7FC9" w:rsidRDefault="00F57B9F" w:rsidP="007A5B8F">
            <w:pPr>
              <w:spacing w:after="0"/>
              <w:jc w:val="both"/>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Collect</w:t>
            </w:r>
          </w:p>
          <w:p w:rsidR="00F57B9F" w:rsidRPr="000D7FC9" w:rsidRDefault="00F57B9F" w:rsidP="007A5B8F">
            <w:pPr>
              <w:spacing w:after="0"/>
              <w:jc w:val="both"/>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Process</w:t>
            </w:r>
          </w:p>
          <w:p w:rsidR="00F57B9F" w:rsidRPr="000D7FC9" w:rsidRDefault="00F57B9F" w:rsidP="007A5B8F">
            <w:pPr>
              <w:spacing w:after="0"/>
              <w:jc w:val="both"/>
              <w:rPr>
                <w:rFonts w:ascii="Arial" w:eastAsia="Times New Roman" w:hAnsi="Arial" w:cs="Arial"/>
                <w:sz w:val="20"/>
                <w:szCs w:val="20"/>
                <w:lang w:eastAsia="az-Latn-AZ"/>
              </w:rPr>
            </w:pPr>
            <w:proofErr w:type="spellStart"/>
            <w:r w:rsidRPr="000D7FC9">
              <w:rPr>
                <w:rFonts w:ascii="Arial" w:eastAsia="Times New Roman" w:hAnsi="Arial" w:cs="Arial"/>
                <w:color w:val="000000" w:themeColor="dark1"/>
                <w:kern w:val="24"/>
                <w:sz w:val="20"/>
                <w:szCs w:val="20"/>
                <w:lang w:val="en-US" w:eastAsia="az-Latn-AZ"/>
              </w:rPr>
              <w:t>Analyse</w:t>
            </w:r>
            <w:proofErr w:type="spellEnd"/>
          </w:p>
        </w:tc>
        <w:tc>
          <w:tcPr>
            <w:tcW w:w="1080" w:type="dxa"/>
            <w:tcBorders>
              <w:top w:val="single" w:sz="8" w:space="0" w:color="5B9BD5"/>
              <w:left w:val="single" w:sz="8" w:space="0" w:color="5B9BD5"/>
              <w:bottom w:val="single" w:sz="8" w:space="0" w:color="5B9BD5"/>
              <w:right w:val="single" w:sz="8" w:space="0" w:color="5B9BD5"/>
            </w:tcBorders>
            <w:shd w:val="clear" w:color="auto" w:fill="EAEFF7"/>
            <w:tcMar>
              <w:top w:w="15" w:type="dxa"/>
              <w:left w:w="105" w:type="dxa"/>
              <w:bottom w:w="0" w:type="dxa"/>
              <w:right w:w="105" w:type="dxa"/>
            </w:tcMar>
            <w:hideMark/>
          </w:tcPr>
          <w:p w:rsidR="00F57B9F" w:rsidRPr="000D7FC9" w:rsidRDefault="00F57B9F" w:rsidP="007A5B8F">
            <w:pPr>
              <w:spacing w:after="0"/>
              <w:jc w:val="right"/>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7.</w:t>
            </w:r>
          </w:p>
          <w:p w:rsidR="00F57B9F" w:rsidRPr="000D7FC9" w:rsidRDefault="00F57B9F" w:rsidP="007A5B8F">
            <w:pPr>
              <w:spacing w:after="0"/>
              <w:jc w:val="right"/>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7.1</w:t>
            </w:r>
          </w:p>
          <w:p w:rsidR="00F57B9F" w:rsidRPr="000D7FC9" w:rsidRDefault="00F57B9F" w:rsidP="007A5B8F">
            <w:pPr>
              <w:spacing w:after="0"/>
              <w:jc w:val="right"/>
              <w:rPr>
                <w:rFonts w:ascii="Arial" w:eastAsia="Times New Roman" w:hAnsi="Arial" w:cs="Arial"/>
                <w:color w:val="000000" w:themeColor="dark1"/>
                <w:kern w:val="24"/>
                <w:sz w:val="20"/>
                <w:szCs w:val="20"/>
                <w:lang w:val="en-US" w:eastAsia="az-Latn-AZ"/>
              </w:rPr>
            </w:pPr>
          </w:p>
          <w:p w:rsidR="00F57B9F" w:rsidRPr="000D7FC9" w:rsidRDefault="00F57B9F" w:rsidP="007A5B8F">
            <w:pPr>
              <w:spacing w:after="0"/>
              <w:jc w:val="right"/>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7.1.6</w:t>
            </w:r>
          </w:p>
          <w:p w:rsidR="00F57B9F" w:rsidRPr="000D7FC9" w:rsidRDefault="00F57B9F" w:rsidP="007A5B8F">
            <w:pPr>
              <w:spacing w:after="0"/>
              <w:jc w:val="right"/>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7.2</w:t>
            </w:r>
          </w:p>
          <w:p w:rsidR="00F57B9F" w:rsidRPr="000D7FC9" w:rsidRDefault="00F57B9F" w:rsidP="007A5B8F">
            <w:pPr>
              <w:spacing w:after="0"/>
              <w:jc w:val="right"/>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7.3</w:t>
            </w:r>
          </w:p>
          <w:p w:rsidR="00F57B9F" w:rsidRPr="000D7FC9" w:rsidRDefault="00F57B9F" w:rsidP="007A5B8F">
            <w:pPr>
              <w:spacing w:after="0"/>
              <w:jc w:val="right"/>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7.4</w:t>
            </w:r>
          </w:p>
          <w:p w:rsidR="00F57B9F" w:rsidRPr="000D7FC9" w:rsidRDefault="00F57B9F" w:rsidP="007A5B8F">
            <w:pPr>
              <w:spacing w:after="0"/>
              <w:jc w:val="right"/>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7.5</w:t>
            </w:r>
          </w:p>
        </w:tc>
        <w:tc>
          <w:tcPr>
            <w:tcW w:w="4164" w:type="dxa"/>
            <w:tcBorders>
              <w:top w:val="single" w:sz="8" w:space="0" w:color="5B9BD5"/>
              <w:left w:val="single" w:sz="8" w:space="0" w:color="5B9BD5"/>
              <w:bottom w:val="single" w:sz="8" w:space="0" w:color="5B9BD5"/>
              <w:right w:val="single" w:sz="8" w:space="0" w:color="5B9BD5"/>
            </w:tcBorders>
            <w:shd w:val="clear" w:color="auto" w:fill="EAEFF7"/>
            <w:tcMar>
              <w:top w:w="15" w:type="dxa"/>
              <w:left w:w="105" w:type="dxa"/>
              <w:bottom w:w="0" w:type="dxa"/>
              <w:right w:w="105" w:type="dxa"/>
            </w:tcMar>
            <w:hideMark/>
          </w:tcPr>
          <w:p w:rsidR="00F57B9F" w:rsidRPr="000D7FC9" w:rsidRDefault="00F57B9F" w:rsidP="007A5B8F">
            <w:pPr>
              <w:spacing w:after="0"/>
              <w:jc w:val="both"/>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Support</w:t>
            </w:r>
          </w:p>
          <w:p w:rsidR="00F57B9F" w:rsidRPr="000D7FC9" w:rsidRDefault="00F57B9F" w:rsidP="007A5B8F">
            <w:pPr>
              <w:spacing w:after="0"/>
              <w:jc w:val="both"/>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Resources (human resources, material  resources)</w:t>
            </w:r>
          </w:p>
          <w:p w:rsidR="00F57B9F" w:rsidRPr="000D7FC9" w:rsidRDefault="00F57B9F" w:rsidP="007A5B8F">
            <w:pPr>
              <w:spacing w:after="0"/>
              <w:jc w:val="both"/>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Organizational knowledge</w:t>
            </w:r>
          </w:p>
          <w:p w:rsidR="00F57B9F" w:rsidRPr="000D7FC9" w:rsidRDefault="00F57B9F" w:rsidP="007A5B8F">
            <w:pPr>
              <w:spacing w:after="0"/>
              <w:jc w:val="both"/>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Competence</w:t>
            </w:r>
          </w:p>
          <w:p w:rsidR="00F57B9F" w:rsidRPr="000D7FC9" w:rsidRDefault="00F57B9F" w:rsidP="007A5B8F">
            <w:pPr>
              <w:spacing w:after="0"/>
              <w:jc w:val="both"/>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Awareness</w:t>
            </w:r>
          </w:p>
          <w:p w:rsidR="00F57B9F" w:rsidRPr="000D7FC9" w:rsidRDefault="00F57B9F" w:rsidP="007A5B8F">
            <w:pPr>
              <w:spacing w:after="0"/>
              <w:jc w:val="both"/>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Communication</w:t>
            </w:r>
          </w:p>
          <w:p w:rsidR="00F57B9F" w:rsidRPr="000D7FC9" w:rsidRDefault="00F57B9F" w:rsidP="007A5B8F">
            <w:pPr>
              <w:spacing w:after="0"/>
              <w:jc w:val="both"/>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Documented information</w:t>
            </w:r>
          </w:p>
        </w:tc>
      </w:tr>
      <w:tr w:rsidR="00F57B9F" w:rsidRPr="000D7FC9" w:rsidTr="007A5B8F">
        <w:trPr>
          <w:trHeight w:val="333"/>
        </w:trPr>
        <w:tc>
          <w:tcPr>
            <w:tcW w:w="560" w:type="dxa"/>
            <w:tcBorders>
              <w:top w:val="single" w:sz="8" w:space="0" w:color="5B9BD5"/>
              <w:left w:val="single" w:sz="8" w:space="0" w:color="5B9BD5"/>
              <w:bottom w:val="single" w:sz="8" w:space="0" w:color="5B9BD5"/>
              <w:right w:val="single" w:sz="8" w:space="0" w:color="5B9BD5"/>
            </w:tcBorders>
            <w:shd w:val="clear" w:color="auto" w:fill="D2DEEF"/>
            <w:tcMar>
              <w:top w:w="15" w:type="dxa"/>
              <w:left w:w="105" w:type="dxa"/>
              <w:bottom w:w="0" w:type="dxa"/>
              <w:right w:w="105" w:type="dxa"/>
            </w:tcMar>
            <w:hideMark/>
          </w:tcPr>
          <w:p w:rsidR="00F57B9F" w:rsidRPr="000D7FC9" w:rsidRDefault="00F57B9F" w:rsidP="007A5B8F">
            <w:pPr>
              <w:spacing w:after="0" w:line="333" w:lineRule="atLeast"/>
              <w:jc w:val="both"/>
              <w:rPr>
                <w:rFonts w:ascii="Arial" w:eastAsia="Times New Roman" w:hAnsi="Arial" w:cs="Arial"/>
                <w:sz w:val="20"/>
                <w:szCs w:val="20"/>
                <w:lang w:eastAsia="az-Latn-AZ"/>
              </w:rPr>
            </w:pPr>
            <w:r w:rsidRPr="000D7FC9">
              <w:rPr>
                <w:rFonts w:ascii="Arial" w:eastAsia="Times New Roman" w:hAnsi="Arial" w:cs="Arial"/>
                <w:b/>
                <w:bCs/>
                <w:color w:val="000000" w:themeColor="dark1"/>
                <w:kern w:val="24"/>
                <w:sz w:val="20"/>
                <w:szCs w:val="20"/>
                <w:lang w:val="en-US" w:eastAsia="az-Latn-AZ"/>
              </w:rPr>
              <w:t>7</w:t>
            </w:r>
          </w:p>
        </w:tc>
        <w:tc>
          <w:tcPr>
            <w:tcW w:w="3373" w:type="dxa"/>
            <w:tcBorders>
              <w:top w:val="single" w:sz="8" w:space="0" w:color="5B9BD5"/>
              <w:left w:val="single" w:sz="8" w:space="0" w:color="5B9BD5"/>
              <w:bottom w:val="single" w:sz="8" w:space="0" w:color="5B9BD5"/>
              <w:right w:val="single" w:sz="8" w:space="0" w:color="5B9BD5"/>
            </w:tcBorders>
            <w:shd w:val="clear" w:color="auto" w:fill="D2DEEF"/>
            <w:tcMar>
              <w:top w:w="15" w:type="dxa"/>
              <w:left w:w="105" w:type="dxa"/>
              <w:bottom w:w="0" w:type="dxa"/>
              <w:right w:w="105" w:type="dxa"/>
            </w:tcMar>
            <w:hideMark/>
          </w:tcPr>
          <w:p w:rsidR="00F57B9F" w:rsidRPr="000D7FC9" w:rsidRDefault="00F57B9F" w:rsidP="007A5B8F">
            <w:pPr>
              <w:spacing w:after="0" w:line="333" w:lineRule="atLeast"/>
              <w:jc w:val="both"/>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Disseminate</w:t>
            </w:r>
          </w:p>
        </w:tc>
        <w:tc>
          <w:tcPr>
            <w:tcW w:w="1080" w:type="dxa"/>
            <w:tcBorders>
              <w:top w:val="single" w:sz="8" w:space="0" w:color="5B9BD5"/>
              <w:left w:val="single" w:sz="8" w:space="0" w:color="5B9BD5"/>
              <w:bottom w:val="single" w:sz="8" w:space="0" w:color="5B9BD5"/>
              <w:right w:val="single" w:sz="8" w:space="0" w:color="5B9BD5"/>
            </w:tcBorders>
            <w:shd w:val="clear" w:color="auto" w:fill="D2DEEF"/>
            <w:tcMar>
              <w:top w:w="15" w:type="dxa"/>
              <w:left w:w="105" w:type="dxa"/>
              <w:bottom w:w="0" w:type="dxa"/>
              <w:right w:w="105" w:type="dxa"/>
            </w:tcMar>
            <w:hideMark/>
          </w:tcPr>
          <w:p w:rsidR="00F57B9F" w:rsidRPr="000D7FC9" w:rsidRDefault="00F57B9F" w:rsidP="007A5B8F">
            <w:pPr>
              <w:spacing w:after="0" w:line="333" w:lineRule="atLeast"/>
              <w:jc w:val="right"/>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8.2.1</w:t>
            </w:r>
          </w:p>
        </w:tc>
        <w:tc>
          <w:tcPr>
            <w:tcW w:w="4164" w:type="dxa"/>
            <w:tcBorders>
              <w:top w:val="single" w:sz="8" w:space="0" w:color="5B9BD5"/>
              <w:left w:val="single" w:sz="8" w:space="0" w:color="5B9BD5"/>
              <w:bottom w:val="single" w:sz="8" w:space="0" w:color="5B9BD5"/>
              <w:right w:val="single" w:sz="8" w:space="0" w:color="5B9BD5"/>
            </w:tcBorders>
            <w:shd w:val="clear" w:color="auto" w:fill="D2DEEF"/>
            <w:tcMar>
              <w:top w:w="15" w:type="dxa"/>
              <w:left w:w="105" w:type="dxa"/>
              <w:bottom w:w="0" w:type="dxa"/>
              <w:right w:w="105" w:type="dxa"/>
            </w:tcMar>
            <w:hideMark/>
          </w:tcPr>
          <w:p w:rsidR="00F57B9F" w:rsidRPr="000D7FC9" w:rsidRDefault="00F57B9F" w:rsidP="007A5B8F">
            <w:pPr>
              <w:spacing w:after="0" w:line="333" w:lineRule="atLeast"/>
              <w:jc w:val="both"/>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Customer communi</w:t>
            </w:r>
            <w:bookmarkStart w:id="0" w:name="_GoBack"/>
            <w:bookmarkEnd w:id="0"/>
            <w:r w:rsidRPr="000D7FC9">
              <w:rPr>
                <w:rFonts w:ascii="Arial" w:eastAsia="Times New Roman" w:hAnsi="Arial" w:cs="Arial"/>
                <w:color w:val="000000" w:themeColor="dark1"/>
                <w:kern w:val="24"/>
                <w:sz w:val="20"/>
                <w:szCs w:val="20"/>
                <w:lang w:val="en-US" w:eastAsia="az-Latn-AZ"/>
              </w:rPr>
              <w:t>cation</w:t>
            </w:r>
          </w:p>
        </w:tc>
      </w:tr>
      <w:tr w:rsidR="00F57B9F" w:rsidRPr="000D7FC9" w:rsidTr="007A5B8F">
        <w:trPr>
          <w:trHeight w:val="674"/>
        </w:trPr>
        <w:tc>
          <w:tcPr>
            <w:tcW w:w="560" w:type="dxa"/>
            <w:tcBorders>
              <w:top w:val="single" w:sz="8" w:space="0" w:color="5B9BD5"/>
              <w:left w:val="single" w:sz="8" w:space="0" w:color="5B9BD5"/>
              <w:bottom w:val="single" w:sz="8" w:space="0" w:color="5B9BD5"/>
              <w:right w:val="single" w:sz="8" w:space="0" w:color="5B9BD5"/>
            </w:tcBorders>
            <w:shd w:val="clear" w:color="auto" w:fill="EAEFF7"/>
            <w:tcMar>
              <w:top w:w="15" w:type="dxa"/>
              <w:left w:w="105" w:type="dxa"/>
              <w:bottom w:w="0" w:type="dxa"/>
              <w:right w:w="105" w:type="dxa"/>
            </w:tcMar>
            <w:hideMark/>
          </w:tcPr>
          <w:p w:rsidR="00F57B9F" w:rsidRPr="000D7FC9" w:rsidRDefault="00F57B9F" w:rsidP="007A5B8F">
            <w:pPr>
              <w:spacing w:after="0"/>
              <w:jc w:val="both"/>
              <w:rPr>
                <w:rFonts w:ascii="Arial" w:eastAsia="Times New Roman" w:hAnsi="Arial" w:cs="Arial"/>
                <w:sz w:val="20"/>
                <w:szCs w:val="20"/>
                <w:lang w:eastAsia="az-Latn-AZ"/>
              </w:rPr>
            </w:pPr>
            <w:r w:rsidRPr="000D7FC9">
              <w:rPr>
                <w:rFonts w:ascii="Arial" w:eastAsia="Times New Roman" w:hAnsi="Arial" w:cs="Arial"/>
                <w:b/>
                <w:bCs/>
                <w:color w:val="000000" w:themeColor="dark1"/>
                <w:kern w:val="24"/>
                <w:sz w:val="20"/>
                <w:szCs w:val="20"/>
                <w:lang w:val="en-US" w:eastAsia="az-Latn-AZ"/>
              </w:rPr>
              <w:t>8</w:t>
            </w:r>
          </w:p>
        </w:tc>
        <w:tc>
          <w:tcPr>
            <w:tcW w:w="3373" w:type="dxa"/>
            <w:tcBorders>
              <w:top w:val="single" w:sz="8" w:space="0" w:color="5B9BD5"/>
              <w:left w:val="single" w:sz="8" w:space="0" w:color="5B9BD5"/>
              <w:bottom w:val="single" w:sz="8" w:space="0" w:color="5B9BD5"/>
              <w:right w:val="single" w:sz="8" w:space="0" w:color="5B9BD5"/>
            </w:tcBorders>
            <w:shd w:val="clear" w:color="auto" w:fill="EAEFF7"/>
            <w:tcMar>
              <w:top w:w="15" w:type="dxa"/>
              <w:left w:w="105" w:type="dxa"/>
              <w:bottom w:w="0" w:type="dxa"/>
              <w:right w:w="105" w:type="dxa"/>
            </w:tcMar>
            <w:hideMark/>
          </w:tcPr>
          <w:p w:rsidR="00F57B9F" w:rsidRPr="000D7FC9" w:rsidRDefault="00F57B9F" w:rsidP="007A5B8F">
            <w:pPr>
              <w:spacing w:after="0"/>
              <w:jc w:val="both"/>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Evaluate</w:t>
            </w:r>
          </w:p>
        </w:tc>
        <w:tc>
          <w:tcPr>
            <w:tcW w:w="1080" w:type="dxa"/>
            <w:tcBorders>
              <w:top w:val="single" w:sz="8" w:space="0" w:color="5B9BD5"/>
              <w:left w:val="single" w:sz="8" w:space="0" w:color="5B9BD5"/>
              <w:bottom w:val="single" w:sz="8" w:space="0" w:color="5B9BD5"/>
              <w:right w:val="single" w:sz="8" w:space="0" w:color="5B9BD5"/>
            </w:tcBorders>
            <w:shd w:val="clear" w:color="auto" w:fill="EAEFF7"/>
            <w:tcMar>
              <w:top w:w="15" w:type="dxa"/>
              <w:left w:w="105" w:type="dxa"/>
              <w:bottom w:w="0" w:type="dxa"/>
              <w:right w:w="105" w:type="dxa"/>
            </w:tcMar>
            <w:hideMark/>
          </w:tcPr>
          <w:p w:rsidR="00F57B9F" w:rsidRPr="000D7FC9" w:rsidRDefault="00F57B9F" w:rsidP="007A5B8F">
            <w:pPr>
              <w:spacing w:after="0"/>
              <w:jc w:val="right"/>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9.1.3</w:t>
            </w:r>
          </w:p>
          <w:p w:rsidR="00F57B9F" w:rsidRPr="000D7FC9" w:rsidRDefault="00F57B9F" w:rsidP="007A5B8F">
            <w:pPr>
              <w:spacing w:after="0"/>
              <w:jc w:val="right"/>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9.2</w:t>
            </w:r>
          </w:p>
        </w:tc>
        <w:tc>
          <w:tcPr>
            <w:tcW w:w="4164" w:type="dxa"/>
            <w:tcBorders>
              <w:top w:val="single" w:sz="8" w:space="0" w:color="5B9BD5"/>
              <w:left w:val="single" w:sz="8" w:space="0" w:color="5B9BD5"/>
              <w:bottom w:val="single" w:sz="8" w:space="0" w:color="5B9BD5"/>
              <w:right w:val="single" w:sz="8" w:space="0" w:color="5B9BD5"/>
            </w:tcBorders>
            <w:shd w:val="clear" w:color="auto" w:fill="EAEFF7"/>
            <w:tcMar>
              <w:top w:w="15" w:type="dxa"/>
              <w:left w:w="105" w:type="dxa"/>
              <w:bottom w:w="0" w:type="dxa"/>
              <w:right w:w="105" w:type="dxa"/>
            </w:tcMar>
            <w:hideMark/>
          </w:tcPr>
          <w:p w:rsidR="00F57B9F" w:rsidRPr="000D7FC9" w:rsidRDefault="00F57B9F" w:rsidP="007A5B8F">
            <w:pPr>
              <w:spacing w:after="0"/>
              <w:jc w:val="both"/>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Analysis and evaluation</w:t>
            </w:r>
          </w:p>
          <w:p w:rsidR="00F57B9F" w:rsidRPr="000D7FC9" w:rsidRDefault="00F57B9F" w:rsidP="007A5B8F">
            <w:pPr>
              <w:spacing w:after="0"/>
              <w:jc w:val="both"/>
              <w:rPr>
                <w:rFonts w:ascii="Arial" w:eastAsia="Times New Roman" w:hAnsi="Arial" w:cs="Arial"/>
                <w:sz w:val="20"/>
                <w:szCs w:val="20"/>
                <w:lang w:eastAsia="az-Latn-AZ"/>
              </w:rPr>
            </w:pPr>
            <w:r w:rsidRPr="000D7FC9">
              <w:rPr>
                <w:rFonts w:ascii="Arial" w:eastAsia="Times New Roman" w:hAnsi="Arial" w:cs="Arial"/>
                <w:color w:val="000000" w:themeColor="dark1"/>
                <w:kern w:val="24"/>
                <w:sz w:val="20"/>
                <w:szCs w:val="20"/>
                <w:lang w:val="en-US" w:eastAsia="az-Latn-AZ"/>
              </w:rPr>
              <w:t>Internal audit</w:t>
            </w:r>
          </w:p>
        </w:tc>
      </w:tr>
    </w:tbl>
    <w:p w:rsidR="00F57B9F" w:rsidRPr="00801815" w:rsidRDefault="00F57B9F" w:rsidP="00F57B9F">
      <w:pPr>
        <w:spacing w:line="360" w:lineRule="auto"/>
        <w:jc w:val="both"/>
        <w:rPr>
          <w:rFonts w:ascii="Arial" w:hAnsi="Arial" w:cs="Arial"/>
          <w:sz w:val="24"/>
        </w:rPr>
      </w:pPr>
    </w:p>
    <w:p w:rsidR="00F57B9F" w:rsidRPr="00F021CD" w:rsidRDefault="00F57B9F" w:rsidP="00F57B9F">
      <w:pPr>
        <w:spacing w:after="0" w:line="360" w:lineRule="auto"/>
        <w:jc w:val="both"/>
        <w:rPr>
          <w:rFonts w:ascii="Arial" w:hAnsi="Arial" w:cs="Arial"/>
          <w:sz w:val="24"/>
          <w:lang w:val="en-US"/>
        </w:rPr>
      </w:pPr>
      <w:r w:rsidRPr="00F021CD">
        <w:rPr>
          <w:rFonts w:ascii="Arial" w:hAnsi="Arial" w:cs="Arial"/>
          <w:sz w:val="24"/>
          <w:lang w:val="en-US"/>
        </w:rPr>
        <w:t xml:space="preserve">Effective work distribution in accordance with ISO 9001:2015 international standard, item 9.1.1 b (audit, measurement, </w:t>
      </w:r>
      <w:proofErr w:type="spellStart"/>
      <w:r w:rsidRPr="00F021CD">
        <w:rPr>
          <w:rFonts w:ascii="Arial" w:hAnsi="Arial" w:cs="Arial"/>
          <w:sz w:val="24"/>
          <w:lang w:val="en-US"/>
        </w:rPr>
        <w:t>analys</w:t>
      </w:r>
      <w:r>
        <w:rPr>
          <w:rFonts w:ascii="Arial" w:hAnsi="Arial" w:cs="Arial"/>
          <w:sz w:val="24"/>
          <w:lang w:val="en-US"/>
        </w:rPr>
        <w:t>e</w:t>
      </w:r>
      <w:proofErr w:type="spellEnd"/>
      <w:r w:rsidRPr="00F021CD">
        <w:rPr>
          <w:rFonts w:ascii="Arial" w:hAnsi="Arial" w:cs="Arial"/>
          <w:sz w:val="24"/>
          <w:lang w:val="en-US"/>
        </w:rPr>
        <w:t xml:space="preserve"> and assessment methods required for assurance of reliable output), calculation of workload for increasing</w:t>
      </w:r>
      <w:r>
        <w:rPr>
          <w:rFonts w:ascii="Arial" w:hAnsi="Arial" w:cs="Arial"/>
          <w:sz w:val="24"/>
          <w:lang w:val="en-US"/>
        </w:rPr>
        <w:t xml:space="preserve"> the</w:t>
      </w:r>
      <w:r w:rsidRPr="00F021CD">
        <w:rPr>
          <w:rFonts w:ascii="Arial" w:hAnsi="Arial" w:cs="Arial"/>
          <w:sz w:val="24"/>
          <w:lang w:val="en-US"/>
        </w:rPr>
        <w:t xml:space="preserve"> quality of final results and carrying out an appropriate </w:t>
      </w:r>
      <w:proofErr w:type="spellStart"/>
      <w:r w:rsidRPr="00F021CD">
        <w:rPr>
          <w:rFonts w:ascii="Arial" w:hAnsi="Arial" w:cs="Arial"/>
          <w:sz w:val="24"/>
          <w:lang w:val="en-US"/>
        </w:rPr>
        <w:t>analys</w:t>
      </w:r>
      <w:r>
        <w:rPr>
          <w:rFonts w:ascii="Arial" w:hAnsi="Arial" w:cs="Arial"/>
          <w:sz w:val="24"/>
          <w:lang w:val="en-US"/>
        </w:rPr>
        <w:t>e</w:t>
      </w:r>
      <w:proofErr w:type="spellEnd"/>
      <w:r w:rsidRPr="00F021CD">
        <w:rPr>
          <w:rFonts w:ascii="Arial" w:hAnsi="Arial" w:cs="Arial"/>
          <w:sz w:val="24"/>
          <w:lang w:val="en-US"/>
        </w:rPr>
        <w:t xml:space="preserve"> are implemented through application </w:t>
      </w:r>
      <w:r w:rsidRPr="00F021CD">
        <w:rPr>
          <w:rFonts w:ascii="Arial" w:hAnsi="Arial" w:cs="Arial"/>
          <w:sz w:val="24"/>
          <w:lang w:val="en-US"/>
        </w:rPr>
        <w:lastRenderedPageBreak/>
        <w:t>of both models. Thus,</w:t>
      </w:r>
      <w:r>
        <w:rPr>
          <w:rFonts w:ascii="Arial" w:hAnsi="Arial" w:cs="Arial"/>
          <w:sz w:val="24"/>
          <w:lang w:val="en-US"/>
        </w:rPr>
        <w:t xml:space="preserve"> the requirement comes from ISO 9001:2015 </w:t>
      </w:r>
      <w:proofErr w:type="gramStart"/>
      <w:r>
        <w:rPr>
          <w:rFonts w:ascii="Arial" w:hAnsi="Arial" w:cs="Arial"/>
          <w:sz w:val="24"/>
          <w:lang w:val="en-US"/>
        </w:rPr>
        <w:t>standard</w:t>
      </w:r>
      <w:proofErr w:type="gramEnd"/>
      <w:r>
        <w:rPr>
          <w:rFonts w:ascii="Arial" w:hAnsi="Arial" w:cs="Arial"/>
          <w:sz w:val="24"/>
          <w:lang w:val="en-US"/>
        </w:rPr>
        <w:t xml:space="preserve"> and distribution of work by processes is implemented on the base of GSBPM.  </w:t>
      </w:r>
      <w:r w:rsidRPr="00F021CD">
        <w:rPr>
          <w:rFonts w:ascii="Arial" w:hAnsi="Arial" w:cs="Arial"/>
          <w:sz w:val="24"/>
          <w:lang w:val="en-US"/>
        </w:rPr>
        <w:t xml:space="preserve"> </w:t>
      </w:r>
    </w:p>
    <w:p w:rsidR="00F57B9F" w:rsidRPr="002522E3" w:rsidRDefault="00F57B9F" w:rsidP="00F57B9F">
      <w:pPr>
        <w:spacing w:after="0" w:line="360" w:lineRule="auto"/>
        <w:jc w:val="both"/>
        <w:rPr>
          <w:rFonts w:ascii="Arial" w:hAnsi="Arial" w:cs="Arial"/>
          <w:sz w:val="10"/>
        </w:rPr>
      </w:pPr>
    </w:p>
    <w:p w:rsidR="00F57B9F" w:rsidRPr="00A85D60" w:rsidRDefault="00F57B9F" w:rsidP="00F57B9F">
      <w:pPr>
        <w:spacing w:after="0" w:line="360" w:lineRule="auto"/>
        <w:jc w:val="both"/>
        <w:rPr>
          <w:rFonts w:ascii="Arial" w:hAnsi="Arial" w:cs="Arial"/>
          <w:sz w:val="24"/>
          <w:lang w:val="en-US"/>
        </w:rPr>
      </w:pPr>
      <w:proofErr w:type="spellStart"/>
      <w:proofErr w:type="gramStart"/>
      <w:r>
        <w:rPr>
          <w:rFonts w:ascii="Arial" w:hAnsi="Arial" w:cs="Arial"/>
          <w:b/>
          <w:sz w:val="24"/>
          <w:lang w:val="en-US"/>
        </w:rPr>
        <w:t>Harmonisation</w:t>
      </w:r>
      <w:proofErr w:type="spellEnd"/>
      <w:r>
        <w:rPr>
          <w:rFonts w:ascii="Arial" w:hAnsi="Arial" w:cs="Arial"/>
          <w:b/>
          <w:sz w:val="24"/>
          <w:lang w:val="en-US"/>
        </w:rPr>
        <w:t xml:space="preserve"> of ISO and GSBPM and its effect (an example).</w:t>
      </w:r>
      <w:proofErr w:type="gramEnd"/>
      <w:r>
        <w:rPr>
          <w:rFonts w:ascii="Arial" w:hAnsi="Arial" w:cs="Arial"/>
          <w:b/>
          <w:sz w:val="24"/>
          <w:lang w:val="en-US"/>
        </w:rPr>
        <w:t xml:space="preserve"> </w:t>
      </w:r>
      <w:r w:rsidRPr="00F918E5">
        <w:rPr>
          <w:rFonts w:ascii="Arial" w:hAnsi="Arial" w:cs="Arial"/>
          <w:sz w:val="24"/>
          <w:lang w:val="en-US"/>
        </w:rPr>
        <w:t>According</w:t>
      </w:r>
      <w:r>
        <w:rPr>
          <w:rFonts w:ascii="Arial" w:hAnsi="Arial" w:cs="Arial"/>
          <w:b/>
          <w:sz w:val="24"/>
          <w:lang w:val="en-US"/>
        </w:rPr>
        <w:t xml:space="preserve"> </w:t>
      </w:r>
      <w:r w:rsidRPr="003B4C5D">
        <w:rPr>
          <w:rFonts w:ascii="Arial" w:hAnsi="Arial" w:cs="Arial"/>
          <w:sz w:val="24"/>
          <w:lang w:val="en-US"/>
        </w:rPr>
        <w:t>to ISO requirements</w:t>
      </w:r>
      <w:r>
        <w:rPr>
          <w:rFonts w:ascii="Arial" w:hAnsi="Arial" w:cs="Arial"/>
          <w:sz w:val="24"/>
          <w:lang w:val="en-US"/>
        </w:rPr>
        <w:t xml:space="preserve"> the State Statistical Committee has implemented analysis on workload by first quarter of 2018 based on GSBP model and the outputs are as follows: </w:t>
      </w:r>
    </w:p>
    <w:p w:rsidR="00F57B9F" w:rsidRPr="00CF0A72" w:rsidRDefault="00F57B9F" w:rsidP="00F57B9F">
      <w:pPr>
        <w:spacing w:after="0" w:line="360" w:lineRule="auto"/>
        <w:ind w:firstLine="708"/>
        <w:jc w:val="both"/>
        <w:rPr>
          <w:rFonts w:ascii="Arial" w:hAnsi="Arial" w:cs="Arial"/>
          <w:sz w:val="24"/>
          <w:lang w:val="en-US"/>
        </w:rPr>
      </w:pPr>
      <w:r>
        <w:rPr>
          <w:rFonts w:ascii="Arial" w:hAnsi="Arial" w:cs="Arial"/>
          <w:sz w:val="24"/>
          <w:lang w:val="en-US"/>
        </w:rPr>
        <w:t xml:space="preserve">From </w:t>
      </w:r>
      <w:r w:rsidRPr="00CF0A72">
        <w:rPr>
          <w:rFonts w:ascii="Arial" w:hAnsi="Arial" w:cs="Arial"/>
          <w:sz w:val="24"/>
          <w:lang w:val="en-US"/>
        </w:rPr>
        <w:t xml:space="preserve">56896 man-hour </w:t>
      </w:r>
    </w:p>
    <w:p w:rsidR="00F57B9F" w:rsidRPr="00F300DF" w:rsidRDefault="00F57B9F" w:rsidP="00F57B9F">
      <w:pPr>
        <w:pStyle w:val="ListParagraph"/>
        <w:numPr>
          <w:ilvl w:val="0"/>
          <w:numId w:val="1"/>
        </w:numPr>
        <w:spacing w:line="360" w:lineRule="auto"/>
        <w:jc w:val="both"/>
        <w:rPr>
          <w:rFonts w:ascii="Arial" w:hAnsi="Arial" w:cs="Arial"/>
          <w:lang w:val="en-US"/>
        </w:rPr>
      </w:pPr>
      <w:r w:rsidRPr="00F300DF">
        <w:rPr>
          <w:rFonts w:ascii="Arial" w:hAnsi="Arial" w:cs="Arial"/>
          <w:lang w:val="en-US"/>
        </w:rPr>
        <w:t xml:space="preserve">4921 man-hour (8.6 %) </w:t>
      </w:r>
      <w:r>
        <w:rPr>
          <w:rFonts w:ascii="Arial" w:hAnsi="Arial" w:cs="Arial"/>
          <w:lang w:val="en-US"/>
        </w:rPr>
        <w:t xml:space="preserve">was spent to </w:t>
      </w:r>
      <w:r w:rsidRPr="00F300DF">
        <w:rPr>
          <w:rFonts w:ascii="Arial" w:hAnsi="Arial" w:cs="Arial"/>
          <w:lang w:val="en-US"/>
        </w:rPr>
        <w:t xml:space="preserve">specifying needs, </w:t>
      </w:r>
    </w:p>
    <w:p w:rsidR="00F57B9F" w:rsidRPr="00F300DF" w:rsidRDefault="00F57B9F" w:rsidP="00F57B9F">
      <w:pPr>
        <w:pStyle w:val="ListParagraph"/>
        <w:numPr>
          <w:ilvl w:val="0"/>
          <w:numId w:val="1"/>
        </w:numPr>
        <w:spacing w:line="360" w:lineRule="auto"/>
        <w:jc w:val="both"/>
        <w:rPr>
          <w:rFonts w:ascii="Arial" w:hAnsi="Arial" w:cs="Arial"/>
          <w:lang w:val="en-US"/>
        </w:rPr>
      </w:pPr>
      <w:r w:rsidRPr="00F300DF">
        <w:rPr>
          <w:rFonts w:ascii="Arial" w:hAnsi="Arial" w:cs="Arial"/>
          <w:lang w:val="en-US"/>
        </w:rPr>
        <w:t xml:space="preserve">1040 man-hour (1.8 %) </w:t>
      </w:r>
      <w:r>
        <w:rPr>
          <w:rFonts w:ascii="Arial" w:hAnsi="Arial" w:cs="Arial"/>
          <w:lang w:val="en-US"/>
        </w:rPr>
        <w:t xml:space="preserve">- </w:t>
      </w:r>
      <w:r w:rsidRPr="00F300DF">
        <w:rPr>
          <w:rFonts w:ascii="Arial" w:hAnsi="Arial" w:cs="Arial"/>
          <w:lang w:val="en-US"/>
        </w:rPr>
        <w:t xml:space="preserve">designing, </w:t>
      </w:r>
    </w:p>
    <w:p w:rsidR="00F57B9F" w:rsidRPr="00F300DF" w:rsidRDefault="00F57B9F" w:rsidP="00F57B9F">
      <w:pPr>
        <w:pStyle w:val="ListParagraph"/>
        <w:numPr>
          <w:ilvl w:val="0"/>
          <w:numId w:val="1"/>
        </w:numPr>
        <w:spacing w:line="360" w:lineRule="auto"/>
        <w:jc w:val="both"/>
        <w:rPr>
          <w:rFonts w:ascii="Arial" w:hAnsi="Arial" w:cs="Arial"/>
          <w:lang w:val="en-US"/>
        </w:rPr>
      </w:pPr>
      <w:r w:rsidRPr="00F300DF">
        <w:rPr>
          <w:rFonts w:ascii="Arial" w:hAnsi="Arial" w:cs="Arial"/>
          <w:lang w:val="en-US"/>
        </w:rPr>
        <w:t xml:space="preserve">631 man-hour (1.1 %) </w:t>
      </w:r>
      <w:r>
        <w:rPr>
          <w:rFonts w:ascii="Arial" w:hAnsi="Arial" w:cs="Arial"/>
          <w:lang w:val="en-US"/>
        </w:rPr>
        <w:t xml:space="preserve">- </w:t>
      </w:r>
      <w:r w:rsidRPr="00F300DF">
        <w:rPr>
          <w:rFonts w:ascii="Arial" w:hAnsi="Arial" w:cs="Arial"/>
          <w:lang w:val="en-US"/>
        </w:rPr>
        <w:t xml:space="preserve">building of production system, </w:t>
      </w:r>
    </w:p>
    <w:p w:rsidR="00F57B9F" w:rsidRPr="00F300DF" w:rsidRDefault="00F57B9F" w:rsidP="00F57B9F">
      <w:pPr>
        <w:pStyle w:val="ListParagraph"/>
        <w:numPr>
          <w:ilvl w:val="0"/>
          <w:numId w:val="1"/>
        </w:numPr>
        <w:spacing w:line="360" w:lineRule="auto"/>
        <w:jc w:val="both"/>
        <w:rPr>
          <w:rFonts w:ascii="Arial" w:hAnsi="Arial" w:cs="Arial"/>
          <w:lang w:val="en-US"/>
        </w:rPr>
      </w:pPr>
      <w:r w:rsidRPr="00F300DF">
        <w:rPr>
          <w:rFonts w:ascii="Arial" w:hAnsi="Arial" w:cs="Arial"/>
          <w:lang w:val="en-US"/>
        </w:rPr>
        <w:t xml:space="preserve">13406 man-hour (23.6 %) </w:t>
      </w:r>
      <w:r>
        <w:rPr>
          <w:rFonts w:ascii="Arial" w:hAnsi="Arial" w:cs="Arial"/>
          <w:lang w:val="en-US"/>
        </w:rPr>
        <w:t xml:space="preserve">- </w:t>
      </w:r>
      <w:r w:rsidRPr="00F300DF">
        <w:rPr>
          <w:rFonts w:ascii="Arial" w:hAnsi="Arial" w:cs="Arial"/>
          <w:lang w:val="en-US"/>
        </w:rPr>
        <w:t xml:space="preserve">data collection, </w:t>
      </w:r>
    </w:p>
    <w:p w:rsidR="00F57B9F" w:rsidRPr="00F300DF" w:rsidRDefault="00F57B9F" w:rsidP="00F57B9F">
      <w:pPr>
        <w:pStyle w:val="ListParagraph"/>
        <w:numPr>
          <w:ilvl w:val="0"/>
          <w:numId w:val="1"/>
        </w:numPr>
        <w:spacing w:line="360" w:lineRule="auto"/>
        <w:jc w:val="both"/>
        <w:rPr>
          <w:rFonts w:ascii="Arial" w:hAnsi="Arial" w:cs="Arial"/>
          <w:lang w:val="en-US"/>
        </w:rPr>
      </w:pPr>
      <w:r w:rsidRPr="00F300DF">
        <w:rPr>
          <w:rFonts w:ascii="Arial" w:hAnsi="Arial" w:cs="Arial"/>
          <w:lang w:val="en-US"/>
        </w:rPr>
        <w:t xml:space="preserve">10939 man-hour (19.2 %) </w:t>
      </w:r>
      <w:r>
        <w:rPr>
          <w:rFonts w:ascii="Arial" w:hAnsi="Arial" w:cs="Arial"/>
          <w:lang w:val="en-US"/>
        </w:rPr>
        <w:t xml:space="preserve">- </w:t>
      </w:r>
      <w:r w:rsidRPr="00F300DF">
        <w:rPr>
          <w:rFonts w:ascii="Arial" w:hAnsi="Arial" w:cs="Arial"/>
          <w:lang w:val="en-US"/>
        </w:rPr>
        <w:t xml:space="preserve">data processing, </w:t>
      </w:r>
    </w:p>
    <w:p w:rsidR="00F57B9F" w:rsidRPr="00F300DF" w:rsidRDefault="00F57B9F" w:rsidP="00F57B9F">
      <w:pPr>
        <w:pStyle w:val="ListParagraph"/>
        <w:numPr>
          <w:ilvl w:val="0"/>
          <w:numId w:val="1"/>
        </w:numPr>
        <w:spacing w:line="360" w:lineRule="auto"/>
        <w:jc w:val="both"/>
        <w:rPr>
          <w:rFonts w:ascii="Arial" w:hAnsi="Arial" w:cs="Arial"/>
          <w:lang w:val="en-US"/>
        </w:rPr>
      </w:pPr>
      <w:r w:rsidRPr="00F300DF">
        <w:rPr>
          <w:rFonts w:ascii="Arial" w:hAnsi="Arial" w:cs="Arial"/>
          <w:lang w:val="en-US"/>
        </w:rPr>
        <w:t xml:space="preserve">11340 man-hour (20.0 %) </w:t>
      </w:r>
      <w:r>
        <w:rPr>
          <w:rFonts w:ascii="Arial" w:hAnsi="Arial" w:cs="Arial"/>
          <w:lang w:val="en-US"/>
        </w:rPr>
        <w:t xml:space="preserve">- </w:t>
      </w:r>
      <w:r w:rsidRPr="00F300DF">
        <w:rPr>
          <w:rFonts w:ascii="Arial" w:hAnsi="Arial" w:cs="Arial"/>
          <w:lang w:val="en-US"/>
        </w:rPr>
        <w:t xml:space="preserve">data analysis, </w:t>
      </w:r>
    </w:p>
    <w:p w:rsidR="00F57B9F" w:rsidRPr="00F300DF" w:rsidRDefault="00F57B9F" w:rsidP="00F57B9F">
      <w:pPr>
        <w:pStyle w:val="ListParagraph"/>
        <w:numPr>
          <w:ilvl w:val="0"/>
          <w:numId w:val="1"/>
        </w:numPr>
        <w:spacing w:line="360" w:lineRule="auto"/>
        <w:jc w:val="both"/>
        <w:rPr>
          <w:rFonts w:ascii="Arial" w:hAnsi="Arial" w:cs="Arial"/>
          <w:lang w:val="en-US"/>
        </w:rPr>
      </w:pPr>
      <w:r w:rsidRPr="00F300DF">
        <w:rPr>
          <w:rFonts w:ascii="Arial" w:hAnsi="Arial" w:cs="Arial"/>
          <w:lang w:val="en-US"/>
        </w:rPr>
        <w:t xml:space="preserve">8573 man-hour (15.1 %) </w:t>
      </w:r>
      <w:r>
        <w:rPr>
          <w:rFonts w:ascii="Arial" w:hAnsi="Arial" w:cs="Arial"/>
          <w:lang w:val="en-US"/>
        </w:rPr>
        <w:t xml:space="preserve">- </w:t>
      </w:r>
      <w:r w:rsidRPr="00F300DF">
        <w:rPr>
          <w:rFonts w:ascii="Arial" w:hAnsi="Arial" w:cs="Arial"/>
          <w:lang w:val="en-US"/>
        </w:rPr>
        <w:t xml:space="preserve">data dissemination, </w:t>
      </w:r>
    </w:p>
    <w:p w:rsidR="00F57B9F" w:rsidRPr="00F300DF" w:rsidRDefault="00F57B9F" w:rsidP="00F57B9F">
      <w:pPr>
        <w:pStyle w:val="ListParagraph"/>
        <w:numPr>
          <w:ilvl w:val="0"/>
          <w:numId w:val="1"/>
        </w:numPr>
        <w:spacing w:line="360" w:lineRule="auto"/>
        <w:jc w:val="both"/>
        <w:rPr>
          <w:rFonts w:ascii="Arial" w:hAnsi="Arial" w:cs="Arial"/>
          <w:lang w:val="en-US"/>
        </w:rPr>
      </w:pPr>
      <w:r w:rsidRPr="00F300DF">
        <w:rPr>
          <w:rFonts w:ascii="Arial" w:hAnsi="Arial" w:cs="Arial"/>
          <w:lang w:val="en-US"/>
        </w:rPr>
        <w:t xml:space="preserve">6046 man-hour (10.7 %) </w:t>
      </w:r>
      <w:r>
        <w:rPr>
          <w:rFonts w:ascii="Arial" w:hAnsi="Arial" w:cs="Arial"/>
          <w:lang w:val="en-US"/>
        </w:rPr>
        <w:t xml:space="preserve">- </w:t>
      </w:r>
      <w:r w:rsidRPr="00F300DF">
        <w:rPr>
          <w:rFonts w:ascii="Arial" w:hAnsi="Arial" w:cs="Arial"/>
          <w:lang w:val="en-US"/>
        </w:rPr>
        <w:t xml:space="preserve">other activities. </w:t>
      </w:r>
    </w:p>
    <w:p w:rsidR="00F57B9F" w:rsidRPr="00416DAB" w:rsidRDefault="00F57B9F" w:rsidP="00F57B9F">
      <w:pPr>
        <w:spacing w:after="0"/>
        <w:jc w:val="center"/>
        <w:rPr>
          <w:rFonts w:ascii="Arial" w:hAnsi="Arial" w:cs="Arial"/>
          <w:b/>
          <w:bCs/>
          <w:szCs w:val="24"/>
        </w:rPr>
      </w:pPr>
    </w:p>
    <w:p w:rsidR="00F57B9F" w:rsidRPr="003B4C5D" w:rsidRDefault="00F57B9F" w:rsidP="00F57B9F">
      <w:pPr>
        <w:spacing w:after="0" w:line="360" w:lineRule="auto"/>
        <w:jc w:val="center"/>
        <w:rPr>
          <w:rFonts w:ascii="Arial" w:hAnsi="Arial" w:cs="Arial"/>
          <w:b/>
          <w:bCs/>
          <w:sz w:val="24"/>
          <w:szCs w:val="24"/>
          <w:lang w:val="en-US"/>
        </w:rPr>
      </w:pPr>
      <w:r w:rsidRPr="003B4C5D">
        <w:rPr>
          <w:rFonts w:ascii="Arial" w:hAnsi="Arial" w:cs="Arial"/>
          <w:b/>
          <w:bCs/>
          <w:sz w:val="24"/>
          <w:szCs w:val="24"/>
          <w:lang w:val="en-US"/>
        </w:rPr>
        <w:t xml:space="preserve">Distribution of works done on GSBPM stages and other activities, % </w:t>
      </w:r>
    </w:p>
    <w:p w:rsidR="00F57B9F" w:rsidRPr="00801815" w:rsidRDefault="00F57B9F" w:rsidP="00F57B9F">
      <w:pPr>
        <w:spacing w:line="360" w:lineRule="auto"/>
        <w:jc w:val="both"/>
        <w:rPr>
          <w:rFonts w:ascii="Arial" w:hAnsi="Arial" w:cs="Arial"/>
        </w:rPr>
      </w:pPr>
      <w:r>
        <w:rPr>
          <w:noProof/>
          <w:lang w:val="az-Latn-AZ" w:eastAsia="az-Latn-AZ"/>
        </w:rPr>
        <mc:AlternateContent>
          <mc:Choice Requires="wpg">
            <w:drawing>
              <wp:anchor distT="0" distB="0" distL="114300" distR="114300" simplePos="0" relativeHeight="251659264" behindDoc="0" locked="0" layoutInCell="1" allowOverlap="1" wp14:anchorId="6B19832B" wp14:editId="4CC9E9E1">
                <wp:simplePos x="0" y="0"/>
                <wp:positionH relativeFrom="column">
                  <wp:posOffset>-335915</wp:posOffset>
                </wp:positionH>
                <wp:positionV relativeFrom="paragraph">
                  <wp:posOffset>200660</wp:posOffset>
                </wp:positionV>
                <wp:extent cx="6484620" cy="1548130"/>
                <wp:effectExtent l="0" t="0" r="11430" b="13970"/>
                <wp:wrapNone/>
                <wp:docPr id="2" name="Group 39"/>
                <wp:cNvGraphicFramePr/>
                <a:graphic xmlns:a="http://schemas.openxmlformats.org/drawingml/2006/main">
                  <a:graphicData uri="http://schemas.microsoft.com/office/word/2010/wordprocessingGroup">
                    <wpg:wgp>
                      <wpg:cNvGrpSpPr/>
                      <wpg:grpSpPr>
                        <a:xfrm>
                          <a:off x="0" y="0"/>
                          <a:ext cx="6484620" cy="1548130"/>
                          <a:chOff x="0" y="0"/>
                          <a:chExt cx="7649833" cy="1249212"/>
                        </a:xfrm>
                      </wpg:grpSpPr>
                      <wps:wsp>
                        <wps:cNvPr id="5" name="Rounded Rectangle 5"/>
                        <wps:cNvSpPr/>
                        <wps:spPr>
                          <a:xfrm>
                            <a:off x="0" y="0"/>
                            <a:ext cx="895350" cy="6381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F57B9F" w:rsidRPr="00BE3171" w:rsidRDefault="00F57B9F" w:rsidP="00F57B9F">
                              <w:pPr>
                                <w:pStyle w:val="NormalWeb"/>
                                <w:spacing w:before="0" w:beforeAutospacing="0" w:after="0" w:afterAutospacing="0" w:line="276" w:lineRule="auto"/>
                                <w:jc w:val="center"/>
                                <w:rPr>
                                  <w:rFonts w:ascii="Arial" w:hAnsi="Arial" w:cs="Arial"/>
                                  <w:sz w:val="18"/>
                                  <w:szCs w:val="18"/>
                                  <w:lang w:val="en-US"/>
                                </w:rPr>
                              </w:pPr>
                              <w:r w:rsidRPr="00BE3171">
                                <w:rPr>
                                  <w:rFonts w:ascii="Arial" w:hAnsi="Arial" w:cs="Arial"/>
                                  <w:b/>
                                  <w:bCs/>
                                  <w:color w:val="000000" w:themeColor="dark1"/>
                                  <w:kern w:val="24"/>
                                  <w:sz w:val="18"/>
                                  <w:szCs w:val="18"/>
                                  <w:lang w:val="en-US"/>
                                </w:rPr>
                                <w:t>Specify needs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Down Arrow 6"/>
                        <wps:cNvSpPr/>
                        <wps:spPr>
                          <a:xfrm>
                            <a:off x="405442" y="724619"/>
                            <a:ext cx="76200" cy="200025"/>
                          </a:xfrm>
                          <a:prstGeom prst="downArrow">
                            <a:avLst/>
                          </a:prstGeom>
                        </wps:spPr>
                        <wps:style>
                          <a:lnRef idx="1">
                            <a:schemeClr val="accent1"/>
                          </a:lnRef>
                          <a:fillRef idx="2">
                            <a:schemeClr val="accent1"/>
                          </a:fillRef>
                          <a:effectRef idx="1">
                            <a:schemeClr val="accent1"/>
                          </a:effectRef>
                          <a:fontRef idx="minor">
                            <a:schemeClr val="dk1"/>
                          </a:fontRef>
                        </wps:style>
                        <wps:txbx>
                          <w:txbxContent>
                            <w:p w:rsidR="00F57B9F" w:rsidRPr="00BE3171" w:rsidRDefault="00F57B9F" w:rsidP="00F57B9F">
                              <w:pPr>
                                <w:rPr>
                                  <w:rFonts w:ascii="Arial" w:eastAsia="Times New Roman" w:hAnsi="Arial" w:cs="Arial"/>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07569" y="992037"/>
                            <a:ext cx="485187" cy="2571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F57B9F" w:rsidRPr="00BE3171" w:rsidRDefault="00F57B9F" w:rsidP="00F57B9F">
                              <w:pPr>
                                <w:pStyle w:val="NormalWeb"/>
                                <w:spacing w:before="0" w:beforeAutospacing="0" w:after="0" w:afterAutospacing="0"/>
                                <w:jc w:val="center"/>
                                <w:rPr>
                                  <w:rFonts w:ascii="Arial" w:hAnsi="Arial" w:cs="Arial"/>
                                  <w:sz w:val="18"/>
                                  <w:szCs w:val="18"/>
                                </w:rPr>
                              </w:pPr>
                              <w:r w:rsidRPr="00BE3171">
                                <w:rPr>
                                  <w:rFonts w:ascii="Arial" w:hAnsi="Arial" w:cs="Arial"/>
                                  <w:b/>
                                  <w:bCs/>
                                  <w:color w:val="000000" w:themeColor="dark1"/>
                                  <w:kern w:val="24"/>
                                  <w:sz w:val="18"/>
                                  <w:szCs w:val="18"/>
                                </w:rPr>
                                <w:t>8.6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66158" y="0"/>
                            <a:ext cx="895350" cy="6381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F57B9F" w:rsidRPr="00BE3171" w:rsidRDefault="00F57B9F" w:rsidP="00F57B9F">
                              <w:pPr>
                                <w:pStyle w:val="NormalWeb"/>
                                <w:spacing w:before="0" w:beforeAutospacing="0" w:after="200" w:afterAutospacing="0" w:line="276" w:lineRule="auto"/>
                                <w:jc w:val="center"/>
                                <w:rPr>
                                  <w:rFonts w:ascii="Arial" w:hAnsi="Arial" w:cs="Arial"/>
                                  <w:sz w:val="18"/>
                                  <w:szCs w:val="18"/>
                                  <w:lang w:val="en-US"/>
                                </w:rPr>
                              </w:pPr>
                              <w:r w:rsidRPr="00BE3171">
                                <w:rPr>
                                  <w:rFonts w:ascii="Arial" w:hAnsi="Arial" w:cs="Arial"/>
                                  <w:b/>
                                  <w:bCs/>
                                  <w:color w:val="000000" w:themeColor="dark1"/>
                                  <w:kern w:val="24"/>
                                  <w:sz w:val="18"/>
                                  <w:szCs w:val="18"/>
                                  <w:lang w:val="en-US"/>
                                </w:rPr>
                                <w:t xml:space="preserve">Design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a:off x="1362974" y="724619"/>
                            <a:ext cx="76200" cy="200025"/>
                          </a:xfrm>
                          <a:prstGeom prst="downArrow">
                            <a:avLst/>
                          </a:prstGeom>
                        </wps:spPr>
                        <wps:style>
                          <a:lnRef idx="1">
                            <a:schemeClr val="accent1"/>
                          </a:lnRef>
                          <a:fillRef idx="2">
                            <a:schemeClr val="accent1"/>
                          </a:fillRef>
                          <a:effectRef idx="1">
                            <a:schemeClr val="accent1"/>
                          </a:effectRef>
                          <a:fontRef idx="minor">
                            <a:schemeClr val="dk1"/>
                          </a:fontRef>
                        </wps:style>
                        <wps:txbx>
                          <w:txbxContent>
                            <w:p w:rsidR="00F57B9F" w:rsidRPr="00BE3171" w:rsidRDefault="00F57B9F" w:rsidP="00F57B9F">
                              <w:pPr>
                                <w:rPr>
                                  <w:rFonts w:ascii="Arial" w:eastAsia="Times New Roman" w:hAnsi="Arial" w:cs="Arial"/>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165100" y="992037"/>
                            <a:ext cx="485187" cy="2571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F57B9F" w:rsidRPr="00BE3171" w:rsidRDefault="00F57B9F" w:rsidP="00F57B9F">
                              <w:pPr>
                                <w:pStyle w:val="NormalWeb"/>
                                <w:spacing w:before="0" w:beforeAutospacing="0" w:after="0" w:afterAutospacing="0"/>
                                <w:jc w:val="center"/>
                                <w:rPr>
                                  <w:rFonts w:ascii="Arial" w:hAnsi="Arial" w:cs="Arial"/>
                                  <w:sz w:val="18"/>
                                  <w:szCs w:val="18"/>
                                </w:rPr>
                              </w:pPr>
                              <w:r w:rsidRPr="00BE3171">
                                <w:rPr>
                                  <w:rFonts w:ascii="Arial" w:hAnsi="Arial" w:cs="Arial"/>
                                  <w:b/>
                                  <w:bCs/>
                                  <w:color w:val="000000" w:themeColor="dark1"/>
                                  <w:kern w:val="24"/>
                                  <w:sz w:val="18"/>
                                  <w:szCs w:val="18"/>
                                </w:rPr>
                                <w:t>1.8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1958196" y="0"/>
                            <a:ext cx="895350" cy="6381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F57B9F" w:rsidRPr="00BE3171" w:rsidRDefault="00F57B9F" w:rsidP="00F57B9F">
                              <w:pPr>
                                <w:pStyle w:val="NormalWeb"/>
                                <w:spacing w:before="0" w:beforeAutospacing="0" w:after="200" w:afterAutospacing="0" w:line="276" w:lineRule="auto"/>
                                <w:jc w:val="center"/>
                                <w:rPr>
                                  <w:rFonts w:ascii="Arial" w:hAnsi="Arial" w:cs="Arial"/>
                                  <w:sz w:val="18"/>
                                  <w:szCs w:val="18"/>
                                  <w:lang w:val="en-GB"/>
                                </w:rPr>
                              </w:pPr>
                              <w:r w:rsidRPr="00BE3171">
                                <w:rPr>
                                  <w:rFonts w:ascii="Arial" w:hAnsi="Arial" w:cs="Arial"/>
                                  <w:b/>
                                  <w:bCs/>
                                  <w:color w:val="000000" w:themeColor="dark1"/>
                                  <w:kern w:val="24"/>
                                  <w:sz w:val="18"/>
                                  <w:szCs w:val="18"/>
                                  <w:lang w:val="en-GB"/>
                                </w:rPr>
                                <w:t>Build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Down Arrow 12"/>
                        <wps:cNvSpPr/>
                        <wps:spPr>
                          <a:xfrm>
                            <a:off x="2355011" y="724619"/>
                            <a:ext cx="76200" cy="200025"/>
                          </a:xfrm>
                          <a:prstGeom prst="downArrow">
                            <a:avLst/>
                          </a:prstGeom>
                        </wps:spPr>
                        <wps:style>
                          <a:lnRef idx="1">
                            <a:schemeClr val="accent1"/>
                          </a:lnRef>
                          <a:fillRef idx="2">
                            <a:schemeClr val="accent1"/>
                          </a:fillRef>
                          <a:effectRef idx="1">
                            <a:schemeClr val="accent1"/>
                          </a:effectRef>
                          <a:fontRef idx="minor">
                            <a:schemeClr val="dk1"/>
                          </a:fontRef>
                        </wps:style>
                        <wps:txbx>
                          <w:txbxContent>
                            <w:p w:rsidR="00F57B9F" w:rsidRPr="00BE3171" w:rsidRDefault="00F57B9F" w:rsidP="00F57B9F">
                              <w:pPr>
                                <w:rPr>
                                  <w:rFonts w:ascii="Arial" w:eastAsia="Times New Roman" w:hAnsi="Arial" w:cs="Arial"/>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157139" y="992037"/>
                            <a:ext cx="485187" cy="2571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F57B9F" w:rsidRPr="00BE3171" w:rsidRDefault="00F57B9F" w:rsidP="00F57B9F">
                              <w:pPr>
                                <w:pStyle w:val="NormalWeb"/>
                                <w:spacing w:before="0" w:beforeAutospacing="0" w:after="0" w:afterAutospacing="0"/>
                                <w:jc w:val="center"/>
                                <w:rPr>
                                  <w:rFonts w:ascii="Arial" w:hAnsi="Arial" w:cs="Arial"/>
                                  <w:sz w:val="18"/>
                                  <w:szCs w:val="18"/>
                                </w:rPr>
                              </w:pPr>
                              <w:r w:rsidRPr="00BE3171">
                                <w:rPr>
                                  <w:rFonts w:ascii="Arial" w:hAnsi="Arial" w:cs="Arial"/>
                                  <w:b/>
                                  <w:bCs/>
                                  <w:color w:val="000000" w:themeColor="dark1"/>
                                  <w:kern w:val="24"/>
                                  <w:sz w:val="18"/>
                                  <w:szCs w:val="18"/>
                                </w:rPr>
                                <w:t>1.1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2915728" y="0"/>
                            <a:ext cx="895350" cy="6381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F57B9F" w:rsidRPr="00BE3171" w:rsidRDefault="00F57B9F" w:rsidP="00F57B9F">
                              <w:pPr>
                                <w:pStyle w:val="NormalWeb"/>
                                <w:spacing w:before="0" w:beforeAutospacing="0" w:after="200" w:afterAutospacing="0" w:line="276" w:lineRule="auto"/>
                                <w:jc w:val="center"/>
                                <w:rPr>
                                  <w:rFonts w:ascii="Arial" w:hAnsi="Arial" w:cs="Arial"/>
                                  <w:sz w:val="18"/>
                                  <w:szCs w:val="18"/>
                                  <w:lang w:val="en-GB"/>
                                </w:rPr>
                              </w:pPr>
                              <w:r w:rsidRPr="00BE3171">
                                <w:rPr>
                                  <w:rFonts w:ascii="Arial" w:hAnsi="Arial" w:cs="Arial"/>
                                  <w:b/>
                                  <w:bCs/>
                                  <w:color w:val="000000" w:themeColor="dark1"/>
                                  <w:kern w:val="24"/>
                                  <w:sz w:val="18"/>
                                  <w:szCs w:val="18"/>
                                  <w:lang w:val="en-GB"/>
                                </w:rPr>
                                <w:t>Collect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Down Arrow 15"/>
                        <wps:cNvSpPr/>
                        <wps:spPr>
                          <a:xfrm>
                            <a:off x="3321170" y="724619"/>
                            <a:ext cx="76200" cy="200025"/>
                          </a:xfrm>
                          <a:prstGeom prst="downArrow">
                            <a:avLst/>
                          </a:prstGeom>
                        </wps:spPr>
                        <wps:style>
                          <a:lnRef idx="1">
                            <a:schemeClr val="accent1"/>
                          </a:lnRef>
                          <a:fillRef idx="2">
                            <a:schemeClr val="accent1"/>
                          </a:fillRef>
                          <a:effectRef idx="1">
                            <a:schemeClr val="accent1"/>
                          </a:effectRef>
                          <a:fontRef idx="minor">
                            <a:schemeClr val="dk1"/>
                          </a:fontRef>
                        </wps:style>
                        <wps:txbx>
                          <w:txbxContent>
                            <w:p w:rsidR="00F57B9F" w:rsidRPr="00BE3171" w:rsidRDefault="00F57B9F" w:rsidP="00F57B9F">
                              <w:pPr>
                                <w:rPr>
                                  <w:rFonts w:ascii="Arial" w:eastAsia="Times New Roman" w:hAnsi="Arial" w:cs="Arial"/>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3096329" y="992037"/>
                            <a:ext cx="544307" cy="2571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F57B9F" w:rsidRPr="00BE3171" w:rsidRDefault="00F57B9F" w:rsidP="00F57B9F">
                              <w:pPr>
                                <w:pStyle w:val="NormalWeb"/>
                                <w:spacing w:before="0" w:beforeAutospacing="0" w:after="0" w:afterAutospacing="0"/>
                                <w:jc w:val="center"/>
                                <w:rPr>
                                  <w:rFonts w:ascii="Arial" w:hAnsi="Arial" w:cs="Arial"/>
                                  <w:sz w:val="18"/>
                                  <w:szCs w:val="18"/>
                                </w:rPr>
                              </w:pPr>
                              <w:r w:rsidRPr="00BE3171">
                                <w:rPr>
                                  <w:rFonts w:ascii="Arial" w:hAnsi="Arial" w:cs="Arial"/>
                                  <w:b/>
                                  <w:bCs/>
                                  <w:color w:val="000000" w:themeColor="dark1"/>
                                  <w:kern w:val="24"/>
                                  <w:sz w:val="18"/>
                                  <w:szCs w:val="18"/>
                                </w:rPr>
                                <w:t>23.6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3890513" y="0"/>
                            <a:ext cx="895350" cy="6381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F57B9F" w:rsidRPr="00BE3171" w:rsidRDefault="00F57B9F" w:rsidP="00F57B9F">
                              <w:pPr>
                                <w:pStyle w:val="NormalWeb"/>
                                <w:spacing w:before="0" w:beforeAutospacing="0" w:after="200" w:afterAutospacing="0" w:line="276" w:lineRule="auto"/>
                                <w:jc w:val="center"/>
                                <w:rPr>
                                  <w:rFonts w:ascii="Arial" w:hAnsi="Arial" w:cs="Arial"/>
                                  <w:sz w:val="18"/>
                                  <w:szCs w:val="18"/>
                                </w:rPr>
                              </w:pPr>
                              <w:r w:rsidRPr="00BE3171">
                                <w:rPr>
                                  <w:rFonts w:ascii="Arial" w:eastAsia="Calibri" w:hAnsi="Arial" w:cs="Arial"/>
                                  <w:b/>
                                  <w:bCs/>
                                  <w:color w:val="000000" w:themeColor="dark1"/>
                                  <w:kern w:val="24"/>
                                  <w:sz w:val="18"/>
                                  <w:szCs w:val="18"/>
                                  <w:lang w:val="en-US"/>
                                </w:rPr>
                                <w:t>Process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Down Arrow 18"/>
                        <wps:cNvSpPr/>
                        <wps:spPr>
                          <a:xfrm>
                            <a:off x="4287328" y="724619"/>
                            <a:ext cx="76200" cy="200025"/>
                          </a:xfrm>
                          <a:prstGeom prst="downArrow">
                            <a:avLst/>
                          </a:prstGeom>
                        </wps:spPr>
                        <wps:style>
                          <a:lnRef idx="1">
                            <a:schemeClr val="accent1"/>
                          </a:lnRef>
                          <a:fillRef idx="2">
                            <a:schemeClr val="accent1"/>
                          </a:fillRef>
                          <a:effectRef idx="1">
                            <a:schemeClr val="accent1"/>
                          </a:effectRef>
                          <a:fontRef idx="minor">
                            <a:schemeClr val="dk1"/>
                          </a:fontRef>
                        </wps:style>
                        <wps:txbx>
                          <w:txbxContent>
                            <w:p w:rsidR="00F57B9F" w:rsidRPr="00BE3171" w:rsidRDefault="00F57B9F" w:rsidP="00F57B9F">
                              <w:pPr>
                                <w:rPr>
                                  <w:rFonts w:ascii="Arial" w:eastAsia="Times New Roman" w:hAnsi="Arial" w:cs="Arial"/>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4053495" y="992037"/>
                            <a:ext cx="557977" cy="2571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F57B9F" w:rsidRPr="00BE3171" w:rsidRDefault="00F57B9F" w:rsidP="00F57B9F">
                              <w:pPr>
                                <w:pStyle w:val="NormalWeb"/>
                                <w:spacing w:before="0" w:beforeAutospacing="0" w:after="0" w:afterAutospacing="0"/>
                                <w:jc w:val="center"/>
                                <w:rPr>
                                  <w:rFonts w:ascii="Arial" w:hAnsi="Arial" w:cs="Arial"/>
                                  <w:sz w:val="18"/>
                                  <w:szCs w:val="18"/>
                                </w:rPr>
                              </w:pPr>
                              <w:r w:rsidRPr="00BE3171">
                                <w:rPr>
                                  <w:rFonts w:ascii="Arial" w:hAnsi="Arial" w:cs="Arial"/>
                                  <w:b/>
                                  <w:bCs/>
                                  <w:color w:val="000000" w:themeColor="dark1"/>
                                  <w:kern w:val="24"/>
                                  <w:sz w:val="18"/>
                                  <w:szCs w:val="18"/>
                                </w:rPr>
                                <w:t>19.2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4848045" y="0"/>
                            <a:ext cx="895350" cy="6381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F57B9F" w:rsidRPr="00BE3171" w:rsidRDefault="00F57B9F" w:rsidP="00F57B9F">
                              <w:pPr>
                                <w:pStyle w:val="NormalWeb"/>
                                <w:spacing w:before="0" w:beforeAutospacing="0" w:after="200" w:afterAutospacing="0" w:line="276" w:lineRule="auto"/>
                                <w:jc w:val="center"/>
                                <w:rPr>
                                  <w:rFonts w:ascii="Arial" w:hAnsi="Arial" w:cs="Arial"/>
                                  <w:sz w:val="18"/>
                                  <w:szCs w:val="18"/>
                                  <w:lang w:val="en-GB"/>
                                </w:rPr>
                              </w:pPr>
                              <w:r w:rsidRPr="00BE3171">
                                <w:rPr>
                                  <w:rFonts w:ascii="Arial" w:hAnsi="Arial" w:cs="Arial"/>
                                  <w:b/>
                                  <w:bCs/>
                                  <w:color w:val="000000" w:themeColor="dark1"/>
                                  <w:kern w:val="24"/>
                                  <w:sz w:val="18"/>
                                  <w:szCs w:val="18"/>
                                  <w:lang w:val="en-GB"/>
                                </w:rPr>
                                <w:t>Analyse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Down Arrow 21"/>
                        <wps:cNvSpPr/>
                        <wps:spPr>
                          <a:xfrm>
                            <a:off x="5253487" y="724619"/>
                            <a:ext cx="76200" cy="200025"/>
                          </a:xfrm>
                          <a:prstGeom prst="downArrow">
                            <a:avLst/>
                          </a:prstGeom>
                        </wps:spPr>
                        <wps:style>
                          <a:lnRef idx="1">
                            <a:schemeClr val="accent1"/>
                          </a:lnRef>
                          <a:fillRef idx="2">
                            <a:schemeClr val="accent1"/>
                          </a:fillRef>
                          <a:effectRef idx="1">
                            <a:schemeClr val="accent1"/>
                          </a:effectRef>
                          <a:fontRef idx="minor">
                            <a:schemeClr val="dk1"/>
                          </a:fontRef>
                        </wps:style>
                        <wps:txbx>
                          <w:txbxContent>
                            <w:p w:rsidR="00F57B9F" w:rsidRPr="00BE3171" w:rsidRDefault="00F57B9F" w:rsidP="00F57B9F">
                              <w:pPr>
                                <w:rPr>
                                  <w:rFonts w:ascii="Arial" w:eastAsia="Times New Roman" w:hAnsi="Arial" w:cs="Arial"/>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5019656" y="992037"/>
                            <a:ext cx="544676" cy="2571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F57B9F" w:rsidRPr="00BE3171" w:rsidRDefault="00F57B9F" w:rsidP="00F57B9F">
                              <w:pPr>
                                <w:pStyle w:val="NormalWeb"/>
                                <w:spacing w:before="0" w:beforeAutospacing="0" w:after="0" w:afterAutospacing="0"/>
                                <w:jc w:val="center"/>
                                <w:rPr>
                                  <w:rFonts w:ascii="Arial" w:hAnsi="Arial" w:cs="Arial"/>
                                  <w:sz w:val="18"/>
                                  <w:szCs w:val="18"/>
                                </w:rPr>
                              </w:pPr>
                              <w:r w:rsidRPr="00BE3171">
                                <w:rPr>
                                  <w:rFonts w:ascii="Arial" w:hAnsi="Arial" w:cs="Arial"/>
                                  <w:b/>
                                  <w:bCs/>
                                  <w:color w:val="000000" w:themeColor="dark1"/>
                                  <w:kern w:val="24"/>
                                  <w:sz w:val="18"/>
                                  <w:szCs w:val="18"/>
                                </w:rPr>
                                <w:t>20.0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5796951" y="0"/>
                            <a:ext cx="895350" cy="6381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F57B9F" w:rsidRPr="00BE3171" w:rsidRDefault="00F57B9F" w:rsidP="00F57B9F">
                              <w:pPr>
                                <w:pStyle w:val="NormalWeb"/>
                                <w:spacing w:before="0" w:beforeAutospacing="0" w:after="200" w:afterAutospacing="0" w:line="276" w:lineRule="auto"/>
                                <w:jc w:val="center"/>
                                <w:rPr>
                                  <w:rFonts w:ascii="Arial" w:hAnsi="Arial" w:cs="Arial"/>
                                  <w:sz w:val="18"/>
                                  <w:szCs w:val="18"/>
                                  <w:lang w:val="en-US"/>
                                </w:rPr>
                              </w:pPr>
                              <w:proofErr w:type="spellStart"/>
                              <w:r w:rsidRPr="00BE3171">
                                <w:rPr>
                                  <w:rFonts w:ascii="Arial" w:hAnsi="Arial" w:cs="Arial"/>
                                  <w:b/>
                                  <w:bCs/>
                                  <w:color w:val="000000" w:themeColor="dark1"/>
                                  <w:kern w:val="24"/>
                                  <w:sz w:val="18"/>
                                  <w:szCs w:val="18"/>
                                  <w:lang w:val="en-US"/>
                                </w:rPr>
                                <w:t>Dissemi-nate</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Down Arrow 24"/>
                        <wps:cNvSpPr/>
                        <wps:spPr>
                          <a:xfrm>
                            <a:off x="6193766" y="724619"/>
                            <a:ext cx="76200" cy="200025"/>
                          </a:xfrm>
                          <a:prstGeom prst="downArrow">
                            <a:avLst/>
                          </a:prstGeom>
                        </wps:spPr>
                        <wps:style>
                          <a:lnRef idx="1">
                            <a:schemeClr val="accent1"/>
                          </a:lnRef>
                          <a:fillRef idx="2">
                            <a:schemeClr val="accent1"/>
                          </a:fillRef>
                          <a:effectRef idx="1">
                            <a:schemeClr val="accent1"/>
                          </a:effectRef>
                          <a:fontRef idx="minor">
                            <a:schemeClr val="dk1"/>
                          </a:fontRef>
                        </wps:style>
                        <wps:txbx>
                          <w:txbxContent>
                            <w:p w:rsidR="00F57B9F" w:rsidRPr="00BE3171" w:rsidRDefault="00F57B9F" w:rsidP="00F57B9F">
                              <w:pPr>
                                <w:rPr>
                                  <w:rFonts w:ascii="Arial" w:eastAsia="Times New Roman" w:hAnsi="Arial" w:cs="Arial"/>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5959936" y="992037"/>
                            <a:ext cx="557254" cy="2571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F57B9F" w:rsidRPr="00BE3171" w:rsidRDefault="00F57B9F" w:rsidP="00F57B9F">
                              <w:pPr>
                                <w:pStyle w:val="NormalWeb"/>
                                <w:spacing w:before="0" w:beforeAutospacing="0" w:after="0" w:afterAutospacing="0"/>
                                <w:jc w:val="center"/>
                                <w:rPr>
                                  <w:rFonts w:ascii="Arial" w:hAnsi="Arial" w:cs="Arial"/>
                                  <w:sz w:val="18"/>
                                  <w:szCs w:val="18"/>
                                </w:rPr>
                              </w:pPr>
                              <w:r w:rsidRPr="00BE3171">
                                <w:rPr>
                                  <w:rFonts w:ascii="Arial" w:hAnsi="Arial" w:cs="Arial"/>
                                  <w:b/>
                                  <w:bCs/>
                                  <w:color w:val="000000" w:themeColor="dark1"/>
                                  <w:kern w:val="24"/>
                                  <w:sz w:val="18"/>
                                  <w:szCs w:val="18"/>
                                </w:rPr>
                                <w:t>15.1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6754483" y="0"/>
                            <a:ext cx="895350" cy="63817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F57B9F" w:rsidRPr="00BE3171" w:rsidRDefault="00F57B9F" w:rsidP="00F57B9F">
                              <w:pPr>
                                <w:pStyle w:val="NormalWeb"/>
                                <w:spacing w:before="0" w:beforeAutospacing="0" w:after="200" w:afterAutospacing="0" w:line="276" w:lineRule="auto"/>
                                <w:jc w:val="center"/>
                                <w:rPr>
                                  <w:rFonts w:ascii="Arial" w:hAnsi="Arial" w:cs="Arial"/>
                                  <w:sz w:val="18"/>
                                  <w:szCs w:val="18"/>
                                  <w:lang w:val="en-US"/>
                                </w:rPr>
                              </w:pPr>
                              <w:r w:rsidRPr="00BE3171">
                                <w:rPr>
                                  <w:rFonts w:ascii="Arial" w:eastAsia="Calibri" w:hAnsi="Arial" w:cs="Arial"/>
                                  <w:b/>
                                  <w:bCs/>
                                  <w:color w:val="FFFFFF" w:themeColor="light1"/>
                                  <w:kern w:val="24"/>
                                  <w:sz w:val="18"/>
                                  <w:szCs w:val="18"/>
                                  <w:lang w:val="en-US"/>
                                </w:rPr>
                                <w:t>Other activities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Down Arrow 27"/>
                        <wps:cNvSpPr/>
                        <wps:spPr>
                          <a:xfrm>
                            <a:off x="7159925" y="724619"/>
                            <a:ext cx="76200" cy="200025"/>
                          </a:xfrm>
                          <a:prstGeom prst="downArrow">
                            <a:avLst/>
                          </a:prstGeom>
                        </wps:spPr>
                        <wps:style>
                          <a:lnRef idx="1">
                            <a:schemeClr val="accent2"/>
                          </a:lnRef>
                          <a:fillRef idx="2">
                            <a:schemeClr val="accent2"/>
                          </a:fillRef>
                          <a:effectRef idx="1">
                            <a:schemeClr val="accent2"/>
                          </a:effectRef>
                          <a:fontRef idx="minor">
                            <a:schemeClr val="dk1"/>
                          </a:fontRef>
                        </wps:style>
                        <wps:txbx>
                          <w:txbxContent>
                            <w:p w:rsidR="00F57B9F" w:rsidRPr="00BE3171" w:rsidRDefault="00F57B9F" w:rsidP="00F57B9F">
                              <w:pPr>
                                <w:rPr>
                                  <w:rFonts w:ascii="Arial" w:eastAsia="Times New Roman" w:hAnsi="Arial" w:cs="Arial"/>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6930695" y="992037"/>
                            <a:ext cx="552501" cy="25717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F57B9F" w:rsidRPr="00BE3171" w:rsidRDefault="00F57B9F" w:rsidP="00F57B9F">
                              <w:pPr>
                                <w:pStyle w:val="NormalWeb"/>
                                <w:spacing w:before="0" w:beforeAutospacing="0" w:after="0" w:afterAutospacing="0"/>
                                <w:jc w:val="center"/>
                                <w:rPr>
                                  <w:rFonts w:ascii="Arial" w:hAnsi="Arial" w:cs="Arial"/>
                                  <w:sz w:val="18"/>
                                  <w:szCs w:val="18"/>
                                </w:rPr>
                              </w:pPr>
                              <w:r w:rsidRPr="00BE3171">
                                <w:rPr>
                                  <w:rFonts w:ascii="Arial" w:hAnsi="Arial" w:cs="Arial"/>
                                  <w:b/>
                                  <w:bCs/>
                                  <w:color w:val="000000" w:themeColor="dark1"/>
                                  <w:kern w:val="24"/>
                                  <w:sz w:val="18"/>
                                  <w:szCs w:val="18"/>
                                </w:rPr>
                                <w:t>10.6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9" o:spid="_x0000_s1026" style="position:absolute;left:0;text-align:left;margin-left:-26.45pt;margin-top:15.8pt;width:510.6pt;height:121.9pt;z-index:251659264;mso-width-relative:margin;mso-height-relative:margin" coordsize="76498,1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FKnwYAACBWAAAOAAAAZHJzL2Uyb0RvYy54bWzsnFuPmzgUx99X2u+AeN8GA+YSNVON2m21&#10;UtUdtV312QMmiRYwa5hJZj99jw02dHIZMqtk2MovM0nAXA7++Zzz98Gv32yL3LqnvF6zcmGjV45t&#10;0TJh6bpcLuy/vr7/LbKtuiFlSnJW0oX9QGv7zdWvv7zeVHPqshXLU8otOEhZzzfVwl41TTWfzepk&#10;RQtSv2IVLWFjxnhBGvjKl7OUkw0cvchnruMEsw3jacVZQusafn3XbrSv5PGzjCbNn1lW08bKFzZc&#10;WyP/cvn3VvydXb0m8yUn1WqddJdBnnEVBVmXcFJ9qHekIdYdX+8cqlgnnNUsa14lrJixLFsnVN4D&#10;3A1yHt3NB87uKnkvy/lmWWkzgWkf2enZh00+3d9wa50ubNe2SlLAI5JntbxY2GZTLeewywdefalu&#10;ePfDsv0mbneb8UL8hxuxttKqD9qqdNtYCfwY+JEfuGD8BLYh7EfI6+yerODh7LRLVr93LcPAjyPP&#10;61q6fuwiV1zVTJ14Jq5PX86mgj5U92aq/5uZvqxIRaX1a2GDzkxYmekzuytTmlqfoY+RcplTC7cW&#10;k3trc9XzGiw31lZRjD3cmSrwIhTKY+r7JfOK180HygpLfFjY0EHKVFyB7Hzk/mPdtPZR+4GxhFna&#10;a5CfmoecisvJy880gycPTwjJ1pI5+jbn1j0BWkiS0LJR9pZ7i2bZOs91Q/fpht3+oimVPOrGI86q&#10;W8gzs7LRjYt1yfi+s6d/o66LZO3+ygLtfQsTNNvbrezK9fyWpQ/wYDlrB4a6St6vwbAfSd3cEA4j&#10;ATwLGN1g64rxf21rAyPFwq7/uSOc2lb+Rwl9LEa+L4YW+cXHoejqfLjldrilvCveMjAvgnGxSuRH&#10;sX+Tq48ZZ8U3GNSuxVlhEykTOPfCThquvrxt2hEMhsWEXl/L3WA4qUjzsfxSJeqBij7wdfuN8Krr&#10;LQ0g+Ympfk3mj/pLu68wdcmu7xqWrWVnEiZr7dSZEhgTI8MFYAsUbO/YprSuOWcbKziJMt/Bvg9D&#10;Gww9oesHSI5q0BX1CANOpB1f4IPjPoFbCpchr+JcuKm+ezJuquGzcFONz4eb9DDyNH1vMtTJ0Xx6&#10;1IWKut61hSdB5zohDmIJXRy7jidb99D5EUYRnETEAy4On3ZyZ/Rvquv/lMBJ522Am7ybgxypDb13&#10;Y8roJPDiIEAYjrYbhJvA8odw9syezlNPzcSXg3xkep4OfFQL3iC+7PLekVkc8gI3Dn0TYKqkY28W&#10;qbzsmbHzDXYie5u8v0OQcnUOT4sn8FuXk4PW8rR6glCAkUjdwNWZGFOopY+Vmwsxp0Uv4+om7eoQ&#10;CE6HgkzYdhJ7MY5QDNqMCTPJfK+/U6rpmf2dlsIMe9NmT8+tDOLMdipDZOejHJ7rYewIiAE6o2RC&#10;lLMXvAs5PS2HGfCmDR7MHe4Emjo5H8cdAoUSJkNNoPnCzGklzDA3beZADDkYaOoMfRx7McDnGj1z&#10;3zz3j9PzZw40tSZm2Js2e7o6ZRho6hR9FHSe5yIUtsqKCTRf2On1qpghb9rk6VKVftIc6fx8HHhO&#10;HHju4UgTClk8x0ybQzHcmb1dL4cZ6KYNXV+pslOMiXSOPg6+KHYwgnTRaJoHpJULaZq9LGbgmzZ8&#10;umplGGvqLH0Udb4bhV6X4JlY86VjTS2MGfKmTZ4uWxnEmjpFHweegz0/hmzxwPQ5xmEcmljzArGm&#10;VsQMdJOGTrzVcUjWhG2nzJ/D+1CR47fwdW9CqfcRTJnmJcs0kVbGDHzThk8XrwxiTfe0qhXsgssT&#10;rx2YCfQjb95daAK9l8YMedMmT5eu9LGmq98rGRVrQtlKHOC2XGxfqSbomkEIm83rQOfWNbUkZqCb&#10;NnR92cqOrunqLH0cfGEcxLgtGzOx5r466UvpmloZM/BNGz5dvzKMNXWaPoo6eM/cC4PW5Rld86V1&#10;TS2NGfKmTZ6uXhnEmjpFHwUejnEce0diTagnwwC4iTXPHGv2kpiBbtrQASwHdc3TCliCEFK5aEJz&#10;6EeWJ8JtTeWKpLRd7gjD8i8yQAbNX79aIJea2r80xBENRQ5ZcJjDa7E4hys6VeNn8Jk3Sr05uvRR&#10;u9qXFs8Mn9PmU9e4DMNRncmP8oohAq8Iaxv9X6RPlZLtJ+8I1arhYfKOYKsaP4O8kYuOteTJ85hV&#10;WSb/lrqoS3n88hD8dspMXxB7DsgvR6bZXVBHpxGOqu7/c0KnVTPj7p7r7uRim7AMqQyKuiVTxTqn&#10;w+9yhcB+Yder7wAAAP//AwBQSwMEFAAGAAgAAAAhAJQYFZbiAAAACgEAAA8AAABkcnMvZG93bnJl&#10;di54bWxMj8tuwjAQRfeV+g/WVOoOnEeTQpoJQqjtCiEVKiF2Jh6SiNiOYpOEv6+7apeje3TvmXw1&#10;qZYN1NvGaIRwHgAjXRrZ6Arh+/AxWwCzTmgpWqMJ4U4WVsXjQy4yaUb9RcPeVcyXaJsJhNq5LuPc&#10;ljUpYeemI+2zi+mVcP7sKy57Mfpy1fIoCFKuRKP9Qi062tRUXvc3hfA5inEdh+/D9nrZ3E+HZHfc&#10;hoT4/DSt34A5mtwfDL/6Xh0K73Q2Ny0taxFmSbT0KEIcpsA8sEwXMbAzQvSavAAvcv7/heIHAAD/&#10;/wMAUEsBAi0AFAAGAAgAAAAhALaDOJL+AAAA4QEAABMAAAAAAAAAAAAAAAAAAAAAAFtDb250ZW50&#10;X1R5cGVzXS54bWxQSwECLQAUAAYACAAAACEAOP0h/9YAAACUAQAACwAAAAAAAAAAAAAAAAAvAQAA&#10;X3JlbHMvLnJlbHNQSwECLQAUAAYACAAAACEA7sgRSp8GAAAgVgAADgAAAAAAAAAAAAAAAAAuAgAA&#10;ZHJzL2Uyb0RvYy54bWxQSwECLQAUAAYACAAAACEAlBgVluIAAAAKAQAADwAAAAAAAAAAAAAAAAD5&#10;CAAAZHJzL2Rvd25yZXYueG1sUEsFBgAAAAAEAAQA8wAAAAgKAAAAAA==&#10;">
                <v:roundrect id="Rounded Rectangle 5" o:spid="_x0000_s1027" style="position:absolute;width:8953;height:6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krcQA&#10;AADaAAAADwAAAGRycy9kb3ducmV2LnhtbESPQWvCQBSE7wX/w/KE3nRjS7REV7EtxSp4UFt6fWSf&#10;STD7NuxuTeyvdwWhx2FmvmFmi87U4kzOV5YVjIYJCOLc6ooLBV+Hj8ELCB+QNdaWScGFPCzmvYcZ&#10;Ztq2vKPzPhQiQthnqKAMocmk9HlJBv3QNsTRO1pnMETpCqkdthFuavmUJGNpsOK4UGJDbyXlp/2v&#10;UbD7rniy/TskbmVff9bte/o82qRKPfa75RREoC78h+/tT60ghduVeA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JJK3EAAAA2gAAAA8AAAAAAAAAAAAAAAAAmAIAAGRycy9k&#10;b3ducmV2LnhtbFBLBQYAAAAABAAEAPUAAACJAwAAAAA=&#10;" fillcolor="#190b02 [325]" strokecolor="#ed7d31 [3205]" strokeweight=".5pt">
                  <v:fill color2="#0c0501 [165]" rotate="t" colors="0 #f7bda4;.5 #f5b195;1 #f8a581" focus="100%" type="gradient">
                    <o:fill v:ext="view" type="gradientUnscaled"/>
                  </v:fill>
                  <v:stroke joinstyle="miter"/>
                  <v:textbox>
                    <w:txbxContent>
                      <w:p w:rsidR="00F57B9F" w:rsidRPr="00BE3171" w:rsidRDefault="00F57B9F" w:rsidP="00F57B9F">
                        <w:pPr>
                          <w:pStyle w:val="NormalWeb"/>
                          <w:spacing w:before="0" w:beforeAutospacing="0" w:after="0" w:afterAutospacing="0" w:line="276" w:lineRule="auto"/>
                          <w:jc w:val="center"/>
                          <w:rPr>
                            <w:rFonts w:ascii="Arial" w:hAnsi="Arial" w:cs="Arial"/>
                            <w:sz w:val="18"/>
                            <w:szCs w:val="18"/>
                            <w:lang w:val="en-US"/>
                          </w:rPr>
                        </w:pPr>
                        <w:r w:rsidRPr="00BE3171">
                          <w:rPr>
                            <w:rFonts w:ascii="Arial" w:hAnsi="Arial" w:cs="Arial"/>
                            <w:b/>
                            <w:bCs/>
                            <w:color w:val="000000" w:themeColor="dark1"/>
                            <w:kern w:val="24"/>
                            <w:sz w:val="18"/>
                            <w:szCs w:val="18"/>
                            <w:lang w:val="en-US"/>
                          </w:rPr>
                          <w:t>Specify needs</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8" type="#_x0000_t67" style="position:absolute;left:4054;top:7246;width:762;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PRvMQA&#10;AADaAAAADwAAAGRycy9kb3ducmV2LnhtbESPQWvCQBSE74L/YXmCN91URdLUTSgFQbCHNubQ3h7Z&#10;1yRt9m3YXTX++26h4HGYmW+YXTGaXlzI+c6ygodlAoK4trrjRkF12i9SED4ga+wtk4IbeSjy6WSH&#10;mbZXfqdLGRoRIewzVNCGMGRS+rolg35pB+LofVlnMETpGqkdXiPc9HKVJFtpsOO40OJALy3VP+XZ&#10;KPio3vabpvp+dOXnOaw39WtyTFOl5rPx+QlEoDHcw//tg1awhb8r8Qb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j0bzEAAAA2gAAAA8AAAAAAAAAAAAAAAAAmAIAAGRycy9k&#10;b3ducmV2LnhtbFBLBQYAAAAABAAEAPUAAACJAwAAAAA=&#10;" adj="17486" fillcolor="#060f17 [324]" strokecolor="#5b9bd5 [3204]" strokeweight=".5pt">
                  <v:fill color2="#03070b [164]" rotate="t" colors="0 #b1cbe9;.5 #a3c1e5;1 #92b9e4" focus="100%" type="gradient">
                    <o:fill v:ext="view" type="gradientUnscaled"/>
                  </v:fill>
                  <v:textbox>
                    <w:txbxContent>
                      <w:p w:rsidR="00F57B9F" w:rsidRPr="00BE3171" w:rsidRDefault="00F57B9F" w:rsidP="00F57B9F">
                        <w:pPr>
                          <w:rPr>
                            <w:rFonts w:ascii="Arial" w:eastAsia="Times New Roman" w:hAnsi="Arial" w:cs="Arial"/>
                            <w:sz w:val="18"/>
                            <w:szCs w:val="18"/>
                          </w:rPr>
                        </w:pPr>
                      </w:p>
                    </w:txbxContent>
                  </v:textbox>
                </v:shape>
                <v:rect id="Rectangle 7" o:spid="_x0000_s1029" style="position:absolute;left:2075;top:9920;width:4852;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JDXMIA&#10;AADaAAAADwAAAGRycy9kb3ducmV2LnhtbESPQWvCQBSE74L/YXmCF6kbPWhJXaUItQp60PoDHtnX&#10;JG32bZp9jfHfu4LgcZiZb5jFqnOVaqkJpWcDk3ECijjztuTcwPnr4+UVVBBki5VnMnClAKtlv7fA&#10;1PoLH6k9Sa4ihEOKBgqROtU6ZAU5DGNfE0fv2zcOJcom17bBS4S7Sk+TZKYdlhwXCqxpXVD2e/p3&#10;BjZX1rT+Och5umvt3xb3o0/JjBkOuvc3UEKdPMOP9tYamMP9SrwBe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kNcwgAAANoAAAAPAAAAAAAAAAAAAAAAAJgCAABkcnMvZG93&#10;bnJldi54bWxQSwUGAAAAAAQABAD1AAAAhwMAAAAA&#10;" fillcolor="#060f17 [324]" strokecolor="#5b9bd5 [3204]" strokeweight=".5pt">
                  <v:fill color2="#03070b [164]" rotate="t" colors="0 #b1cbe9;.5 #a3c1e5;1 #92b9e4" focus="100%" type="gradient">
                    <o:fill v:ext="view" type="gradientUnscaled"/>
                  </v:fill>
                  <v:textbox>
                    <w:txbxContent>
                      <w:p w:rsidR="00F57B9F" w:rsidRPr="00BE3171" w:rsidRDefault="00F57B9F" w:rsidP="00F57B9F">
                        <w:pPr>
                          <w:pStyle w:val="NormalWeb"/>
                          <w:spacing w:before="0" w:beforeAutospacing="0" w:after="0" w:afterAutospacing="0"/>
                          <w:jc w:val="center"/>
                          <w:rPr>
                            <w:rFonts w:ascii="Arial" w:hAnsi="Arial" w:cs="Arial"/>
                            <w:sz w:val="18"/>
                            <w:szCs w:val="18"/>
                          </w:rPr>
                        </w:pPr>
                        <w:r w:rsidRPr="00BE3171">
                          <w:rPr>
                            <w:rFonts w:ascii="Arial" w:hAnsi="Arial" w:cs="Arial"/>
                            <w:b/>
                            <w:bCs/>
                            <w:color w:val="000000" w:themeColor="dark1"/>
                            <w:kern w:val="24"/>
                            <w:sz w:val="18"/>
                            <w:szCs w:val="18"/>
                          </w:rPr>
                          <w:t>8.6</w:t>
                        </w:r>
                      </w:p>
                    </w:txbxContent>
                  </v:textbox>
                </v:rect>
                <v:roundrect id="Rounded Rectangle 8" o:spid="_x0000_s1030" style="position:absolute;left:9661;width:8954;height:6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iLM8IA&#10;AADaAAAADwAAAGRycy9kb3ducmV2LnhtbERPy2rCQBTdC/7DcAvd6cSKtsRMpK2UVsGFL9xeMrdJ&#10;MHMnzExN2q/vLASXh/POlr1pxJWcry0rmIwTEMSF1TWXCo6Hj9ELCB+QNTaWScEveVjmw0GGqbYd&#10;7+i6D6WIIexTVFCF0KZS+qIig35sW+LIfVtnMEToSqkddjHcNPIpSebSYM2xocKW3isqLvsfo2B3&#10;qvl5+3dI3Kd9O6+71Ww62cyUenzoXxcgAvXhLr65v7SCuDVeiTd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IszwgAAANoAAAAPAAAAAAAAAAAAAAAAAJgCAABkcnMvZG93&#10;bnJldi54bWxQSwUGAAAAAAQABAD1AAAAhwMAAAAA&#10;" fillcolor="#190b02 [325]" strokecolor="#ed7d31 [3205]" strokeweight=".5pt">
                  <v:fill color2="#0c0501 [165]" rotate="t" colors="0 #f7bda4;.5 #f5b195;1 #f8a581" focus="100%" type="gradient">
                    <o:fill v:ext="view" type="gradientUnscaled"/>
                  </v:fill>
                  <v:stroke joinstyle="miter"/>
                  <v:textbox>
                    <w:txbxContent>
                      <w:p w:rsidR="00F57B9F" w:rsidRPr="00BE3171" w:rsidRDefault="00F57B9F" w:rsidP="00F57B9F">
                        <w:pPr>
                          <w:pStyle w:val="NormalWeb"/>
                          <w:spacing w:before="0" w:beforeAutospacing="0" w:after="200" w:afterAutospacing="0" w:line="276" w:lineRule="auto"/>
                          <w:jc w:val="center"/>
                          <w:rPr>
                            <w:rFonts w:ascii="Arial" w:hAnsi="Arial" w:cs="Arial"/>
                            <w:sz w:val="18"/>
                            <w:szCs w:val="18"/>
                            <w:lang w:val="en-US"/>
                          </w:rPr>
                        </w:pPr>
                        <w:r w:rsidRPr="00BE3171">
                          <w:rPr>
                            <w:rFonts w:ascii="Arial" w:hAnsi="Arial" w:cs="Arial"/>
                            <w:b/>
                            <w:bCs/>
                            <w:color w:val="000000" w:themeColor="dark1"/>
                            <w:kern w:val="24"/>
                            <w:sz w:val="18"/>
                            <w:szCs w:val="18"/>
                            <w:lang w:val="en-US"/>
                          </w:rPr>
                          <w:t xml:space="preserve">Design </w:t>
                        </w:r>
                      </w:p>
                    </w:txbxContent>
                  </v:textbox>
                </v:roundrect>
                <v:shape id="Down Arrow 9" o:spid="_x0000_s1031" type="#_x0000_t67" style="position:absolute;left:13629;top:7246;width:762;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xFzsQA&#10;AADaAAAADwAAAGRycy9kb3ducmV2LnhtbESPQWvCQBSE74X+h+UVvNVNVUqMrlIEQbAHG3PQ2yP7&#10;TNJm34bdVdN/7wqCx2FmvmHmy9604kLON5YVfAwTEMSl1Q1XCor9+j0F4QOyxtYyKfgnD8vF68sc&#10;M22v/EOXPFQiQthnqKAOocuk9GVNBv3QdsTRO1lnMETpKqkdXiPctHKUJJ/SYMNxocaOVjWVf/nZ&#10;KDgUu/WkKn6nLj+ew3hSfifbNFVq8NZ/zUAE6sMz/GhvtIIp3K/EG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8Rc7EAAAA2gAAAA8AAAAAAAAAAAAAAAAAmAIAAGRycy9k&#10;b3ducmV2LnhtbFBLBQYAAAAABAAEAPUAAACJAwAAAAA=&#10;" adj="17486" fillcolor="#060f17 [324]" strokecolor="#5b9bd5 [3204]" strokeweight=".5pt">
                  <v:fill color2="#03070b [164]" rotate="t" colors="0 #b1cbe9;.5 #a3c1e5;1 #92b9e4" focus="100%" type="gradient">
                    <o:fill v:ext="view" type="gradientUnscaled"/>
                  </v:fill>
                  <v:textbox>
                    <w:txbxContent>
                      <w:p w:rsidR="00F57B9F" w:rsidRPr="00BE3171" w:rsidRDefault="00F57B9F" w:rsidP="00F57B9F">
                        <w:pPr>
                          <w:rPr>
                            <w:rFonts w:ascii="Arial" w:eastAsia="Times New Roman" w:hAnsi="Arial" w:cs="Arial"/>
                            <w:sz w:val="18"/>
                            <w:szCs w:val="18"/>
                          </w:rPr>
                        </w:pPr>
                      </w:p>
                    </w:txbxContent>
                  </v:textbox>
                </v:shape>
                <v:rect id="Rectangle 10" o:spid="_x0000_s1032" style="position:absolute;left:11651;top:9920;width:4851;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CIsQA&#10;AADbAAAADwAAAGRycy9kb3ducmV2LnhtbESPwW7CQAxE75X6DytX6qWCTTmgKrAghNSWSuVQ4AOs&#10;rEkCWW+adUP4+/qAxM3WjGee58shNKanLtWRHbyOMzDERfQ1lw4O+/fRG5gkyB6byOTgSgmWi8eH&#10;OeY+XviH+p2URkM45eigEmlza1NRUcA0ji2xasfYBRRdu9L6Di8aHho7ybKpDVizNlTY0rqi4rz7&#10;Cw4+rmxpfdrKYfLV+98Nfr98SuHc89OwmoERGuRuvl1vvOIrvf6iA9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EgiLEAAAA2wAAAA8AAAAAAAAAAAAAAAAAmAIAAGRycy9k&#10;b3ducmV2LnhtbFBLBQYAAAAABAAEAPUAAACJAwAAAAA=&#10;" fillcolor="#060f17 [324]" strokecolor="#5b9bd5 [3204]" strokeweight=".5pt">
                  <v:fill color2="#03070b [164]" rotate="t" colors="0 #b1cbe9;.5 #a3c1e5;1 #92b9e4" focus="100%" type="gradient">
                    <o:fill v:ext="view" type="gradientUnscaled"/>
                  </v:fill>
                  <v:textbox>
                    <w:txbxContent>
                      <w:p w:rsidR="00F57B9F" w:rsidRPr="00BE3171" w:rsidRDefault="00F57B9F" w:rsidP="00F57B9F">
                        <w:pPr>
                          <w:pStyle w:val="NormalWeb"/>
                          <w:spacing w:before="0" w:beforeAutospacing="0" w:after="0" w:afterAutospacing="0"/>
                          <w:jc w:val="center"/>
                          <w:rPr>
                            <w:rFonts w:ascii="Arial" w:hAnsi="Arial" w:cs="Arial"/>
                            <w:sz w:val="18"/>
                            <w:szCs w:val="18"/>
                          </w:rPr>
                        </w:pPr>
                        <w:r w:rsidRPr="00BE3171">
                          <w:rPr>
                            <w:rFonts w:ascii="Arial" w:hAnsi="Arial" w:cs="Arial"/>
                            <w:b/>
                            <w:bCs/>
                            <w:color w:val="000000" w:themeColor="dark1"/>
                            <w:kern w:val="24"/>
                            <w:sz w:val="18"/>
                            <w:szCs w:val="18"/>
                          </w:rPr>
                          <w:t>1.8</w:t>
                        </w:r>
                      </w:p>
                    </w:txbxContent>
                  </v:textbox>
                </v:rect>
                <v:roundrect id="Rounded Rectangle 11" o:spid="_x0000_s1033" style="position:absolute;left:19581;width:8954;height:6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ngrMMA&#10;AADbAAAADwAAAGRycy9kb3ducmV2LnhtbERPTWvCQBC9C/6HZYTe6iYtaomuYlvEVvCgtvQ6ZMck&#10;mJ0Nu6uJ/fVdoeBtHu9zZovO1OJCzleWFaTDBARxbnXFhYKvw+rxBYQPyBpry6TgSh4W835vhpm2&#10;Le/osg+FiCHsM1RQhtBkUvq8JIN+aBviyB2tMxgidIXUDtsYbmr5lCRjabDi2FBiQ28l5af92SjY&#10;fVc82f4eEre2rz+f7fvoOd2MlHoYdMspiEBduIv/3R86zk/h9ks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ngrMMAAADbAAAADwAAAAAAAAAAAAAAAACYAgAAZHJzL2Rv&#10;d25yZXYueG1sUEsFBgAAAAAEAAQA9QAAAIgDAAAAAA==&#10;" fillcolor="#190b02 [325]" strokecolor="#ed7d31 [3205]" strokeweight=".5pt">
                  <v:fill color2="#0c0501 [165]" rotate="t" colors="0 #f7bda4;.5 #f5b195;1 #f8a581" focus="100%" type="gradient">
                    <o:fill v:ext="view" type="gradientUnscaled"/>
                  </v:fill>
                  <v:stroke joinstyle="miter"/>
                  <v:textbox>
                    <w:txbxContent>
                      <w:p w:rsidR="00F57B9F" w:rsidRPr="00BE3171" w:rsidRDefault="00F57B9F" w:rsidP="00F57B9F">
                        <w:pPr>
                          <w:pStyle w:val="NormalWeb"/>
                          <w:spacing w:before="0" w:beforeAutospacing="0" w:after="200" w:afterAutospacing="0" w:line="276" w:lineRule="auto"/>
                          <w:jc w:val="center"/>
                          <w:rPr>
                            <w:rFonts w:ascii="Arial" w:hAnsi="Arial" w:cs="Arial"/>
                            <w:sz w:val="18"/>
                            <w:szCs w:val="18"/>
                            <w:lang w:val="en-GB"/>
                          </w:rPr>
                        </w:pPr>
                        <w:r w:rsidRPr="00BE3171">
                          <w:rPr>
                            <w:rFonts w:ascii="Arial" w:hAnsi="Arial" w:cs="Arial"/>
                            <w:b/>
                            <w:bCs/>
                            <w:color w:val="000000" w:themeColor="dark1"/>
                            <w:kern w:val="24"/>
                            <w:sz w:val="18"/>
                            <w:szCs w:val="18"/>
                            <w:lang w:val="en-GB"/>
                          </w:rPr>
                          <w:t>Build</w:t>
                        </w:r>
                      </w:p>
                    </w:txbxContent>
                  </v:textbox>
                </v:roundrect>
                <v:shape id="Down Arrow 12" o:spid="_x0000_s1034" type="#_x0000_t67" style="position:absolute;left:23550;top:7246;width:762;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2nS8IA&#10;AADbAAAADwAAAGRycy9kb3ducmV2LnhtbERPTWvCQBC9F/wPywje6kYrJaauIoJQ0IONOdjbkJ0m&#10;qdnZsLtq/PduoeBtHu9zFqvetOJKzjeWFUzGCQji0uqGKwXFcfuagvABWWNrmRTcycNqOXhZYKbt&#10;jb/omodKxBD2GSqoQ+gyKX1Zk0E/th1x5H6sMxgidJXUDm8x3LRymiTv0mDDsaHGjjY1lef8YhSc&#10;isN2VhW/c5d/X8LbrNwnuzRVajTs1x8gAvXhKf53f+o4fwp/v8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adLwgAAANsAAAAPAAAAAAAAAAAAAAAAAJgCAABkcnMvZG93&#10;bnJldi54bWxQSwUGAAAAAAQABAD1AAAAhwMAAAAA&#10;" adj="17486" fillcolor="#060f17 [324]" strokecolor="#5b9bd5 [3204]" strokeweight=".5pt">
                  <v:fill color2="#03070b [164]" rotate="t" colors="0 #b1cbe9;.5 #a3c1e5;1 #92b9e4" focus="100%" type="gradient">
                    <o:fill v:ext="view" type="gradientUnscaled"/>
                  </v:fill>
                  <v:textbox>
                    <w:txbxContent>
                      <w:p w:rsidR="00F57B9F" w:rsidRPr="00BE3171" w:rsidRDefault="00F57B9F" w:rsidP="00F57B9F">
                        <w:pPr>
                          <w:rPr>
                            <w:rFonts w:ascii="Arial" w:eastAsia="Times New Roman" w:hAnsi="Arial" w:cs="Arial"/>
                            <w:sz w:val="18"/>
                            <w:szCs w:val="18"/>
                          </w:rPr>
                        </w:pPr>
                      </w:p>
                    </w:txbxContent>
                  </v:textbox>
                </v:shape>
                <v:rect id="Rectangle 13" o:spid="_x0000_s1035" style="position:absolute;left:21571;top:9920;width:4852;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cVcAA&#10;AADbAAAADwAAAGRycy9kb3ducmV2LnhtbERPzWrCQBC+C77DMoIXqRsVpKSuUoRaBT1ofYAhO03S&#10;ZmfT7DTGt3cFwdt8fL+zWHWuUi01ofRsYDJOQBFn3pacGzh/fby8ggqCbLHyTAauFGC17PcWmFp/&#10;4SO1J8lVDOGQooFCpE61DllBDsPY18SR+/aNQ4mwybVt8BLDXaWnSTLXDkuODQXWtC4o+z39OwOb&#10;K2ta/xzkPN219m+L+9GnZMYMB937GyihTp7ih3tr4/wZ3H+JB+j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YcVcAAAADbAAAADwAAAAAAAAAAAAAAAACYAgAAZHJzL2Rvd25y&#10;ZXYueG1sUEsFBgAAAAAEAAQA9QAAAIUDAAAAAA==&#10;" fillcolor="#060f17 [324]" strokecolor="#5b9bd5 [3204]" strokeweight=".5pt">
                  <v:fill color2="#03070b [164]" rotate="t" colors="0 #b1cbe9;.5 #a3c1e5;1 #92b9e4" focus="100%" type="gradient">
                    <o:fill v:ext="view" type="gradientUnscaled"/>
                  </v:fill>
                  <v:textbox>
                    <w:txbxContent>
                      <w:p w:rsidR="00F57B9F" w:rsidRPr="00BE3171" w:rsidRDefault="00F57B9F" w:rsidP="00F57B9F">
                        <w:pPr>
                          <w:pStyle w:val="NormalWeb"/>
                          <w:spacing w:before="0" w:beforeAutospacing="0" w:after="0" w:afterAutospacing="0"/>
                          <w:jc w:val="center"/>
                          <w:rPr>
                            <w:rFonts w:ascii="Arial" w:hAnsi="Arial" w:cs="Arial"/>
                            <w:sz w:val="18"/>
                            <w:szCs w:val="18"/>
                          </w:rPr>
                        </w:pPr>
                        <w:r w:rsidRPr="00BE3171">
                          <w:rPr>
                            <w:rFonts w:ascii="Arial" w:hAnsi="Arial" w:cs="Arial"/>
                            <w:b/>
                            <w:bCs/>
                            <w:color w:val="000000" w:themeColor="dark1"/>
                            <w:kern w:val="24"/>
                            <w:sz w:val="18"/>
                            <w:szCs w:val="18"/>
                          </w:rPr>
                          <w:t>1.1</w:t>
                        </w:r>
                      </w:p>
                    </w:txbxContent>
                  </v:textbox>
                </v:rect>
                <v:roundrect id="Rounded Rectangle 14" o:spid="_x0000_s1036" style="position:absolute;left:29157;width:8953;height:6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5DNMMA&#10;AADbAAAADwAAAGRycy9kb3ducmV2LnhtbERPS2sCMRC+F/ofwhS81axVq2yNYpViFTz4wuuwme4u&#10;biZLkrprf70pFHqbj+85k1lrKnEl50vLCnrdBARxZnXJuYLj4eN5DMIHZI2VZVJwIw+z6ePDBFNt&#10;G97RdR9yEUPYp6igCKFOpfRZQQZ919bEkfuyzmCI0OVSO2xiuKnkS5K8SoMlx4YCa1oUlF3230bB&#10;7lTyaPtzSNzKvp/XzXLY722GSnWe2vkbiEBt+Bf/uT91nD+A31/iA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5DNMMAAADbAAAADwAAAAAAAAAAAAAAAACYAgAAZHJzL2Rv&#10;d25yZXYueG1sUEsFBgAAAAAEAAQA9QAAAIgDAAAAAA==&#10;" fillcolor="#190b02 [325]" strokecolor="#ed7d31 [3205]" strokeweight=".5pt">
                  <v:fill color2="#0c0501 [165]" rotate="t" colors="0 #f7bda4;.5 #f5b195;1 #f8a581" focus="100%" type="gradient">
                    <o:fill v:ext="view" type="gradientUnscaled"/>
                  </v:fill>
                  <v:stroke joinstyle="miter"/>
                  <v:textbox>
                    <w:txbxContent>
                      <w:p w:rsidR="00F57B9F" w:rsidRPr="00BE3171" w:rsidRDefault="00F57B9F" w:rsidP="00F57B9F">
                        <w:pPr>
                          <w:pStyle w:val="NormalWeb"/>
                          <w:spacing w:before="0" w:beforeAutospacing="0" w:after="200" w:afterAutospacing="0" w:line="276" w:lineRule="auto"/>
                          <w:jc w:val="center"/>
                          <w:rPr>
                            <w:rFonts w:ascii="Arial" w:hAnsi="Arial" w:cs="Arial"/>
                            <w:sz w:val="18"/>
                            <w:szCs w:val="18"/>
                            <w:lang w:val="en-GB"/>
                          </w:rPr>
                        </w:pPr>
                        <w:r w:rsidRPr="00BE3171">
                          <w:rPr>
                            <w:rFonts w:ascii="Arial" w:hAnsi="Arial" w:cs="Arial"/>
                            <w:b/>
                            <w:bCs/>
                            <w:color w:val="000000" w:themeColor="dark1"/>
                            <w:kern w:val="24"/>
                            <w:sz w:val="18"/>
                            <w:szCs w:val="18"/>
                            <w:lang w:val="en-GB"/>
                          </w:rPr>
                          <w:t>Collect</w:t>
                        </w:r>
                      </w:p>
                    </w:txbxContent>
                  </v:textbox>
                </v:roundrect>
                <v:shape id="Down Arrow 15" o:spid="_x0000_s1037" type="#_x0000_t67" style="position:absolute;left:33211;top:7246;width:762;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P8MA&#10;AADbAAAADwAAAGRycy9kb3ducmV2LnhtbERPTWvCQBC9C/0PyxR6M5u2KjF1lVIQCu1BYw56G7LT&#10;JG12NuyuGv+9WxC8zeN9zmI1mE6cyPnWsoLnJAVBXFndcq2g3K3HGQgfkDV2lknBhTyslg+jBeba&#10;nnlLpyLUIoawz1FBE0KfS+mrhgz6xPbEkfuxzmCI0NVSOzzHcNPJlzSdSYMtx4YGe/poqPorjkbB&#10;vtysJ3X5O3fF4RheJ9V3+pVlSj09Du9vIAIN4S6+uT91nD+F/1/i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Q/P8MAAADbAAAADwAAAAAAAAAAAAAAAACYAgAAZHJzL2Rv&#10;d25yZXYueG1sUEsFBgAAAAAEAAQA9QAAAIgDAAAAAA==&#10;" adj="17486" fillcolor="#060f17 [324]" strokecolor="#5b9bd5 [3204]" strokeweight=".5pt">
                  <v:fill color2="#03070b [164]" rotate="t" colors="0 #b1cbe9;.5 #a3c1e5;1 #92b9e4" focus="100%" type="gradient">
                    <o:fill v:ext="view" type="gradientUnscaled"/>
                  </v:fill>
                  <v:textbox>
                    <w:txbxContent>
                      <w:p w:rsidR="00F57B9F" w:rsidRPr="00BE3171" w:rsidRDefault="00F57B9F" w:rsidP="00F57B9F">
                        <w:pPr>
                          <w:rPr>
                            <w:rFonts w:ascii="Arial" w:eastAsia="Times New Roman" w:hAnsi="Arial" w:cs="Arial"/>
                            <w:sz w:val="18"/>
                            <w:szCs w:val="18"/>
                          </w:rPr>
                        </w:pPr>
                      </w:p>
                    </w:txbxContent>
                  </v:textbox>
                </v:shape>
                <v:rect id="Rectangle 16" o:spid="_x0000_s1038" style="position:absolute;left:30963;top:9920;width:5443;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zcEA&#10;AADbAAAADwAAAGRycy9kb3ducmV2LnhtbERPzWrCQBC+C32HZQq9SLOpB5HUjRTB1kI9GH2AITtN&#10;0mZnY3Ya49t3BcHbfHy/s1yNrlUD9aHxbOAlSUERl942XBk4HjbPC1BBkC22nsnAhQKs8ofJEjPr&#10;z7ynoZBKxRAOGRqoRbpM61DW5DAkviOO3LfvHUqEfaVtj+cY7lo9S9O5dthwbKixo3VN5W/x5wy8&#10;X1jT+mcnx9nnYE9b/Jp+SGnM0+P49gpKaJS7+Obe2jh/Dtdf4gE6/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hv83BAAAA2wAAAA8AAAAAAAAAAAAAAAAAmAIAAGRycy9kb3du&#10;cmV2LnhtbFBLBQYAAAAABAAEAPUAAACGAwAAAAA=&#10;" fillcolor="#060f17 [324]" strokecolor="#5b9bd5 [3204]" strokeweight=".5pt">
                  <v:fill color2="#03070b [164]" rotate="t" colors="0 #b1cbe9;.5 #a3c1e5;1 #92b9e4" focus="100%" type="gradient">
                    <o:fill v:ext="view" type="gradientUnscaled"/>
                  </v:fill>
                  <v:textbox>
                    <w:txbxContent>
                      <w:p w:rsidR="00F57B9F" w:rsidRPr="00BE3171" w:rsidRDefault="00F57B9F" w:rsidP="00F57B9F">
                        <w:pPr>
                          <w:pStyle w:val="NormalWeb"/>
                          <w:spacing w:before="0" w:beforeAutospacing="0" w:after="0" w:afterAutospacing="0"/>
                          <w:jc w:val="center"/>
                          <w:rPr>
                            <w:rFonts w:ascii="Arial" w:hAnsi="Arial" w:cs="Arial"/>
                            <w:sz w:val="18"/>
                            <w:szCs w:val="18"/>
                          </w:rPr>
                        </w:pPr>
                        <w:r w:rsidRPr="00BE3171">
                          <w:rPr>
                            <w:rFonts w:ascii="Arial" w:hAnsi="Arial" w:cs="Arial"/>
                            <w:b/>
                            <w:bCs/>
                            <w:color w:val="000000" w:themeColor="dark1"/>
                            <w:kern w:val="24"/>
                            <w:sz w:val="18"/>
                            <w:szCs w:val="18"/>
                          </w:rPr>
                          <w:t>23.6</w:t>
                        </w:r>
                      </w:p>
                    </w:txbxContent>
                  </v:textbox>
                </v:rect>
                <v:roundrect id="Rounded Rectangle 17" o:spid="_x0000_s1039" style="position:absolute;left:38905;width:8953;height:6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dQ8MA&#10;AADbAAAADwAAAGRycy9kb3ducmV2LnhtbERPS2sCMRC+F/wPYQq91ayKD1aj+EBsCx7UFq/DZrq7&#10;uJksSepu/fWmIPQ2H99zZovWVOJKzpeWFfS6CQjizOqScwWfp+3rBIQPyBory6Tglzws5p2nGaba&#10;Nnyg6zHkIoawT1FBEUKdSumzggz6rq2JI/dtncEQoculdtjEcFPJfpKMpMGSY0OBNa0Lyi7HH6Pg&#10;8FXyeH87JW5nV+f3ZjMc9D6GSr08t8spiEBt+Bc/3G86zh/D3y/x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dQ8MAAADbAAAADwAAAAAAAAAAAAAAAACYAgAAZHJzL2Rv&#10;d25yZXYueG1sUEsFBgAAAAAEAAQA9QAAAIgDAAAAAA==&#10;" fillcolor="#190b02 [325]" strokecolor="#ed7d31 [3205]" strokeweight=".5pt">
                  <v:fill color2="#0c0501 [165]" rotate="t" colors="0 #f7bda4;.5 #f5b195;1 #f8a581" focus="100%" type="gradient">
                    <o:fill v:ext="view" type="gradientUnscaled"/>
                  </v:fill>
                  <v:stroke joinstyle="miter"/>
                  <v:textbox>
                    <w:txbxContent>
                      <w:p w:rsidR="00F57B9F" w:rsidRPr="00BE3171" w:rsidRDefault="00F57B9F" w:rsidP="00F57B9F">
                        <w:pPr>
                          <w:pStyle w:val="NormalWeb"/>
                          <w:spacing w:before="0" w:beforeAutospacing="0" w:after="200" w:afterAutospacing="0" w:line="276" w:lineRule="auto"/>
                          <w:jc w:val="center"/>
                          <w:rPr>
                            <w:rFonts w:ascii="Arial" w:hAnsi="Arial" w:cs="Arial"/>
                            <w:sz w:val="18"/>
                            <w:szCs w:val="18"/>
                          </w:rPr>
                        </w:pPr>
                        <w:r w:rsidRPr="00BE3171">
                          <w:rPr>
                            <w:rFonts w:ascii="Arial" w:eastAsia="Calibri" w:hAnsi="Arial" w:cs="Arial"/>
                            <w:b/>
                            <w:bCs/>
                            <w:color w:val="000000" w:themeColor="dark1"/>
                            <w:kern w:val="24"/>
                            <w:sz w:val="18"/>
                            <w:szCs w:val="18"/>
                            <w:lang w:val="en-US"/>
                          </w:rPr>
                          <w:t>Process</w:t>
                        </w:r>
                      </w:p>
                    </w:txbxContent>
                  </v:textbox>
                </v:roundrect>
                <v:shape id="Down Arrow 18" o:spid="_x0000_s1040" type="#_x0000_t67" style="position:absolute;left:42873;top:7246;width:762;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WQocYA&#10;AADbAAAADwAAAGRycy9kb3ducmV2LnhtbESPQUvDQBCF7wX/wzKCt2ajFolpt0WEgmAPGnPQ25Cd&#10;JtHsbNjdtum/dw6F3mZ4b977ZrWZ3KCOFGLv2cB9loMibrztuTVQf23nBaiYkC0OnsnAmSJs1jez&#10;FZbWn/iTjlVqlYRwLNFAl9JYah2bjhzGzI/Eou19cJhkDa22AU8S7gb9kOdP2mHP0tDhSK8dNX/V&#10;wRn4rj+2i7b+fQ7VzyE9Lppd/l4UxtzdTi9LUImmdDVfrt+s4Aus/CID6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WQocYAAADbAAAADwAAAAAAAAAAAAAAAACYAgAAZHJz&#10;L2Rvd25yZXYueG1sUEsFBgAAAAAEAAQA9QAAAIsDAAAAAA==&#10;" adj="17486" fillcolor="#060f17 [324]" strokecolor="#5b9bd5 [3204]" strokeweight=".5pt">
                  <v:fill color2="#03070b [164]" rotate="t" colors="0 #b1cbe9;.5 #a3c1e5;1 #92b9e4" focus="100%" type="gradient">
                    <o:fill v:ext="view" type="gradientUnscaled"/>
                  </v:fill>
                  <v:textbox>
                    <w:txbxContent>
                      <w:p w:rsidR="00F57B9F" w:rsidRPr="00BE3171" w:rsidRDefault="00F57B9F" w:rsidP="00F57B9F">
                        <w:pPr>
                          <w:rPr>
                            <w:rFonts w:ascii="Arial" w:eastAsia="Times New Roman" w:hAnsi="Arial" w:cs="Arial"/>
                            <w:sz w:val="18"/>
                            <w:szCs w:val="18"/>
                          </w:rPr>
                        </w:pPr>
                      </w:p>
                    </w:txbxContent>
                  </v:textbox>
                </v:shape>
                <v:rect id="Rectangle 19" o:spid="_x0000_s1041" style="position:absolute;left:40534;top:9920;width:5580;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4rv8EA&#10;AADbAAAADwAAAGRycy9kb3ducmV2LnhtbERPzWrCQBC+C77DMoIXqRs9iE1dpQi1CnrQ+gBDdpqk&#10;zc6m2WmMb+8Kgrf5+H5nsepcpVpqQunZwGScgCLOvC05N3D++niZgwqCbLHyTAauFGC17PcWmFp/&#10;4SO1J8lVDOGQooFCpE61DllBDsPY18SR+/aNQ4mwybVt8BLDXaWnSTLTDkuODQXWtC4o+z39OwOb&#10;K2ta/xzkPN219m+L+9GnZMYMB937GyihTp7ih3tr4/xXuP8SD9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K7/BAAAA2wAAAA8AAAAAAAAAAAAAAAAAmAIAAGRycy9kb3du&#10;cmV2LnhtbFBLBQYAAAAABAAEAPUAAACGAwAAAAA=&#10;" fillcolor="#060f17 [324]" strokecolor="#5b9bd5 [3204]" strokeweight=".5pt">
                  <v:fill color2="#03070b [164]" rotate="t" colors="0 #b1cbe9;.5 #a3c1e5;1 #92b9e4" focus="100%" type="gradient">
                    <o:fill v:ext="view" type="gradientUnscaled"/>
                  </v:fill>
                  <v:textbox>
                    <w:txbxContent>
                      <w:p w:rsidR="00F57B9F" w:rsidRPr="00BE3171" w:rsidRDefault="00F57B9F" w:rsidP="00F57B9F">
                        <w:pPr>
                          <w:pStyle w:val="NormalWeb"/>
                          <w:spacing w:before="0" w:beforeAutospacing="0" w:after="0" w:afterAutospacing="0"/>
                          <w:jc w:val="center"/>
                          <w:rPr>
                            <w:rFonts w:ascii="Arial" w:hAnsi="Arial" w:cs="Arial"/>
                            <w:sz w:val="18"/>
                            <w:szCs w:val="18"/>
                          </w:rPr>
                        </w:pPr>
                        <w:r w:rsidRPr="00BE3171">
                          <w:rPr>
                            <w:rFonts w:ascii="Arial" w:hAnsi="Arial" w:cs="Arial"/>
                            <w:b/>
                            <w:bCs/>
                            <w:color w:val="000000" w:themeColor="dark1"/>
                            <w:kern w:val="24"/>
                            <w:sz w:val="18"/>
                            <w:szCs w:val="18"/>
                          </w:rPr>
                          <w:t>19.2</w:t>
                        </w:r>
                      </w:p>
                    </w:txbxContent>
                  </v:textbox>
                </v:rect>
                <v:roundrect id="Rounded Rectangle 20" o:spid="_x0000_s1042" style="position:absolute;left:48480;width:8953;height:6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mPisMA&#10;AADbAAAADwAAAGRycy9kb3ducmV2LnhtbERPy2rCQBTdC/7DcAV3OjHFWlJH6YPSVnChVtxeMrdJ&#10;aOZOmBmT1K93FoLLw3kv172pRUvOV5YVzKYJCOLc6ooLBT+Hj8kTCB+QNdaWScE/eVivhoMlZtp2&#10;vKN2HwoRQ9hnqKAMocmk9HlJBv3UNsSR+7XOYIjQFVI77GK4qWWaJI/SYMWxocSG3krK//Zno2B3&#10;rHixvRwS92lfT9/d+/xhtpkrNR71L88gAvXhLr65v7SCNK6PX+IP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mPisMAAADbAAAADwAAAAAAAAAAAAAAAACYAgAAZHJzL2Rv&#10;d25yZXYueG1sUEsFBgAAAAAEAAQA9QAAAIgDAAAAAA==&#10;" fillcolor="#190b02 [325]" strokecolor="#ed7d31 [3205]" strokeweight=".5pt">
                  <v:fill color2="#0c0501 [165]" rotate="t" colors="0 #f7bda4;.5 #f5b195;1 #f8a581" focus="100%" type="gradient">
                    <o:fill v:ext="view" type="gradientUnscaled"/>
                  </v:fill>
                  <v:stroke joinstyle="miter"/>
                  <v:textbox>
                    <w:txbxContent>
                      <w:p w:rsidR="00F57B9F" w:rsidRPr="00BE3171" w:rsidRDefault="00F57B9F" w:rsidP="00F57B9F">
                        <w:pPr>
                          <w:pStyle w:val="NormalWeb"/>
                          <w:spacing w:before="0" w:beforeAutospacing="0" w:after="200" w:afterAutospacing="0" w:line="276" w:lineRule="auto"/>
                          <w:jc w:val="center"/>
                          <w:rPr>
                            <w:rFonts w:ascii="Arial" w:hAnsi="Arial" w:cs="Arial"/>
                            <w:sz w:val="18"/>
                            <w:szCs w:val="18"/>
                            <w:lang w:val="en-GB"/>
                          </w:rPr>
                        </w:pPr>
                        <w:r w:rsidRPr="00BE3171">
                          <w:rPr>
                            <w:rFonts w:ascii="Arial" w:hAnsi="Arial" w:cs="Arial"/>
                            <w:b/>
                            <w:bCs/>
                            <w:color w:val="000000" w:themeColor="dark1"/>
                            <w:kern w:val="24"/>
                            <w:sz w:val="18"/>
                            <w:szCs w:val="18"/>
                            <w:lang w:val="en-GB"/>
                          </w:rPr>
                          <w:t>Analyse</w:t>
                        </w:r>
                      </w:p>
                    </w:txbxContent>
                  </v:textbox>
                </v:roundrect>
                <v:shape id="Down Arrow 21" o:spid="_x0000_s1043" type="#_x0000_t67" style="position:absolute;left:52534;top:7246;width:762;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gcUA&#10;AADbAAAADwAAAGRycy9kb3ducmV2LnhtbESPQWvCQBSE7wX/w/KE3upGKyVGVxFBKLQHm+ZQb4/s&#10;M4lm34bdVdN/7wqCx2FmvmEWq9604kLON5YVjEcJCOLS6oYrBcXv9i0F4QOyxtYyKfgnD6vl4GWB&#10;mbZX/qFLHioRIewzVFCH0GVS+rImg35kO+LoHawzGKJ0ldQOrxFuWjlJkg9psOG4UGNHm5rKU342&#10;Cv6K3XZaFceZy/fn8D4tv5OvNFXqddiv5yAC9eEZfrQ/tYLJGO5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I/OBxQAAANsAAAAPAAAAAAAAAAAAAAAAAJgCAABkcnMv&#10;ZG93bnJldi54bWxQSwUGAAAAAAQABAD1AAAAigMAAAAA&#10;" adj="17486" fillcolor="#060f17 [324]" strokecolor="#5b9bd5 [3204]" strokeweight=".5pt">
                  <v:fill color2="#03070b [164]" rotate="t" colors="0 #b1cbe9;.5 #a3c1e5;1 #92b9e4" focus="100%" type="gradient">
                    <o:fill v:ext="view" type="gradientUnscaled"/>
                  </v:fill>
                  <v:textbox>
                    <w:txbxContent>
                      <w:p w:rsidR="00F57B9F" w:rsidRPr="00BE3171" w:rsidRDefault="00F57B9F" w:rsidP="00F57B9F">
                        <w:pPr>
                          <w:rPr>
                            <w:rFonts w:ascii="Arial" w:eastAsia="Times New Roman" w:hAnsi="Arial" w:cs="Arial"/>
                            <w:sz w:val="18"/>
                            <w:szCs w:val="18"/>
                          </w:rPr>
                        </w:pPr>
                      </w:p>
                    </w:txbxContent>
                  </v:textbox>
                </v:shape>
                <v:rect id="Rectangle 22" o:spid="_x0000_s1044" style="position:absolute;left:50196;top:9920;width:5447;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zc8MA&#10;AADbAAAADwAAAGRycy9kb3ducmV2LnhtbESPQWvCQBSE74L/YXmCF9FNcygluooIthbqoeoPeGSf&#10;STT7Ns0+Y/z3XaHQ4zAz3zCLVe9q1VEbKs8GXmYJKOLc24oLA6fjdvoGKgiyxdozGXhQgNVyOFhg&#10;Zv2dv6k7SKEihEOGBkqRJtM65CU5DDPfEEfv7FuHEmVbaNviPcJdrdMkedUOK44LJTa0KSm/Hm7O&#10;wPuDNW0uezmln5392eHX5ENyY8ajfj0HJdTLf/ivvbMG0hSeX+IP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zc8MAAADbAAAADwAAAAAAAAAAAAAAAACYAgAAZHJzL2Rv&#10;d25yZXYueG1sUEsFBgAAAAAEAAQA9QAAAIgDAAAAAA==&#10;" fillcolor="#060f17 [324]" strokecolor="#5b9bd5 [3204]" strokeweight=".5pt">
                  <v:fill color2="#03070b [164]" rotate="t" colors="0 #b1cbe9;.5 #a3c1e5;1 #92b9e4" focus="100%" type="gradient">
                    <o:fill v:ext="view" type="gradientUnscaled"/>
                  </v:fill>
                  <v:textbox>
                    <w:txbxContent>
                      <w:p w:rsidR="00F57B9F" w:rsidRPr="00BE3171" w:rsidRDefault="00F57B9F" w:rsidP="00F57B9F">
                        <w:pPr>
                          <w:pStyle w:val="NormalWeb"/>
                          <w:spacing w:before="0" w:beforeAutospacing="0" w:after="0" w:afterAutospacing="0"/>
                          <w:jc w:val="center"/>
                          <w:rPr>
                            <w:rFonts w:ascii="Arial" w:hAnsi="Arial" w:cs="Arial"/>
                            <w:sz w:val="18"/>
                            <w:szCs w:val="18"/>
                          </w:rPr>
                        </w:pPr>
                        <w:r w:rsidRPr="00BE3171">
                          <w:rPr>
                            <w:rFonts w:ascii="Arial" w:hAnsi="Arial" w:cs="Arial"/>
                            <w:b/>
                            <w:bCs/>
                            <w:color w:val="000000" w:themeColor="dark1"/>
                            <w:kern w:val="24"/>
                            <w:sz w:val="18"/>
                            <w:szCs w:val="18"/>
                          </w:rPr>
                          <w:t>20.0</w:t>
                        </w:r>
                      </w:p>
                    </w:txbxContent>
                  </v:textbox>
                </v:rect>
                <v:roundrect id="Rounded Rectangle 23" o:spid="_x0000_s1045" style="position:absolute;left:57969;width:8954;height:6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sR/cUA&#10;AADbAAAADwAAAGRycy9kb3ducmV2LnhtbESPQWvCQBSE7wX/w/KE3nSjopboKraltAoeoi29PrLP&#10;JJh9G3a3Ju2vdwWhx2FmvmGW687U4kLOV5YVjIYJCOLc6ooLBZ/Ht8ETCB+QNdaWScEveViveg9L&#10;TLVtOaPLIRQiQtinqKAMoUml9HlJBv3QNsTRO1lnMETpCqkdthFuajlOkpk0WHFcKLGhl5Ly8+HH&#10;KMi+Kp7v/46Je7fP39v2dToZ7aZKPfa7zQJEoC78h+/tD61gPIHbl/g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xH9xQAAANsAAAAPAAAAAAAAAAAAAAAAAJgCAABkcnMv&#10;ZG93bnJldi54bWxQSwUGAAAAAAQABAD1AAAAigMAAAAA&#10;" fillcolor="#190b02 [325]" strokecolor="#ed7d31 [3205]" strokeweight=".5pt">
                  <v:fill color2="#0c0501 [165]" rotate="t" colors="0 #f7bda4;.5 #f5b195;1 #f8a581" focus="100%" type="gradient">
                    <o:fill v:ext="view" type="gradientUnscaled"/>
                  </v:fill>
                  <v:stroke joinstyle="miter"/>
                  <v:textbox>
                    <w:txbxContent>
                      <w:p w:rsidR="00F57B9F" w:rsidRPr="00BE3171" w:rsidRDefault="00F57B9F" w:rsidP="00F57B9F">
                        <w:pPr>
                          <w:pStyle w:val="NormalWeb"/>
                          <w:spacing w:before="0" w:beforeAutospacing="0" w:after="200" w:afterAutospacing="0" w:line="276" w:lineRule="auto"/>
                          <w:jc w:val="center"/>
                          <w:rPr>
                            <w:rFonts w:ascii="Arial" w:hAnsi="Arial" w:cs="Arial"/>
                            <w:sz w:val="18"/>
                            <w:szCs w:val="18"/>
                            <w:lang w:val="en-US"/>
                          </w:rPr>
                        </w:pPr>
                        <w:proofErr w:type="spellStart"/>
                        <w:r w:rsidRPr="00BE3171">
                          <w:rPr>
                            <w:rFonts w:ascii="Arial" w:hAnsi="Arial" w:cs="Arial"/>
                            <w:b/>
                            <w:bCs/>
                            <w:color w:val="000000" w:themeColor="dark1"/>
                            <w:kern w:val="24"/>
                            <w:sz w:val="18"/>
                            <w:szCs w:val="18"/>
                            <w:lang w:val="en-US"/>
                          </w:rPr>
                          <w:t>Dissemi-nate</w:t>
                        </w:r>
                        <w:proofErr w:type="spellEnd"/>
                      </w:p>
                    </w:txbxContent>
                  </v:textbox>
                </v:roundrect>
                <v:shape id="Down Arrow 24" o:spid="_x0000_s1046" type="#_x0000_t67" style="position:absolute;left:61937;top:7246;width:762;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RQGcUA&#10;AADbAAAADwAAAGRycy9kb3ducmV2LnhtbESPQWvCQBSE7wX/w/IEb3WjDSVGVxFBKNhDm+agt0f2&#10;mUSzb8Puqum/7xYKPQ4z8w2z2gymE3dyvrWsYDZNQBBXVrdcKyi/9s8ZCB+QNXaWScE3edisR08r&#10;zLV98Cfdi1CLCGGfo4ImhD6X0lcNGfRT2xNH72ydwRClq6V2+Ihw08l5krxKgy3HhQZ72jVUXYub&#10;UXAsP/ZpXV4WrjjdwktavSeHLFNqMh62SxCBhvAf/mu/aQXzFH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FAZxQAAANsAAAAPAAAAAAAAAAAAAAAAAJgCAABkcnMv&#10;ZG93bnJldi54bWxQSwUGAAAAAAQABAD1AAAAigMAAAAA&#10;" adj="17486" fillcolor="#060f17 [324]" strokecolor="#5b9bd5 [3204]" strokeweight=".5pt">
                  <v:fill color2="#03070b [164]" rotate="t" colors="0 #b1cbe9;.5 #a3c1e5;1 #92b9e4" focus="100%" type="gradient">
                    <o:fill v:ext="view" type="gradientUnscaled"/>
                  </v:fill>
                  <v:textbox>
                    <w:txbxContent>
                      <w:p w:rsidR="00F57B9F" w:rsidRPr="00BE3171" w:rsidRDefault="00F57B9F" w:rsidP="00F57B9F">
                        <w:pPr>
                          <w:rPr>
                            <w:rFonts w:ascii="Arial" w:eastAsia="Times New Roman" w:hAnsi="Arial" w:cs="Arial"/>
                            <w:sz w:val="18"/>
                            <w:szCs w:val="18"/>
                          </w:rPr>
                        </w:pPr>
                      </w:p>
                    </w:txbxContent>
                  </v:textbox>
                </v:shape>
                <v:rect id="Rectangle 25" o:spid="_x0000_s1047" style="position:absolute;left:59599;top:9920;width:5572;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B8QA&#10;AADbAAAADwAAAGRycy9kb3ducmV2LnhtbESP3WrCQBSE7wu+w3KE3hTdNNAi0VVEsFpoL/x5gEP2&#10;mESzZ2P2GOPbdwuFXg4z8w0zW/SuVh21ofJs4HWcgCLOva24MHA8rEcTUEGQLdaeycCDAizmg6cZ&#10;ZtbfeUfdXgoVIRwyNFCKNJnWIS/JYRj7hjh6J986lCjbQtsW7xHuap0mybt2WHFcKLGhVUn5ZX9z&#10;Bj4erGl1/pZj+tnZ6xa/XjaSG/M87JdTUEK9/If/2ltrIH2D3y/xB+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f6wfEAAAA2wAAAA8AAAAAAAAAAAAAAAAAmAIAAGRycy9k&#10;b3ducmV2LnhtbFBLBQYAAAAABAAEAPUAAACJAwAAAAA=&#10;" fillcolor="#060f17 [324]" strokecolor="#5b9bd5 [3204]" strokeweight=".5pt">
                  <v:fill color2="#03070b [164]" rotate="t" colors="0 #b1cbe9;.5 #a3c1e5;1 #92b9e4" focus="100%" type="gradient">
                    <o:fill v:ext="view" type="gradientUnscaled"/>
                  </v:fill>
                  <v:textbox>
                    <w:txbxContent>
                      <w:p w:rsidR="00F57B9F" w:rsidRPr="00BE3171" w:rsidRDefault="00F57B9F" w:rsidP="00F57B9F">
                        <w:pPr>
                          <w:pStyle w:val="NormalWeb"/>
                          <w:spacing w:before="0" w:beforeAutospacing="0" w:after="0" w:afterAutospacing="0"/>
                          <w:jc w:val="center"/>
                          <w:rPr>
                            <w:rFonts w:ascii="Arial" w:hAnsi="Arial" w:cs="Arial"/>
                            <w:sz w:val="18"/>
                            <w:szCs w:val="18"/>
                          </w:rPr>
                        </w:pPr>
                        <w:r w:rsidRPr="00BE3171">
                          <w:rPr>
                            <w:rFonts w:ascii="Arial" w:hAnsi="Arial" w:cs="Arial"/>
                            <w:b/>
                            <w:bCs/>
                            <w:color w:val="000000" w:themeColor="dark1"/>
                            <w:kern w:val="24"/>
                            <w:sz w:val="18"/>
                            <w:szCs w:val="18"/>
                          </w:rPr>
                          <w:t>15.1</w:t>
                        </w:r>
                      </w:p>
                    </w:txbxContent>
                  </v:textbox>
                </v:rect>
                <v:roundrect id="Rounded Rectangle 26" o:spid="_x0000_s1048" style="position:absolute;left:67544;width:8954;height:63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RcMA&#10;AADbAAAADwAAAGRycy9kb3ducmV2LnhtbESPT2sCMRTE7wW/Q3iCt5rVg9jVKKIULRaKfw4eH5vn&#10;ZnHzsiTpuv32piB4HGbmN8x82dlatORD5VjBaJiBIC6crrhUcD59vk9BhIissXZMCv4owHLRe5tj&#10;rt2dD9QeYykShEOOCkyMTS5lKAxZDEPXECfv6rzFmKQvpfZ4T3Bby3GWTaTFitOCwYbWhorb8dcq&#10;+Lr84PbDXG/TzXn/3YZtKZ1fKTXod6sZiEhdfIWf7Z1WMJ7A/5f0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gRcMAAADbAAAADwAAAAAAAAAAAAAAAACYAgAAZHJzL2Rv&#10;d25yZXYueG1sUEsFBgAAAAAEAAQA9QAAAIgDAAAAAA==&#10;" fillcolor="#4472c4 [3208]" strokecolor="#1f3763 [1608]" strokeweight="1pt">
                  <v:stroke joinstyle="miter"/>
                  <v:textbox>
                    <w:txbxContent>
                      <w:p w:rsidR="00F57B9F" w:rsidRPr="00BE3171" w:rsidRDefault="00F57B9F" w:rsidP="00F57B9F">
                        <w:pPr>
                          <w:pStyle w:val="NormalWeb"/>
                          <w:spacing w:before="0" w:beforeAutospacing="0" w:after="200" w:afterAutospacing="0" w:line="276" w:lineRule="auto"/>
                          <w:jc w:val="center"/>
                          <w:rPr>
                            <w:rFonts w:ascii="Arial" w:hAnsi="Arial" w:cs="Arial"/>
                            <w:sz w:val="18"/>
                            <w:szCs w:val="18"/>
                            <w:lang w:val="en-US"/>
                          </w:rPr>
                        </w:pPr>
                        <w:r w:rsidRPr="00BE3171">
                          <w:rPr>
                            <w:rFonts w:ascii="Arial" w:eastAsia="Calibri" w:hAnsi="Arial" w:cs="Arial"/>
                            <w:b/>
                            <w:bCs/>
                            <w:color w:val="FFFFFF" w:themeColor="light1"/>
                            <w:kern w:val="24"/>
                            <w:sz w:val="18"/>
                            <w:szCs w:val="18"/>
                            <w:lang w:val="en-US"/>
                          </w:rPr>
                          <w:t>Other activities</w:t>
                        </w:r>
                      </w:p>
                    </w:txbxContent>
                  </v:textbox>
                </v:roundrect>
                <v:shape id="Down Arrow 27" o:spid="_x0000_s1049" type="#_x0000_t67" style="position:absolute;left:71599;top:7246;width:762;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pgMUA&#10;AADbAAAADwAAAGRycy9kb3ducmV2LnhtbESPQWsCMRSE74L/ITyhN83qoZWtUaxoaS8VV2l7fGye&#10;m9TNy3YTdfvvTaHQ4zAz3zCzRedqcaE2WM8KxqMMBHHpteVKwWG/GU5BhIissfZMCn4owGLe780w&#10;1/7KO7oUsRIJwiFHBSbGJpcylIYchpFviJN39K3DmGRbSd3iNcFdLSdZdi8dWk4LBhtaGSpPxdkl&#10;ytd69Vast+fnzZP93L7b7vv1wyh1N+iWjyAidfE//Nd+0QomD/D7Jf0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2mAxQAAANsAAAAPAAAAAAAAAAAAAAAAAJgCAABkcnMv&#10;ZG93bnJldi54bWxQSwUGAAAAAAQABAD1AAAAigMAAAAA&#10;" adj="17486" fillcolor="#190b02 [325]" strokecolor="#ed7d31 [3205]" strokeweight=".5pt">
                  <v:fill color2="#0c0501 [165]" rotate="t" colors="0 #f7bda4;.5 #f5b195;1 #f8a581" focus="100%" type="gradient">
                    <o:fill v:ext="view" type="gradientUnscaled"/>
                  </v:fill>
                  <v:textbox>
                    <w:txbxContent>
                      <w:p w:rsidR="00F57B9F" w:rsidRPr="00BE3171" w:rsidRDefault="00F57B9F" w:rsidP="00F57B9F">
                        <w:pPr>
                          <w:rPr>
                            <w:rFonts w:ascii="Arial" w:eastAsia="Times New Roman" w:hAnsi="Arial" w:cs="Arial"/>
                            <w:sz w:val="18"/>
                            <w:szCs w:val="18"/>
                          </w:rPr>
                        </w:pPr>
                      </w:p>
                    </w:txbxContent>
                  </v:textbox>
                </v:shape>
                <v:rect id="Rectangle 28" o:spid="_x0000_s1050" style="position:absolute;left:69306;top:9920;width:5525;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okMIA&#10;AADbAAAADwAAAGRycy9kb3ducmV2LnhtbERPPW/CMBDdK/EfrEPqVhygqlDAIFooLRULgYHxiI84&#10;Ij5HsSHh39dDpY5P73u26Gwl7tT40rGC4SABQZw7XXKh4Hj4fJmA8AFZY+WYFDzIw2Lee5phql3L&#10;e7pnoRAxhH2KCkwIdSqlzw1Z9ANXE0fu4hqLIcKmkLrBNobbSo6S5E1aLDk2GKzpw1B+zW5WQbY6&#10;fb2ON9j+VI/Vbkhns95O3pV67nfLKYhAXfgX/7m/tYJRHBu/xB8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6iQwgAAANsAAAAPAAAAAAAAAAAAAAAAAJgCAABkcnMvZG93&#10;bnJldi54bWxQSwUGAAAAAAQABAD1AAAAhwMAAAAA&#10;" fillcolor="#190b02 [325]" strokecolor="#ed7d31 [3205]" strokeweight=".5pt">
                  <v:fill color2="#0c0501 [165]" rotate="t" colors="0 #f7bda4;.5 #f5b195;1 #f8a581" focus="100%" type="gradient">
                    <o:fill v:ext="view" type="gradientUnscaled"/>
                  </v:fill>
                  <v:textbox>
                    <w:txbxContent>
                      <w:p w:rsidR="00F57B9F" w:rsidRPr="00BE3171" w:rsidRDefault="00F57B9F" w:rsidP="00F57B9F">
                        <w:pPr>
                          <w:pStyle w:val="NormalWeb"/>
                          <w:spacing w:before="0" w:beforeAutospacing="0" w:after="0" w:afterAutospacing="0"/>
                          <w:jc w:val="center"/>
                          <w:rPr>
                            <w:rFonts w:ascii="Arial" w:hAnsi="Arial" w:cs="Arial"/>
                            <w:sz w:val="18"/>
                            <w:szCs w:val="18"/>
                          </w:rPr>
                        </w:pPr>
                        <w:r w:rsidRPr="00BE3171">
                          <w:rPr>
                            <w:rFonts w:ascii="Arial" w:hAnsi="Arial" w:cs="Arial"/>
                            <w:b/>
                            <w:bCs/>
                            <w:color w:val="000000" w:themeColor="dark1"/>
                            <w:kern w:val="24"/>
                            <w:sz w:val="18"/>
                            <w:szCs w:val="18"/>
                          </w:rPr>
                          <w:t>10.6</w:t>
                        </w:r>
                      </w:p>
                    </w:txbxContent>
                  </v:textbox>
                </v:rect>
              </v:group>
            </w:pict>
          </mc:Fallback>
        </mc:AlternateContent>
      </w:r>
    </w:p>
    <w:p w:rsidR="00F57B9F" w:rsidRPr="00801815" w:rsidRDefault="00F57B9F" w:rsidP="00F57B9F">
      <w:pPr>
        <w:spacing w:line="360" w:lineRule="auto"/>
        <w:jc w:val="both"/>
        <w:rPr>
          <w:rFonts w:ascii="Arial" w:hAnsi="Arial" w:cs="Arial"/>
        </w:rPr>
      </w:pPr>
    </w:p>
    <w:p w:rsidR="00F57B9F" w:rsidRPr="00801815" w:rsidRDefault="00F57B9F" w:rsidP="00F57B9F">
      <w:pPr>
        <w:spacing w:line="360" w:lineRule="auto"/>
        <w:jc w:val="both"/>
        <w:rPr>
          <w:rFonts w:ascii="Arial" w:hAnsi="Arial" w:cs="Arial"/>
        </w:rPr>
      </w:pPr>
    </w:p>
    <w:p w:rsidR="00F57B9F" w:rsidRDefault="00F57B9F" w:rsidP="00F57B9F">
      <w:pPr>
        <w:rPr>
          <w:rFonts w:ascii="Arial" w:hAnsi="Arial" w:cs="Arial"/>
          <w:highlight w:val="yellow"/>
        </w:rPr>
      </w:pPr>
    </w:p>
    <w:p w:rsidR="00F57B9F" w:rsidRDefault="00F57B9F" w:rsidP="00F57B9F">
      <w:pPr>
        <w:rPr>
          <w:rFonts w:ascii="Arial" w:hAnsi="Arial" w:cs="Arial"/>
          <w:highlight w:val="yellow"/>
        </w:rPr>
      </w:pPr>
    </w:p>
    <w:p w:rsidR="00F57B9F" w:rsidRPr="00801815" w:rsidRDefault="00F57B9F" w:rsidP="00F57B9F">
      <w:pPr>
        <w:rPr>
          <w:rFonts w:ascii="Arial" w:hAnsi="Arial" w:cs="Arial"/>
          <w:highlight w:val="yellow"/>
        </w:rPr>
      </w:pPr>
    </w:p>
    <w:p w:rsidR="00F57B9F" w:rsidRDefault="00F57B9F" w:rsidP="00F57B9F">
      <w:pPr>
        <w:spacing w:line="360" w:lineRule="auto"/>
        <w:jc w:val="both"/>
        <w:rPr>
          <w:rFonts w:ascii="Arial" w:hAnsi="Arial" w:cs="Arial"/>
          <w:b/>
          <w:sz w:val="24"/>
          <w:lang w:val="en-US"/>
        </w:rPr>
      </w:pPr>
    </w:p>
    <w:p w:rsidR="00F57B9F" w:rsidRDefault="00F57B9F" w:rsidP="008B1B0D">
      <w:pPr>
        <w:spacing w:after="0" w:line="360" w:lineRule="auto"/>
        <w:jc w:val="both"/>
        <w:rPr>
          <w:rFonts w:ascii="Arial" w:hAnsi="Arial" w:cs="Arial"/>
          <w:sz w:val="24"/>
          <w:lang w:val="en-US"/>
        </w:rPr>
      </w:pPr>
      <w:proofErr w:type="gramStart"/>
      <w:r w:rsidRPr="00DA1B08">
        <w:rPr>
          <w:rFonts w:ascii="Arial" w:hAnsi="Arial" w:cs="Arial"/>
          <w:b/>
          <w:sz w:val="24"/>
          <w:lang w:val="en-US"/>
        </w:rPr>
        <w:t>Benefits of ISO standards</w:t>
      </w:r>
      <w:r>
        <w:rPr>
          <w:rFonts w:ascii="Arial" w:hAnsi="Arial" w:cs="Arial"/>
          <w:b/>
          <w:sz w:val="24"/>
          <w:lang w:val="en-US"/>
        </w:rPr>
        <w:t>’ principles for quality management.</w:t>
      </w:r>
      <w:proofErr w:type="gramEnd"/>
      <w:r>
        <w:rPr>
          <w:rFonts w:ascii="Arial" w:hAnsi="Arial" w:cs="Arial"/>
          <w:b/>
          <w:sz w:val="24"/>
          <w:lang w:val="en-US"/>
        </w:rPr>
        <w:t xml:space="preserve"> </w:t>
      </w:r>
      <w:r>
        <w:rPr>
          <w:rFonts w:ascii="Arial" w:hAnsi="Arial" w:cs="Arial"/>
          <w:sz w:val="24"/>
          <w:lang w:val="en-US"/>
        </w:rPr>
        <w:t>Due to application of ISO 9001 international standards</w:t>
      </w:r>
      <w:r w:rsidRPr="00DA1B08">
        <w:rPr>
          <w:rFonts w:ascii="Arial" w:hAnsi="Arial" w:cs="Arial"/>
          <w:b/>
          <w:sz w:val="24"/>
          <w:lang w:val="en-US"/>
        </w:rPr>
        <w:t xml:space="preserve"> </w:t>
      </w:r>
      <w:r w:rsidRPr="00A13363">
        <w:rPr>
          <w:rFonts w:ascii="Arial" w:hAnsi="Arial" w:cs="Arial"/>
          <w:sz w:val="24"/>
          <w:lang w:val="en-US"/>
        </w:rPr>
        <w:t>the</w:t>
      </w:r>
      <w:r>
        <w:rPr>
          <w:rFonts w:ascii="Arial" w:hAnsi="Arial" w:cs="Arial"/>
          <w:b/>
          <w:sz w:val="24"/>
          <w:lang w:val="en-US"/>
        </w:rPr>
        <w:t xml:space="preserve"> </w:t>
      </w:r>
      <w:r>
        <w:rPr>
          <w:rFonts w:ascii="Arial" w:hAnsi="Arial" w:cs="Arial"/>
          <w:sz w:val="24"/>
          <w:lang w:val="en-US"/>
        </w:rPr>
        <w:t xml:space="preserve">State Statistical Committee could achieve standardization of actions related with consideration of needs and expectations of the interested parties, more observance of user-oriented principles, formation of quality policy, risks and </w:t>
      </w:r>
      <w:r w:rsidR="00613168" w:rsidRPr="00613168">
        <w:rPr>
          <w:rFonts w:ascii="Arial" w:hAnsi="Arial" w:cs="Arial"/>
          <w:sz w:val="24"/>
          <w:lang w:val="en-US"/>
        </w:rPr>
        <w:t xml:space="preserve">opportunities </w:t>
      </w:r>
      <w:r>
        <w:rPr>
          <w:rFonts w:ascii="Arial" w:hAnsi="Arial" w:cs="Arial"/>
          <w:sz w:val="24"/>
          <w:lang w:val="en-US"/>
        </w:rPr>
        <w:t xml:space="preserve">assessment, quality objectives and planning to achieve them, planning of changes, improvement of human and financial resources, ensuring access to organizational knowledge for all and documentation of information and received certification of compliance with ISO 9001 international standard in the field of “Official statistics production and dissemination” awarded by Bureau </w:t>
      </w:r>
      <w:proofErr w:type="spellStart"/>
      <w:r>
        <w:rPr>
          <w:rFonts w:ascii="Arial" w:hAnsi="Arial" w:cs="Arial"/>
          <w:sz w:val="24"/>
          <w:lang w:val="en-US"/>
        </w:rPr>
        <w:t>Veritas</w:t>
      </w:r>
      <w:proofErr w:type="spellEnd"/>
      <w:r>
        <w:rPr>
          <w:rFonts w:ascii="Arial" w:hAnsi="Arial" w:cs="Arial"/>
          <w:sz w:val="24"/>
          <w:lang w:val="en-US"/>
        </w:rPr>
        <w:t xml:space="preserve"> </w:t>
      </w:r>
      <w:r>
        <w:rPr>
          <w:rFonts w:ascii="Arial" w:hAnsi="Arial" w:cs="Arial"/>
          <w:sz w:val="24"/>
          <w:lang w:val="en-US"/>
        </w:rPr>
        <w:lastRenderedPageBreak/>
        <w:t>company of France for the first time in 2013 and by SGS company of Switzerland for the second time in 2017.</w:t>
      </w:r>
    </w:p>
    <w:p w:rsidR="00F57B9F" w:rsidRDefault="00F57B9F" w:rsidP="008B1B0D">
      <w:pPr>
        <w:spacing w:after="0" w:line="360" w:lineRule="auto"/>
        <w:jc w:val="both"/>
        <w:rPr>
          <w:rFonts w:ascii="Arial" w:hAnsi="Arial" w:cs="Arial"/>
          <w:sz w:val="24"/>
          <w:lang w:val="en-US"/>
        </w:rPr>
      </w:pPr>
      <w:r>
        <w:rPr>
          <w:rFonts w:ascii="Arial" w:hAnsi="Arial" w:cs="Arial"/>
          <w:sz w:val="24"/>
          <w:lang w:val="en-US"/>
        </w:rPr>
        <w:t>Through application of ISO 9001 standard the quality control tables are used for measuring the quality of statistical product to reveal and prevent inconsistencies in report data. The main objective to use quality control tables is to reveal in time the errors in primary data of statistical units and eliminate them. The software has been developed by the State Statistical Committee and quality control tables enabling comparison of indicators cover 26 official statistical reporting forms relating with several domains of statistics and classify such inconsistencies like inaccurate indication of measurement units, the coordination of reporting data, data distortion, presenting not required data, serious deviations between primary and précised data and delays in reporting data.</w:t>
      </w:r>
    </w:p>
    <w:p w:rsidR="00F57B9F" w:rsidRDefault="00F57B9F" w:rsidP="008B1B0D">
      <w:pPr>
        <w:spacing w:after="0" w:line="360" w:lineRule="auto"/>
        <w:jc w:val="both"/>
        <w:rPr>
          <w:rFonts w:ascii="Arial" w:hAnsi="Arial" w:cs="Arial"/>
          <w:sz w:val="24"/>
          <w:lang w:val="en-US"/>
        </w:rPr>
      </w:pPr>
      <w:r>
        <w:rPr>
          <w:rFonts w:ascii="Arial" w:hAnsi="Arial" w:cs="Arial"/>
          <w:sz w:val="24"/>
          <w:lang w:val="en-US"/>
        </w:rPr>
        <w:t xml:space="preserve">For systematization of the works done due to application of ISO 9001 standard the </w:t>
      </w:r>
      <w:r w:rsidRPr="00E6481C">
        <w:rPr>
          <w:rFonts w:ascii="Arial" w:hAnsi="Arial" w:cs="Arial"/>
          <w:sz w:val="24"/>
          <w:lang w:val="en-US"/>
        </w:rPr>
        <w:t xml:space="preserve">statistical process maps </w:t>
      </w:r>
      <w:r>
        <w:rPr>
          <w:rFonts w:ascii="Arial" w:hAnsi="Arial" w:cs="Arial"/>
          <w:sz w:val="24"/>
          <w:lang w:val="en-US"/>
        </w:rPr>
        <w:t xml:space="preserve">have been </w:t>
      </w:r>
      <w:r w:rsidRPr="00E6481C">
        <w:rPr>
          <w:rFonts w:ascii="Arial" w:hAnsi="Arial" w:cs="Arial"/>
          <w:sz w:val="24"/>
          <w:lang w:val="en-US"/>
        </w:rPr>
        <w:t xml:space="preserve">developed for </w:t>
      </w:r>
      <w:r>
        <w:rPr>
          <w:rFonts w:ascii="Arial" w:hAnsi="Arial" w:cs="Arial"/>
          <w:sz w:val="24"/>
          <w:lang w:val="en-US"/>
        </w:rPr>
        <w:t xml:space="preserve">all departments, the section “Metadata” has been created in the official web-page of the Committee, where metadata of statistical indicators has been developed in the ESMS structure, and the quality reports on statistical indicators have been developed in ESQRS structure. </w:t>
      </w:r>
    </w:p>
    <w:p w:rsidR="00F57B9F" w:rsidRDefault="00F57B9F" w:rsidP="008B1B0D">
      <w:pPr>
        <w:spacing w:after="0" w:line="360" w:lineRule="auto"/>
        <w:jc w:val="both"/>
        <w:rPr>
          <w:rFonts w:ascii="Arial" w:hAnsi="Arial" w:cs="Arial"/>
          <w:sz w:val="24"/>
          <w:lang w:val="en-US"/>
        </w:rPr>
      </w:pPr>
      <w:r>
        <w:rPr>
          <w:rFonts w:ascii="Arial" w:hAnsi="Arial" w:cs="Arial"/>
          <w:sz w:val="24"/>
          <w:lang w:val="en-US"/>
        </w:rPr>
        <w:t>The national version of DESAP self-assessment survey has been developed. In national version of GSBPM the comparison of explanations of sub</w:t>
      </w:r>
      <w:r w:rsidR="003E0533">
        <w:rPr>
          <w:rFonts w:ascii="Arial" w:hAnsi="Arial" w:cs="Arial"/>
          <w:sz w:val="24"/>
          <w:lang w:val="en-US"/>
        </w:rPr>
        <w:t>-</w:t>
      </w:r>
      <w:r>
        <w:rPr>
          <w:rFonts w:ascii="Arial" w:hAnsi="Arial" w:cs="Arial"/>
          <w:sz w:val="24"/>
          <w:lang w:val="en-US"/>
        </w:rPr>
        <w:t>processes of GSBPM stages with sub</w:t>
      </w:r>
      <w:r w:rsidR="003E0533">
        <w:rPr>
          <w:rFonts w:ascii="Arial" w:hAnsi="Arial" w:cs="Arial"/>
          <w:sz w:val="24"/>
          <w:lang w:val="en-US"/>
        </w:rPr>
        <w:t>-</w:t>
      </w:r>
      <w:r>
        <w:rPr>
          <w:rFonts w:ascii="Arial" w:hAnsi="Arial" w:cs="Arial"/>
          <w:sz w:val="24"/>
          <w:lang w:val="en-US"/>
        </w:rPr>
        <w:t xml:space="preserve">processes of DESAP stages has been presented in the table and it has a supplementary function for implementation of self-assessment.  </w:t>
      </w:r>
    </w:p>
    <w:p w:rsidR="008B1B0D" w:rsidRDefault="00F57B9F" w:rsidP="008B1B0D">
      <w:pPr>
        <w:spacing w:after="0" w:line="360" w:lineRule="auto"/>
        <w:jc w:val="both"/>
        <w:rPr>
          <w:rFonts w:ascii="Arial" w:hAnsi="Arial" w:cs="Arial"/>
          <w:sz w:val="24"/>
          <w:lang w:val="en-US"/>
        </w:rPr>
      </w:pPr>
      <w:r>
        <w:rPr>
          <w:rFonts w:ascii="Arial" w:hAnsi="Arial" w:cs="Arial"/>
          <w:sz w:val="24"/>
          <w:lang w:val="en-US"/>
        </w:rPr>
        <w:t xml:space="preserve">Self-assessment is implemented in the SSC on the base of DESAP self-assessment survey and initially “Household Budget Survey”, afterwards Form No 1-labour (Report on </w:t>
      </w:r>
      <w:proofErr w:type="spellStart"/>
      <w:r>
        <w:rPr>
          <w:rFonts w:ascii="Arial" w:hAnsi="Arial" w:cs="Arial"/>
          <w:sz w:val="24"/>
          <w:lang w:val="en-US"/>
        </w:rPr>
        <w:t>labour</w:t>
      </w:r>
      <w:proofErr w:type="spellEnd"/>
      <w:r>
        <w:rPr>
          <w:rFonts w:ascii="Arial" w:hAnsi="Arial" w:cs="Arial"/>
          <w:sz w:val="24"/>
          <w:lang w:val="en-US"/>
        </w:rPr>
        <w:t xml:space="preserve">) and pilot survey on statistics of “Incomes and living conditions” (EU SILK) have been implemented and correspondingly, the assessment diagram has been obtained on each statistical observation.    </w:t>
      </w:r>
    </w:p>
    <w:p w:rsidR="00F57B9F" w:rsidRPr="00DA1B08" w:rsidRDefault="00F57B9F" w:rsidP="008B1B0D">
      <w:pPr>
        <w:spacing w:after="0" w:line="360" w:lineRule="auto"/>
        <w:jc w:val="both"/>
        <w:rPr>
          <w:rFonts w:ascii="Arial" w:hAnsi="Arial" w:cs="Arial"/>
          <w:b/>
          <w:sz w:val="24"/>
          <w:lang w:val="en-US"/>
        </w:rPr>
      </w:pPr>
      <w:r>
        <w:rPr>
          <w:rFonts w:ascii="Arial" w:hAnsi="Arial" w:cs="Arial"/>
          <w:sz w:val="24"/>
          <w:lang w:val="en-US"/>
        </w:rPr>
        <w:t xml:space="preserve">    </w:t>
      </w:r>
    </w:p>
    <w:p w:rsidR="00F57B9F" w:rsidRPr="008A4704" w:rsidRDefault="00F57B9F" w:rsidP="00F57B9F">
      <w:pPr>
        <w:spacing w:after="0" w:line="360" w:lineRule="auto"/>
        <w:jc w:val="both"/>
        <w:rPr>
          <w:rFonts w:ascii="Arial" w:hAnsi="Arial" w:cs="Arial"/>
          <w:b/>
          <w:sz w:val="24"/>
          <w:lang w:val="en-US"/>
        </w:rPr>
      </w:pPr>
      <w:r w:rsidRPr="008A4704">
        <w:rPr>
          <w:rFonts w:ascii="Arial" w:hAnsi="Arial" w:cs="Arial"/>
          <w:b/>
          <w:sz w:val="24"/>
          <w:lang w:val="en-US"/>
        </w:rPr>
        <w:t xml:space="preserve">We came to the following conclusion: </w:t>
      </w:r>
    </w:p>
    <w:p w:rsidR="00F57B9F" w:rsidRDefault="00F57B9F" w:rsidP="00F57B9F">
      <w:pPr>
        <w:pStyle w:val="ListParagraph"/>
        <w:numPr>
          <w:ilvl w:val="0"/>
          <w:numId w:val="1"/>
        </w:numPr>
        <w:spacing w:line="360" w:lineRule="auto"/>
        <w:jc w:val="both"/>
        <w:rPr>
          <w:rFonts w:ascii="Arial" w:hAnsi="Arial" w:cs="Arial"/>
          <w:lang w:val="en-US"/>
        </w:rPr>
      </w:pPr>
      <w:r w:rsidRPr="008A4704">
        <w:rPr>
          <w:rFonts w:ascii="Arial" w:hAnsi="Arial" w:cs="Arial"/>
          <w:lang w:val="en-US"/>
        </w:rPr>
        <w:t>GSBPM processes standar</w:t>
      </w:r>
      <w:r>
        <w:rPr>
          <w:rFonts w:ascii="Arial" w:hAnsi="Arial" w:cs="Arial"/>
          <w:lang w:val="en-US"/>
        </w:rPr>
        <w:t>d</w:t>
      </w:r>
      <w:r w:rsidRPr="008A4704">
        <w:rPr>
          <w:rFonts w:ascii="Arial" w:hAnsi="Arial" w:cs="Arial"/>
          <w:lang w:val="en-US"/>
        </w:rPr>
        <w:t>izes the way how to manage ISO processes;</w:t>
      </w:r>
    </w:p>
    <w:p w:rsidR="00F57B9F" w:rsidRPr="008A4704" w:rsidRDefault="00F57B9F" w:rsidP="00F57B9F">
      <w:pPr>
        <w:pStyle w:val="ListParagraph"/>
        <w:numPr>
          <w:ilvl w:val="0"/>
          <w:numId w:val="1"/>
        </w:numPr>
        <w:spacing w:line="360" w:lineRule="auto"/>
        <w:jc w:val="both"/>
        <w:rPr>
          <w:rFonts w:ascii="Arial" w:hAnsi="Arial" w:cs="Arial"/>
          <w:lang w:val="en-US"/>
        </w:rPr>
      </w:pPr>
      <w:r>
        <w:rPr>
          <w:rFonts w:ascii="Arial" w:hAnsi="Arial" w:cs="Arial"/>
          <w:lang w:val="en-US"/>
        </w:rPr>
        <w:t>Processes in GSBPM are implemented in not linear form; in ISO it is implemented based on PDCA cycle.</w:t>
      </w:r>
    </w:p>
    <w:p w:rsidR="00F57B9F" w:rsidRPr="008A4704" w:rsidRDefault="00F57B9F" w:rsidP="00F57B9F">
      <w:pPr>
        <w:pStyle w:val="ListParagraph"/>
        <w:numPr>
          <w:ilvl w:val="0"/>
          <w:numId w:val="1"/>
        </w:numPr>
        <w:spacing w:line="360" w:lineRule="auto"/>
        <w:jc w:val="both"/>
        <w:rPr>
          <w:rFonts w:ascii="Arial" w:hAnsi="Arial" w:cs="Arial"/>
          <w:lang w:val="en-US"/>
        </w:rPr>
      </w:pPr>
      <w:r w:rsidRPr="008A4704">
        <w:rPr>
          <w:rFonts w:ascii="Arial" w:hAnsi="Arial" w:cs="Arial"/>
          <w:lang w:val="en-US"/>
        </w:rPr>
        <w:t>GSBPM serves for increasing data quality and ISO – for data qu</w:t>
      </w:r>
      <w:r>
        <w:rPr>
          <w:rFonts w:ascii="Arial" w:hAnsi="Arial" w:cs="Arial"/>
          <w:lang w:val="en-US"/>
        </w:rPr>
        <w:t>a</w:t>
      </w:r>
      <w:r w:rsidRPr="008A4704">
        <w:rPr>
          <w:rFonts w:ascii="Arial" w:hAnsi="Arial" w:cs="Arial"/>
          <w:lang w:val="en-US"/>
        </w:rPr>
        <w:t xml:space="preserve">lity assessment; </w:t>
      </w:r>
    </w:p>
    <w:p w:rsidR="00F57B9F" w:rsidRPr="008A4704" w:rsidRDefault="00F57B9F" w:rsidP="00F57B9F">
      <w:pPr>
        <w:pStyle w:val="ListParagraph"/>
        <w:numPr>
          <w:ilvl w:val="0"/>
          <w:numId w:val="1"/>
        </w:numPr>
        <w:spacing w:line="360" w:lineRule="auto"/>
        <w:jc w:val="both"/>
        <w:rPr>
          <w:rFonts w:ascii="Arial" w:hAnsi="Arial" w:cs="Arial"/>
          <w:lang w:val="en-US"/>
        </w:rPr>
      </w:pPr>
      <w:r w:rsidRPr="008A4704">
        <w:rPr>
          <w:rFonts w:ascii="Arial" w:hAnsi="Arial" w:cs="Arial"/>
          <w:lang w:val="en-US"/>
        </w:rPr>
        <w:lastRenderedPageBreak/>
        <w:t>GSBPM gives general view of production process, ISO assesses the general production process;</w:t>
      </w:r>
    </w:p>
    <w:p w:rsidR="00F57B9F" w:rsidRPr="008A4704" w:rsidRDefault="00F57B9F" w:rsidP="00F57B9F">
      <w:pPr>
        <w:pStyle w:val="ListParagraph"/>
        <w:numPr>
          <w:ilvl w:val="0"/>
          <w:numId w:val="1"/>
        </w:numPr>
        <w:spacing w:line="360" w:lineRule="auto"/>
        <w:jc w:val="both"/>
        <w:rPr>
          <w:rFonts w:ascii="Arial" w:hAnsi="Arial" w:cs="Arial"/>
          <w:lang w:val="en-US"/>
        </w:rPr>
      </w:pPr>
      <w:r w:rsidRPr="008A4704">
        <w:rPr>
          <w:rFonts w:ascii="Arial" w:hAnsi="Arial" w:cs="Arial"/>
          <w:lang w:val="en-US"/>
        </w:rPr>
        <w:t>GSBPM considers risks in production process, ISO estimates the risks;</w:t>
      </w:r>
    </w:p>
    <w:p w:rsidR="00F57B9F" w:rsidRPr="008A4704" w:rsidRDefault="00F57B9F" w:rsidP="00F57B9F">
      <w:pPr>
        <w:pStyle w:val="ListParagraph"/>
        <w:numPr>
          <w:ilvl w:val="0"/>
          <w:numId w:val="1"/>
        </w:numPr>
        <w:spacing w:line="360" w:lineRule="auto"/>
        <w:jc w:val="both"/>
        <w:rPr>
          <w:rFonts w:ascii="Arial" w:hAnsi="Arial" w:cs="Arial"/>
          <w:lang w:val="en-US"/>
        </w:rPr>
      </w:pPr>
      <w:r w:rsidRPr="008A4704">
        <w:rPr>
          <w:rFonts w:ascii="Arial" w:hAnsi="Arial" w:cs="Arial"/>
          <w:lang w:val="en-US"/>
        </w:rPr>
        <w:t>Both models, GSBPM and ISO, standar</w:t>
      </w:r>
      <w:r>
        <w:rPr>
          <w:rFonts w:ascii="Arial" w:hAnsi="Arial" w:cs="Arial"/>
          <w:lang w:val="en-US"/>
        </w:rPr>
        <w:t>d</w:t>
      </w:r>
      <w:r w:rsidRPr="008A4704">
        <w:rPr>
          <w:rFonts w:ascii="Arial" w:hAnsi="Arial" w:cs="Arial"/>
          <w:lang w:val="en-US"/>
        </w:rPr>
        <w:t>ize quality process management.</w:t>
      </w:r>
    </w:p>
    <w:p w:rsidR="00F57B9F" w:rsidRPr="00DD04BE" w:rsidRDefault="00F57B9F" w:rsidP="00C74A1D">
      <w:pPr>
        <w:rPr>
          <w:rFonts w:ascii="Arial" w:hAnsi="Arial" w:cs="Arial"/>
          <w:sz w:val="24"/>
          <w:szCs w:val="24"/>
          <w:lang w:val="en-US"/>
        </w:rPr>
      </w:pPr>
    </w:p>
    <w:sectPr w:rsidR="00F57B9F" w:rsidRPr="00DD04BE" w:rsidSect="0023623C">
      <w:headerReference w:type="even" r:id="rId18"/>
      <w:headerReference w:type="default" r:id="rId19"/>
      <w:footerReference w:type="default" r:id="rId20"/>
      <w:headerReference w:type="first" r:id="rId21"/>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586" w:rsidRDefault="009E5586" w:rsidP="00E82B25">
      <w:pPr>
        <w:spacing w:after="0" w:line="240" w:lineRule="auto"/>
      </w:pPr>
      <w:r>
        <w:separator/>
      </w:r>
    </w:p>
  </w:endnote>
  <w:endnote w:type="continuationSeparator" w:id="0">
    <w:p w:rsidR="009E5586" w:rsidRDefault="009E5586"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BC28CE">
          <w:rPr>
            <w:rFonts w:ascii="Arial" w:hAnsi="Arial" w:cs="Arial"/>
            <w:noProof/>
            <w:sz w:val="24"/>
            <w:szCs w:val="24"/>
          </w:rPr>
          <w:t>5</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586" w:rsidRDefault="009E5586" w:rsidP="00E82B25">
      <w:pPr>
        <w:spacing w:after="0" w:line="240" w:lineRule="auto"/>
      </w:pPr>
      <w:r>
        <w:separator/>
      </w:r>
    </w:p>
  </w:footnote>
  <w:footnote w:type="continuationSeparator" w:id="0">
    <w:p w:rsidR="009E5586" w:rsidRDefault="009E5586"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9E5586">
    <w:pPr>
      <w:pStyle w:val="Header"/>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9E5586">
    <w:pPr>
      <w:pStyle w:val="Header"/>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CE" w:rsidRDefault="009E5586">
    <w:pPr>
      <w:pStyle w:val="Header"/>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70077"/>
    <w:multiLevelType w:val="hybridMultilevel"/>
    <w:tmpl w:val="42C01F10"/>
    <w:lvl w:ilvl="0" w:tplc="FB626D6C">
      <w:start w:val="2010"/>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4D6D8A"/>
    <w:multiLevelType w:val="hybridMultilevel"/>
    <w:tmpl w:val="4586A6D2"/>
    <w:lvl w:ilvl="0" w:tplc="FD101BA8">
      <w:numFmt w:val="bullet"/>
      <w:lvlText w:val="-"/>
      <w:lvlJc w:val="left"/>
      <w:pPr>
        <w:ind w:left="1440" w:hanging="360"/>
      </w:pPr>
      <w:rPr>
        <w:rFonts w:ascii="Times New Roman" w:eastAsia="Calibri" w:hAnsi="Times New Roman" w:cs="Times New Roman"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26CD3"/>
    <w:rsid w:val="00047C24"/>
    <w:rsid w:val="00070925"/>
    <w:rsid w:val="0007704A"/>
    <w:rsid w:val="000957CC"/>
    <w:rsid w:val="000B462B"/>
    <w:rsid w:val="000C6472"/>
    <w:rsid w:val="000D705A"/>
    <w:rsid w:val="000D7FC9"/>
    <w:rsid w:val="000E521B"/>
    <w:rsid w:val="000F337F"/>
    <w:rsid w:val="00133E07"/>
    <w:rsid w:val="00142A8D"/>
    <w:rsid w:val="00157DAD"/>
    <w:rsid w:val="00160406"/>
    <w:rsid w:val="0016743D"/>
    <w:rsid w:val="00182357"/>
    <w:rsid w:val="001E43DC"/>
    <w:rsid w:val="00221F17"/>
    <w:rsid w:val="00234927"/>
    <w:rsid w:val="0023623C"/>
    <w:rsid w:val="00242620"/>
    <w:rsid w:val="00257B7D"/>
    <w:rsid w:val="0028150C"/>
    <w:rsid w:val="00282B53"/>
    <w:rsid w:val="00293580"/>
    <w:rsid w:val="002B6D33"/>
    <w:rsid w:val="0030445F"/>
    <w:rsid w:val="00336E21"/>
    <w:rsid w:val="0035694D"/>
    <w:rsid w:val="00362815"/>
    <w:rsid w:val="003A1D16"/>
    <w:rsid w:val="003E0533"/>
    <w:rsid w:val="004150F5"/>
    <w:rsid w:val="004740F1"/>
    <w:rsid w:val="00493026"/>
    <w:rsid w:val="004A12A7"/>
    <w:rsid w:val="004A1A99"/>
    <w:rsid w:val="004B39C1"/>
    <w:rsid w:val="004B6729"/>
    <w:rsid w:val="004C5048"/>
    <w:rsid w:val="004F04B4"/>
    <w:rsid w:val="005215E8"/>
    <w:rsid w:val="00530FD6"/>
    <w:rsid w:val="00572F1A"/>
    <w:rsid w:val="005812C5"/>
    <w:rsid w:val="005A1F57"/>
    <w:rsid w:val="005B6971"/>
    <w:rsid w:val="005E3B48"/>
    <w:rsid w:val="005E749E"/>
    <w:rsid w:val="006052BF"/>
    <w:rsid w:val="00613168"/>
    <w:rsid w:val="006472AA"/>
    <w:rsid w:val="006526DC"/>
    <w:rsid w:val="00653D6C"/>
    <w:rsid w:val="00667788"/>
    <w:rsid w:val="0069009D"/>
    <w:rsid w:val="00697934"/>
    <w:rsid w:val="006B5A4A"/>
    <w:rsid w:val="006C5879"/>
    <w:rsid w:val="006E7850"/>
    <w:rsid w:val="007730C4"/>
    <w:rsid w:val="00776C97"/>
    <w:rsid w:val="007E6D8C"/>
    <w:rsid w:val="0081257A"/>
    <w:rsid w:val="0082373C"/>
    <w:rsid w:val="00856C5D"/>
    <w:rsid w:val="00867B2C"/>
    <w:rsid w:val="00873330"/>
    <w:rsid w:val="00883326"/>
    <w:rsid w:val="008938A8"/>
    <w:rsid w:val="008A71D2"/>
    <w:rsid w:val="008B0935"/>
    <w:rsid w:val="008B1B0D"/>
    <w:rsid w:val="008D56E1"/>
    <w:rsid w:val="008D6094"/>
    <w:rsid w:val="00902A7F"/>
    <w:rsid w:val="009378F5"/>
    <w:rsid w:val="00973B8D"/>
    <w:rsid w:val="009E5586"/>
    <w:rsid w:val="00A23816"/>
    <w:rsid w:val="00A454B6"/>
    <w:rsid w:val="00A531F2"/>
    <w:rsid w:val="00A6013E"/>
    <w:rsid w:val="00A96B77"/>
    <w:rsid w:val="00AD1423"/>
    <w:rsid w:val="00AD4AEE"/>
    <w:rsid w:val="00B47197"/>
    <w:rsid w:val="00B61F2D"/>
    <w:rsid w:val="00B72169"/>
    <w:rsid w:val="00B74218"/>
    <w:rsid w:val="00B77A7F"/>
    <w:rsid w:val="00B86FC7"/>
    <w:rsid w:val="00B912C3"/>
    <w:rsid w:val="00BB19AC"/>
    <w:rsid w:val="00BC26CE"/>
    <w:rsid w:val="00BC28CE"/>
    <w:rsid w:val="00BE3171"/>
    <w:rsid w:val="00BF6DBC"/>
    <w:rsid w:val="00C00944"/>
    <w:rsid w:val="00C16E8E"/>
    <w:rsid w:val="00C261EA"/>
    <w:rsid w:val="00C40213"/>
    <w:rsid w:val="00C444A7"/>
    <w:rsid w:val="00C55909"/>
    <w:rsid w:val="00C726EA"/>
    <w:rsid w:val="00C74A1D"/>
    <w:rsid w:val="00CB2B44"/>
    <w:rsid w:val="00CB4074"/>
    <w:rsid w:val="00CC1C1D"/>
    <w:rsid w:val="00CF33AD"/>
    <w:rsid w:val="00CF656A"/>
    <w:rsid w:val="00D0258C"/>
    <w:rsid w:val="00D0270E"/>
    <w:rsid w:val="00D07E9A"/>
    <w:rsid w:val="00D20550"/>
    <w:rsid w:val="00D3638C"/>
    <w:rsid w:val="00D52194"/>
    <w:rsid w:val="00D65C24"/>
    <w:rsid w:val="00D71CA7"/>
    <w:rsid w:val="00DA74F6"/>
    <w:rsid w:val="00DD04BE"/>
    <w:rsid w:val="00DD4526"/>
    <w:rsid w:val="00DD4977"/>
    <w:rsid w:val="00DE01B4"/>
    <w:rsid w:val="00DF27A8"/>
    <w:rsid w:val="00E261EB"/>
    <w:rsid w:val="00E7228E"/>
    <w:rsid w:val="00E82B25"/>
    <w:rsid w:val="00E92831"/>
    <w:rsid w:val="00E9313B"/>
    <w:rsid w:val="00EB7A63"/>
    <w:rsid w:val="00EC5F5A"/>
    <w:rsid w:val="00EE4A70"/>
    <w:rsid w:val="00F30C27"/>
    <w:rsid w:val="00F51570"/>
    <w:rsid w:val="00F57B9F"/>
    <w:rsid w:val="00F74EA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customStyle="1" w:styleId="Default">
    <w:name w:val="Default"/>
    <w:rsid w:val="0081257A"/>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NormalWeb">
    <w:name w:val="Normal (Web)"/>
    <w:basedOn w:val="Normal"/>
    <w:uiPriority w:val="99"/>
    <w:semiHidden/>
    <w:unhideWhenUsed/>
    <w:rsid w:val="0081257A"/>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ListParagraph">
    <w:name w:val="List Paragraph"/>
    <w:basedOn w:val="Normal"/>
    <w:uiPriority w:val="34"/>
    <w:qFormat/>
    <w:rsid w:val="00F57B9F"/>
    <w:pPr>
      <w:spacing w:after="0" w:line="240" w:lineRule="auto"/>
      <w:ind w:left="720"/>
      <w:contextualSpacing/>
    </w:pPr>
    <w:rPr>
      <w:rFonts w:ascii="Times New Roman" w:eastAsia="Times New Roman" w:hAnsi="Times New Roman" w:cs="Times New Roman"/>
      <w:sz w:val="24"/>
      <w:szCs w:val="24"/>
      <w:lang w:val="az-Latn-AZ" w:eastAsia="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customStyle="1" w:styleId="Default">
    <w:name w:val="Default"/>
    <w:rsid w:val="0081257A"/>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NormalWeb">
    <w:name w:val="Normal (Web)"/>
    <w:basedOn w:val="Normal"/>
    <w:uiPriority w:val="99"/>
    <w:semiHidden/>
    <w:unhideWhenUsed/>
    <w:rsid w:val="0081257A"/>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ListParagraph">
    <w:name w:val="List Paragraph"/>
    <w:basedOn w:val="Normal"/>
    <w:uiPriority w:val="34"/>
    <w:qFormat/>
    <w:rsid w:val="00F57B9F"/>
    <w:pPr>
      <w:spacing w:after="0" w:line="240" w:lineRule="auto"/>
      <w:ind w:left="720"/>
      <w:contextualSpacing/>
    </w:pPr>
    <w:rPr>
      <w:rFonts w:ascii="Times New Roman" w:eastAsia="Times New Roman" w:hAnsi="Times New Roman" w:cs="Times New Roman"/>
      <w:sz w:val="24"/>
      <w:szCs w:val="24"/>
      <w:lang w:val="az-Latn-AZ"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972249071">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369144491">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stat.gov.az/menu/2/quality/en/00_2_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mailto:vugarm@azstat.or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yusify@azstat.org"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3B42E8-969D-42AC-A541-7FF90ABF8AAA}" type="doc">
      <dgm:prSet loTypeId="urn:microsoft.com/office/officeart/2005/8/layout/radial5" loCatId="cycle" qsTypeId="urn:microsoft.com/office/officeart/2005/8/quickstyle/simple1" qsCatId="simple" csTypeId="urn:microsoft.com/office/officeart/2005/8/colors/colorful1" csCatId="colorful" phldr="1"/>
      <dgm:spPr/>
      <dgm:t>
        <a:bodyPr/>
        <a:lstStyle/>
        <a:p>
          <a:endParaRPr lang="az-Latn-AZ"/>
        </a:p>
      </dgm:t>
    </dgm:pt>
    <dgm:pt modelId="{0B5131E7-E1DD-4655-A175-A0CD88FB6C01}">
      <dgm:prSet phldrT="[Text]" custT="1"/>
      <dgm:spPr>
        <a:xfrm>
          <a:off x="2290464" y="1268410"/>
          <a:ext cx="905470" cy="9054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900" b="1" dirty="0" smtClean="0">
              <a:solidFill>
                <a:sysClr val="windowText" lastClr="000000"/>
              </a:solidFill>
              <a:latin typeface="Calibri"/>
              <a:ea typeface="+mn-ea"/>
              <a:cs typeface="+mn-cs"/>
            </a:rPr>
            <a:t>I</a:t>
          </a:r>
          <a:r>
            <a:rPr lang="az-Latn-AZ" sz="900" b="1" dirty="0" smtClean="0">
              <a:solidFill>
                <a:sysClr val="windowText" lastClr="000000"/>
              </a:solidFill>
              <a:latin typeface="Calibri"/>
              <a:ea typeface="+mn-ea"/>
              <a:cs typeface="+mn-cs"/>
            </a:rPr>
            <a:t>SO </a:t>
          </a:r>
          <a:r>
            <a:rPr lang="az-Latn-AZ" sz="900" b="1" dirty="0">
              <a:solidFill>
                <a:sysClr val="windowText" lastClr="000000"/>
              </a:solidFill>
              <a:latin typeface="Calibri"/>
              <a:ea typeface="+mn-ea"/>
              <a:cs typeface="+mn-cs"/>
            </a:rPr>
            <a:t>9001:2015</a:t>
          </a:r>
        </a:p>
      </dgm:t>
    </dgm:pt>
    <dgm:pt modelId="{AF9279C9-0A68-4BAC-AFC3-E7B59D7EFDCA}" type="parTrans" cxnId="{AD1A16D4-0235-4647-968A-F0DAB0828001}">
      <dgm:prSet/>
      <dgm:spPr/>
      <dgm:t>
        <a:bodyPr/>
        <a:lstStyle/>
        <a:p>
          <a:endParaRPr lang="az-Latn-AZ" sz="900"/>
        </a:p>
      </dgm:t>
    </dgm:pt>
    <dgm:pt modelId="{CCBDDFA0-FFDF-4060-BBCA-012A01C687C8}" type="sibTrans" cxnId="{AD1A16D4-0235-4647-968A-F0DAB0828001}">
      <dgm:prSet/>
      <dgm:spPr/>
      <dgm:t>
        <a:bodyPr/>
        <a:lstStyle/>
        <a:p>
          <a:endParaRPr lang="az-Latn-AZ" sz="900"/>
        </a:p>
      </dgm:t>
    </dgm:pt>
    <dgm:pt modelId="{108A1E31-250E-4DDB-8914-A1699028736C}">
      <dgm:prSet phldrT="[Text]" custT="1"/>
      <dgm:spPr>
        <a:xfrm>
          <a:off x="2290464" y="1855"/>
          <a:ext cx="905470" cy="905470"/>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900" b="1" dirty="0" smtClean="0">
              <a:solidFill>
                <a:sysClr val="windowText" lastClr="000000"/>
              </a:solidFill>
              <a:latin typeface="Calibri"/>
              <a:ea typeface="+mn-ea"/>
              <a:cs typeface="+mn-cs"/>
            </a:rPr>
            <a:t>Customer focus</a:t>
          </a:r>
          <a:endParaRPr lang="az-Latn-AZ" sz="900" b="1" dirty="0">
            <a:solidFill>
              <a:sysClr val="windowText" lastClr="000000"/>
            </a:solidFill>
            <a:latin typeface="Calibri"/>
            <a:ea typeface="+mn-ea"/>
            <a:cs typeface="+mn-cs"/>
          </a:endParaRPr>
        </a:p>
      </dgm:t>
    </dgm:pt>
    <dgm:pt modelId="{41911374-0D51-4D4E-8BCD-C3A3A34B1437}" type="parTrans" cxnId="{0C0B251F-3E08-4C66-B882-EAD1EBCC9D24}">
      <dgm:prSet custT="1"/>
      <dgm:spPr>
        <a:xfrm rot="16200000">
          <a:off x="2647512" y="939354"/>
          <a:ext cx="191374" cy="307859"/>
        </a:xfrm>
        <a:solidFill>
          <a:srgbClr val="C0504D">
            <a:hueOff val="0"/>
            <a:satOff val="0"/>
            <a:lumOff val="0"/>
            <a:alphaOff val="0"/>
          </a:srgbClr>
        </a:solidFill>
        <a:ln>
          <a:noFill/>
        </a:ln>
        <a:effectLst/>
      </dgm:spPr>
      <dgm:t>
        <a:bodyPr/>
        <a:lstStyle/>
        <a:p>
          <a:endParaRPr lang="az-Latn-AZ" sz="900" b="1">
            <a:solidFill>
              <a:sysClr val="windowText" lastClr="000000"/>
            </a:solidFill>
            <a:latin typeface="Calibri"/>
            <a:ea typeface="+mn-ea"/>
            <a:cs typeface="+mn-cs"/>
          </a:endParaRPr>
        </a:p>
      </dgm:t>
    </dgm:pt>
    <dgm:pt modelId="{6CCE1C8A-2924-411D-A5FA-4F344104D226}" type="sibTrans" cxnId="{0C0B251F-3E08-4C66-B882-EAD1EBCC9D24}">
      <dgm:prSet/>
      <dgm:spPr/>
      <dgm:t>
        <a:bodyPr/>
        <a:lstStyle/>
        <a:p>
          <a:endParaRPr lang="az-Latn-AZ" sz="900"/>
        </a:p>
      </dgm:t>
    </dgm:pt>
    <dgm:pt modelId="{373DEBE4-FCB3-41B5-B09D-D516A790A6C8}">
      <dgm:prSet phldrT="[Text]" custT="1"/>
      <dgm:spPr>
        <a:xfrm>
          <a:off x="3034927" y="2293074"/>
          <a:ext cx="905470" cy="905470"/>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900" b="1" dirty="0" smtClean="0">
              <a:solidFill>
                <a:sysClr val="windowText" lastClr="000000"/>
              </a:solidFill>
              <a:latin typeface="Calibri"/>
              <a:ea typeface="+mn-ea"/>
              <a:cs typeface="+mn-cs"/>
            </a:rPr>
            <a:t>P</a:t>
          </a:r>
          <a:r>
            <a:rPr lang="az-Latn-AZ" sz="900" b="1" dirty="0" err="1" smtClean="0">
              <a:solidFill>
                <a:sysClr val="windowText" lastClr="000000"/>
              </a:solidFill>
              <a:latin typeface="Calibri"/>
              <a:ea typeface="+mn-ea"/>
              <a:cs typeface="+mn-cs"/>
            </a:rPr>
            <a:t>rocess</a:t>
          </a:r>
          <a:r>
            <a:rPr lang="az-Latn-AZ" sz="900" b="1" dirty="0" smtClean="0">
              <a:solidFill>
                <a:sysClr val="windowText" lastClr="000000"/>
              </a:solidFill>
              <a:latin typeface="Calibri"/>
              <a:ea typeface="+mn-ea"/>
              <a:cs typeface="+mn-cs"/>
            </a:rPr>
            <a:t> </a:t>
          </a:r>
          <a:r>
            <a:rPr lang="az-Latn-AZ" sz="900" b="1" dirty="0" err="1" smtClean="0">
              <a:solidFill>
                <a:sysClr val="windowText" lastClr="000000"/>
              </a:solidFill>
              <a:latin typeface="Calibri"/>
              <a:ea typeface="+mn-ea"/>
              <a:cs typeface="+mn-cs"/>
            </a:rPr>
            <a:t>approach</a:t>
          </a:r>
          <a:endParaRPr lang="az-Latn-AZ" sz="900" b="1" dirty="0">
            <a:solidFill>
              <a:sysClr val="windowText" lastClr="000000"/>
            </a:solidFill>
            <a:latin typeface="Calibri"/>
            <a:ea typeface="+mn-ea"/>
            <a:cs typeface="+mn-cs"/>
          </a:endParaRPr>
        </a:p>
      </dgm:t>
    </dgm:pt>
    <dgm:pt modelId="{0E46119E-B801-472B-83D3-DB6AB74D2A23}" type="parTrans" cxnId="{831E22C6-CB67-43CE-A13E-DB5643D7DAB3}">
      <dgm:prSet custT="1"/>
      <dgm:spPr>
        <a:xfrm rot="3240000">
          <a:off x="3016560" y="2075165"/>
          <a:ext cx="191374" cy="307859"/>
        </a:xfrm>
        <a:solidFill>
          <a:srgbClr val="8064A2">
            <a:hueOff val="0"/>
            <a:satOff val="0"/>
            <a:lumOff val="0"/>
            <a:alphaOff val="0"/>
          </a:srgbClr>
        </a:solidFill>
        <a:ln>
          <a:noFill/>
        </a:ln>
        <a:effectLst/>
      </dgm:spPr>
      <dgm:t>
        <a:bodyPr/>
        <a:lstStyle/>
        <a:p>
          <a:endParaRPr lang="az-Latn-AZ" sz="900" b="1">
            <a:solidFill>
              <a:sysClr val="windowText" lastClr="000000"/>
            </a:solidFill>
            <a:latin typeface="Calibri"/>
            <a:ea typeface="+mn-ea"/>
            <a:cs typeface="+mn-cs"/>
          </a:endParaRPr>
        </a:p>
      </dgm:t>
    </dgm:pt>
    <dgm:pt modelId="{0B90F119-4560-4B76-A3D3-5F88638D4EFA}" type="sibTrans" cxnId="{831E22C6-CB67-43CE-A13E-DB5643D7DAB3}">
      <dgm:prSet/>
      <dgm:spPr/>
      <dgm:t>
        <a:bodyPr/>
        <a:lstStyle/>
        <a:p>
          <a:endParaRPr lang="az-Latn-AZ" sz="900"/>
        </a:p>
      </dgm:t>
    </dgm:pt>
    <dgm:pt modelId="{42DE6F06-2B88-487E-B16C-1E90F248C860}">
      <dgm:prSet phldrT="[Text]" custT="1"/>
      <dgm:spPr>
        <a:xfrm>
          <a:off x="1546002" y="2293074"/>
          <a:ext cx="905470" cy="905470"/>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900" b="1" dirty="0" smtClean="0">
              <a:solidFill>
                <a:sysClr val="windowText" lastClr="000000"/>
              </a:solidFill>
              <a:latin typeface="Calibri"/>
              <a:ea typeface="+mn-ea"/>
              <a:cs typeface="+mn-cs"/>
            </a:rPr>
            <a:t>I</a:t>
          </a:r>
          <a:r>
            <a:rPr lang="az-Latn-AZ" sz="900" b="1" dirty="0" err="1" smtClean="0">
              <a:solidFill>
                <a:sysClr val="windowText" lastClr="000000"/>
              </a:solidFill>
              <a:latin typeface="Calibri"/>
              <a:ea typeface="+mn-ea"/>
              <a:cs typeface="+mn-cs"/>
            </a:rPr>
            <a:t>mprovement</a:t>
          </a:r>
          <a:endParaRPr lang="az-Latn-AZ" sz="900" b="1" dirty="0">
            <a:solidFill>
              <a:sysClr val="windowText" lastClr="000000"/>
            </a:solidFill>
            <a:latin typeface="Calibri"/>
            <a:ea typeface="+mn-ea"/>
            <a:cs typeface="+mn-cs"/>
          </a:endParaRPr>
        </a:p>
      </dgm:t>
    </dgm:pt>
    <dgm:pt modelId="{C9569134-9C3C-4AAC-B8E1-01D38BBE0657}" type="parTrans" cxnId="{FB3537FB-8B6E-457F-9685-311D1BA3155C}">
      <dgm:prSet custT="1"/>
      <dgm:spPr>
        <a:xfrm rot="7560000">
          <a:off x="2278465" y="2075165"/>
          <a:ext cx="191374" cy="307859"/>
        </a:xfrm>
        <a:solidFill>
          <a:srgbClr val="4BACC6">
            <a:hueOff val="0"/>
            <a:satOff val="0"/>
            <a:lumOff val="0"/>
            <a:alphaOff val="0"/>
          </a:srgbClr>
        </a:solidFill>
        <a:ln>
          <a:noFill/>
        </a:ln>
        <a:effectLst/>
      </dgm:spPr>
      <dgm:t>
        <a:bodyPr/>
        <a:lstStyle/>
        <a:p>
          <a:endParaRPr lang="az-Latn-AZ" sz="900" b="1">
            <a:solidFill>
              <a:sysClr val="windowText" lastClr="000000"/>
            </a:solidFill>
            <a:latin typeface="Calibri"/>
            <a:ea typeface="+mn-ea"/>
            <a:cs typeface="+mn-cs"/>
          </a:endParaRPr>
        </a:p>
      </dgm:t>
    </dgm:pt>
    <dgm:pt modelId="{A708FC6F-1C5E-47C7-95E0-90D2443B3640}" type="sibTrans" cxnId="{FB3537FB-8B6E-457F-9685-311D1BA3155C}">
      <dgm:prSet/>
      <dgm:spPr/>
      <dgm:t>
        <a:bodyPr/>
        <a:lstStyle/>
        <a:p>
          <a:endParaRPr lang="az-Latn-AZ" sz="900"/>
        </a:p>
      </dgm:t>
    </dgm:pt>
    <dgm:pt modelId="{B430EE5D-E518-4534-ADA7-ACFC5AB4DC23}">
      <dgm:prSet phldrT="[Text]" custT="1"/>
      <dgm:spPr>
        <a:xfrm>
          <a:off x="1085899" y="877023"/>
          <a:ext cx="905470" cy="905470"/>
        </a:xfr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900" b="1" dirty="0" smtClean="0">
              <a:solidFill>
                <a:sysClr val="windowText" lastClr="000000"/>
              </a:solidFill>
              <a:latin typeface="Calibri"/>
              <a:ea typeface="+mn-ea"/>
              <a:cs typeface="+mn-cs"/>
            </a:rPr>
            <a:t>E</a:t>
          </a:r>
          <a:r>
            <a:rPr lang="az-Latn-AZ" sz="900" b="1" dirty="0" err="1" smtClean="0">
              <a:solidFill>
                <a:sysClr val="windowText" lastClr="000000"/>
              </a:solidFill>
              <a:latin typeface="Calibri"/>
              <a:ea typeface="+mn-ea"/>
              <a:cs typeface="+mn-cs"/>
            </a:rPr>
            <a:t>vidence-based</a:t>
          </a:r>
          <a:r>
            <a:rPr lang="az-Latn-AZ" sz="900" b="1" dirty="0" smtClean="0">
              <a:solidFill>
                <a:sysClr val="windowText" lastClr="000000"/>
              </a:solidFill>
              <a:latin typeface="Calibri"/>
              <a:ea typeface="+mn-ea"/>
              <a:cs typeface="+mn-cs"/>
            </a:rPr>
            <a:t> </a:t>
          </a:r>
          <a:r>
            <a:rPr lang="az-Latn-AZ" sz="900" b="1" dirty="0" err="1" smtClean="0">
              <a:solidFill>
                <a:sysClr val="windowText" lastClr="000000"/>
              </a:solidFill>
              <a:latin typeface="Calibri"/>
              <a:ea typeface="+mn-ea"/>
              <a:cs typeface="+mn-cs"/>
            </a:rPr>
            <a:t>decision</a:t>
          </a:r>
          <a:r>
            <a:rPr lang="az-Latn-AZ" sz="900" b="1" dirty="0" smtClean="0">
              <a:solidFill>
                <a:sysClr val="windowText" lastClr="000000"/>
              </a:solidFill>
              <a:latin typeface="Calibri"/>
              <a:ea typeface="+mn-ea"/>
              <a:cs typeface="+mn-cs"/>
            </a:rPr>
            <a:t> </a:t>
          </a:r>
          <a:r>
            <a:rPr lang="az-Latn-AZ" sz="900" b="1" dirty="0" err="1" smtClean="0">
              <a:solidFill>
                <a:sysClr val="windowText" lastClr="000000"/>
              </a:solidFill>
              <a:latin typeface="Calibri"/>
              <a:ea typeface="+mn-ea"/>
              <a:cs typeface="+mn-cs"/>
            </a:rPr>
            <a:t>making</a:t>
          </a:r>
          <a:endParaRPr lang="az-Latn-AZ" sz="900" b="1" dirty="0">
            <a:solidFill>
              <a:sysClr val="windowText" lastClr="000000"/>
            </a:solidFill>
            <a:latin typeface="Calibri"/>
            <a:ea typeface="+mn-ea"/>
            <a:cs typeface="+mn-cs"/>
          </a:endParaRPr>
        </a:p>
      </dgm:t>
    </dgm:pt>
    <dgm:pt modelId="{37AA7FAD-3F80-48B3-B7A5-D0148F50F185}" type="parTrans" cxnId="{E147B2A1-520F-426C-91B2-233E62DD4C18}">
      <dgm:prSet custT="1"/>
      <dgm:spPr>
        <a:xfrm rot="11880000">
          <a:off x="2050381" y="1373195"/>
          <a:ext cx="191374" cy="307859"/>
        </a:xfrm>
        <a:solidFill>
          <a:srgbClr val="F79646">
            <a:hueOff val="0"/>
            <a:satOff val="0"/>
            <a:lumOff val="0"/>
            <a:alphaOff val="0"/>
          </a:srgbClr>
        </a:solidFill>
        <a:ln>
          <a:noFill/>
        </a:ln>
        <a:effectLst/>
      </dgm:spPr>
      <dgm:t>
        <a:bodyPr/>
        <a:lstStyle/>
        <a:p>
          <a:endParaRPr lang="az-Latn-AZ" sz="900" b="1">
            <a:solidFill>
              <a:sysClr val="windowText" lastClr="000000"/>
            </a:solidFill>
            <a:latin typeface="Calibri"/>
            <a:ea typeface="+mn-ea"/>
            <a:cs typeface="+mn-cs"/>
          </a:endParaRPr>
        </a:p>
      </dgm:t>
    </dgm:pt>
    <dgm:pt modelId="{3EE550D3-1E6D-44FD-9BB3-E24E96114BE1}" type="sibTrans" cxnId="{E147B2A1-520F-426C-91B2-233E62DD4C18}">
      <dgm:prSet/>
      <dgm:spPr/>
      <dgm:t>
        <a:bodyPr/>
        <a:lstStyle/>
        <a:p>
          <a:endParaRPr lang="az-Latn-AZ" sz="900"/>
        </a:p>
      </dgm:t>
    </dgm:pt>
    <dgm:pt modelId="{51E9F290-5D39-49F8-8CCC-9DB1596831D3}">
      <dgm:prSet custT="1"/>
      <dgm:spPr>
        <a:xfrm>
          <a:off x="3495030" y="877023"/>
          <a:ext cx="905470" cy="905470"/>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az-Latn-AZ" sz="900" b="1" dirty="0">
            <a:solidFill>
              <a:sysClr val="windowText" lastClr="000000"/>
            </a:solidFill>
            <a:latin typeface="Calibri"/>
            <a:ea typeface="+mn-ea"/>
            <a:cs typeface="+mn-cs"/>
          </a:endParaRPr>
        </a:p>
        <a:p>
          <a:r>
            <a:rPr lang="en-US" sz="900" b="1" dirty="0" smtClean="0">
              <a:solidFill>
                <a:sysClr val="windowText" lastClr="000000"/>
              </a:solidFill>
              <a:latin typeface="Calibri"/>
              <a:ea typeface="+mn-ea"/>
              <a:cs typeface="+mn-cs"/>
            </a:rPr>
            <a:t>Leadership</a:t>
          </a:r>
          <a:endParaRPr lang="az-Latn-AZ" sz="900" b="1" dirty="0">
            <a:solidFill>
              <a:sysClr val="windowText" lastClr="000000"/>
            </a:solidFill>
            <a:latin typeface="Calibri"/>
            <a:ea typeface="+mn-ea"/>
            <a:cs typeface="+mn-cs"/>
          </a:endParaRPr>
        </a:p>
        <a:p>
          <a:endParaRPr lang="az-Latn-AZ" sz="900" b="1" dirty="0">
            <a:solidFill>
              <a:sysClr val="windowText" lastClr="000000"/>
            </a:solidFill>
            <a:latin typeface="Calibri"/>
            <a:ea typeface="+mn-ea"/>
            <a:cs typeface="+mn-cs"/>
          </a:endParaRPr>
        </a:p>
      </dgm:t>
    </dgm:pt>
    <dgm:pt modelId="{85BD1C72-9F81-4A1A-872C-2744B1431E39}" type="parTrans" cxnId="{073D344F-3EF3-400E-A0E4-8FA7BA6D31A0}">
      <dgm:prSet custT="1"/>
      <dgm:spPr>
        <a:xfrm rot="20520000">
          <a:off x="3244644" y="1373195"/>
          <a:ext cx="191374" cy="307859"/>
        </a:xfrm>
        <a:solidFill>
          <a:srgbClr val="9BBB59">
            <a:hueOff val="0"/>
            <a:satOff val="0"/>
            <a:lumOff val="0"/>
            <a:alphaOff val="0"/>
          </a:srgbClr>
        </a:solidFill>
        <a:ln>
          <a:noFill/>
        </a:ln>
        <a:effectLst/>
      </dgm:spPr>
      <dgm:t>
        <a:bodyPr/>
        <a:lstStyle/>
        <a:p>
          <a:endParaRPr lang="az-Latn-AZ" sz="900" b="1">
            <a:solidFill>
              <a:sysClr val="windowText" lastClr="000000"/>
            </a:solidFill>
            <a:latin typeface="Calibri"/>
            <a:ea typeface="+mn-ea"/>
            <a:cs typeface="+mn-cs"/>
          </a:endParaRPr>
        </a:p>
      </dgm:t>
    </dgm:pt>
    <dgm:pt modelId="{4387FFF0-712C-49BB-9A92-68B29EE7DBA6}" type="sibTrans" cxnId="{073D344F-3EF3-400E-A0E4-8FA7BA6D31A0}">
      <dgm:prSet/>
      <dgm:spPr/>
      <dgm:t>
        <a:bodyPr/>
        <a:lstStyle/>
        <a:p>
          <a:endParaRPr lang="az-Latn-AZ" sz="900"/>
        </a:p>
      </dgm:t>
    </dgm:pt>
    <dgm:pt modelId="{22118755-1C6E-4590-801B-412CA4E55C80}">
      <dgm:prSet custT="1"/>
      <dgm:spPr/>
      <dgm:t>
        <a:bodyPr/>
        <a:lstStyle/>
        <a:p>
          <a:r>
            <a:rPr lang="en-US" sz="900" b="1" dirty="0" smtClean="0">
              <a:solidFill>
                <a:sysClr val="windowText" lastClr="000000"/>
              </a:solidFill>
            </a:rPr>
            <a:t>E</a:t>
          </a:r>
          <a:r>
            <a:rPr lang="az-Latn-AZ" sz="900" b="1" dirty="0" err="1" smtClean="0">
              <a:solidFill>
                <a:sysClr val="windowText" lastClr="000000"/>
              </a:solidFill>
            </a:rPr>
            <a:t>ngagement</a:t>
          </a:r>
          <a:r>
            <a:rPr lang="az-Latn-AZ" sz="900" b="1" dirty="0" smtClean="0">
              <a:solidFill>
                <a:sysClr val="windowText" lastClr="000000"/>
              </a:solidFill>
            </a:rPr>
            <a:t> of </a:t>
          </a:r>
          <a:r>
            <a:rPr lang="az-Latn-AZ" sz="900" b="1" dirty="0" err="1" smtClean="0">
              <a:solidFill>
                <a:sysClr val="windowText" lastClr="000000"/>
              </a:solidFill>
            </a:rPr>
            <a:t>people</a:t>
          </a:r>
          <a:endParaRPr lang="az-Latn-AZ" sz="900" b="1" dirty="0">
            <a:solidFill>
              <a:sysClr val="windowText" lastClr="000000"/>
            </a:solidFill>
          </a:endParaRPr>
        </a:p>
      </dgm:t>
    </dgm:pt>
    <dgm:pt modelId="{AADA1BC7-CDC8-4EFD-A878-21439AD4A034}" type="parTrans" cxnId="{3272597E-8B67-4C37-B75B-A530D5051192}">
      <dgm:prSet custT="1"/>
      <dgm:spPr/>
      <dgm:t>
        <a:bodyPr/>
        <a:lstStyle/>
        <a:p>
          <a:endParaRPr lang="az-Latn-AZ" sz="900" b="1">
            <a:solidFill>
              <a:sysClr val="windowText" lastClr="000000"/>
            </a:solidFill>
          </a:endParaRPr>
        </a:p>
      </dgm:t>
    </dgm:pt>
    <dgm:pt modelId="{C3E7DEFC-930D-4320-9571-C6E11F0667F8}" type="sibTrans" cxnId="{3272597E-8B67-4C37-B75B-A530D5051192}">
      <dgm:prSet/>
      <dgm:spPr/>
      <dgm:t>
        <a:bodyPr/>
        <a:lstStyle/>
        <a:p>
          <a:endParaRPr lang="az-Latn-AZ" sz="900"/>
        </a:p>
      </dgm:t>
    </dgm:pt>
    <dgm:pt modelId="{87D2C2C4-372C-4341-B6E7-036177140678}">
      <dgm:prSet custT="1"/>
      <dgm:spPr/>
      <dgm:t>
        <a:bodyPr/>
        <a:lstStyle/>
        <a:p>
          <a:r>
            <a:rPr lang="en-US" sz="900" b="1" dirty="0" smtClean="0">
              <a:solidFill>
                <a:sysClr val="windowText" lastClr="000000"/>
              </a:solidFill>
            </a:rPr>
            <a:t>R</a:t>
          </a:r>
          <a:r>
            <a:rPr lang="az-Latn-AZ" sz="900" b="1" dirty="0" err="1" smtClean="0">
              <a:solidFill>
                <a:sysClr val="windowText" lastClr="000000"/>
              </a:solidFill>
            </a:rPr>
            <a:t>elationship</a:t>
          </a:r>
          <a:r>
            <a:rPr lang="az-Latn-AZ" sz="900" b="1" dirty="0" smtClean="0">
              <a:solidFill>
                <a:sysClr val="windowText" lastClr="000000"/>
              </a:solidFill>
            </a:rPr>
            <a:t> </a:t>
          </a:r>
          <a:r>
            <a:rPr lang="az-Latn-AZ" sz="900" b="1" dirty="0" err="1" smtClean="0">
              <a:solidFill>
                <a:sysClr val="windowText" lastClr="000000"/>
              </a:solidFill>
            </a:rPr>
            <a:t>management</a:t>
          </a:r>
          <a:endParaRPr lang="az-Latn-AZ" sz="900" b="1" dirty="0">
            <a:solidFill>
              <a:sysClr val="windowText" lastClr="000000"/>
            </a:solidFill>
          </a:endParaRPr>
        </a:p>
      </dgm:t>
    </dgm:pt>
    <dgm:pt modelId="{08F1DD8F-14BA-45AE-8242-27B18AF9DA59}" type="parTrans" cxnId="{942BA39B-9E9A-434F-BAC1-C49C4610155D}">
      <dgm:prSet custT="1"/>
      <dgm:spPr/>
      <dgm:t>
        <a:bodyPr/>
        <a:lstStyle/>
        <a:p>
          <a:endParaRPr lang="az-Latn-AZ" sz="900"/>
        </a:p>
      </dgm:t>
    </dgm:pt>
    <dgm:pt modelId="{48FD0080-0D4E-422F-A9C4-C476D1A3AF78}" type="sibTrans" cxnId="{942BA39B-9E9A-434F-BAC1-C49C4610155D}">
      <dgm:prSet/>
      <dgm:spPr/>
      <dgm:t>
        <a:bodyPr/>
        <a:lstStyle/>
        <a:p>
          <a:endParaRPr lang="az-Latn-AZ" sz="900"/>
        </a:p>
      </dgm:t>
    </dgm:pt>
    <dgm:pt modelId="{7AC01044-7F0B-4C9E-B63C-6B005B6AC3F6}" type="pres">
      <dgm:prSet presAssocID="{ED3B42E8-969D-42AC-A541-7FF90ABF8AAA}" presName="Name0" presStyleCnt="0">
        <dgm:presLayoutVars>
          <dgm:chMax val="1"/>
          <dgm:dir/>
          <dgm:animLvl val="ctr"/>
          <dgm:resizeHandles val="exact"/>
        </dgm:presLayoutVars>
      </dgm:prSet>
      <dgm:spPr/>
      <dgm:t>
        <a:bodyPr/>
        <a:lstStyle/>
        <a:p>
          <a:endParaRPr lang="az-Latn-AZ"/>
        </a:p>
      </dgm:t>
    </dgm:pt>
    <dgm:pt modelId="{6A16E84A-74C7-43FB-9B59-E1ADE288D367}" type="pres">
      <dgm:prSet presAssocID="{0B5131E7-E1DD-4655-A175-A0CD88FB6C01}" presName="centerShape" presStyleLbl="node0" presStyleIdx="0" presStyleCnt="1" custScaleX="115500" custScaleY="115500"/>
      <dgm:spPr/>
      <dgm:t>
        <a:bodyPr/>
        <a:lstStyle/>
        <a:p>
          <a:endParaRPr lang="az-Latn-AZ"/>
        </a:p>
      </dgm:t>
    </dgm:pt>
    <dgm:pt modelId="{19F8BB4F-52D9-4359-B4AF-95421F134BE4}" type="pres">
      <dgm:prSet presAssocID="{41911374-0D51-4D4E-8BCD-C3A3A34B1437}" presName="parTrans" presStyleLbl="sibTrans2D1" presStyleIdx="0" presStyleCnt="7"/>
      <dgm:spPr/>
      <dgm:t>
        <a:bodyPr/>
        <a:lstStyle/>
        <a:p>
          <a:endParaRPr lang="az-Latn-AZ"/>
        </a:p>
      </dgm:t>
    </dgm:pt>
    <dgm:pt modelId="{5FFC4B52-7469-40C9-93EE-2D5093295689}" type="pres">
      <dgm:prSet presAssocID="{41911374-0D51-4D4E-8BCD-C3A3A34B1437}" presName="connectorText" presStyleLbl="sibTrans2D1" presStyleIdx="0" presStyleCnt="7"/>
      <dgm:spPr/>
      <dgm:t>
        <a:bodyPr/>
        <a:lstStyle/>
        <a:p>
          <a:endParaRPr lang="az-Latn-AZ"/>
        </a:p>
      </dgm:t>
    </dgm:pt>
    <dgm:pt modelId="{9863223D-1FA7-42E0-9717-1FAF3B809DEE}" type="pres">
      <dgm:prSet presAssocID="{108A1E31-250E-4DDB-8914-A1699028736C}" presName="node" presStyleLbl="node1" presStyleIdx="0" presStyleCnt="7" custScaleX="113250" custScaleY="113250">
        <dgm:presLayoutVars>
          <dgm:bulletEnabled val="1"/>
        </dgm:presLayoutVars>
      </dgm:prSet>
      <dgm:spPr/>
      <dgm:t>
        <a:bodyPr/>
        <a:lstStyle/>
        <a:p>
          <a:endParaRPr lang="az-Latn-AZ"/>
        </a:p>
      </dgm:t>
    </dgm:pt>
    <dgm:pt modelId="{514A8066-9262-4D71-BDFB-B1668AEC101C}" type="pres">
      <dgm:prSet presAssocID="{85BD1C72-9F81-4A1A-872C-2744B1431E39}" presName="parTrans" presStyleLbl="sibTrans2D1" presStyleIdx="1" presStyleCnt="7"/>
      <dgm:spPr/>
      <dgm:t>
        <a:bodyPr/>
        <a:lstStyle/>
        <a:p>
          <a:endParaRPr lang="az-Latn-AZ"/>
        </a:p>
      </dgm:t>
    </dgm:pt>
    <dgm:pt modelId="{506B1DD3-BE89-4AA9-A6F0-8063676E4B8B}" type="pres">
      <dgm:prSet presAssocID="{85BD1C72-9F81-4A1A-872C-2744B1431E39}" presName="connectorText" presStyleLbl="sibTrans2D1" presStyleIdx="1" presStyleCnt="7"/>
      <dgm:spPr/>
      <dgm:t>
        <a:bodyPr/>
        <a:lstStyle/>
        <a:p>
          <a:endParaRPr lang="az-Latn-AZ"/>
        </a:p>
      </dgm:t>
    </dgm:pt>
    <dgm:pt modelId="{8535268A-8D14-4902-B83E-BC3A5A05056B}" type="pres">
      <dgm:prSet presAssocID="{51E9F290-5D39-49F8-8CCC-9DB1596831D3}" presName="node" presStyleLbl="node1" presStyleIdx="1" presStyleCnt="7" custScaleX="113250" custScaleY="113250" custRadScaleRad="99846" custRadScaleInc="760">
        <dgm:presLayoutVars>
          <dgm:bulletEnabled val="1"/>
        </dgm:presLayoutVars>
      </dgm:prSet>
      <dgm:spPr/>
      <dgm:t>
        <a:bodyPr/>
        <a:lstStyle/>
        <a:p>
          <a:endParaRPr lang="az-Latn-AZ"/>
        </a:p>
      </dgm:t>
    </dgm:pt>
    <dgm:pt modelId="{8AAAAF62-7672-4895-BA25-B227B932EB83}" type="pres">
      <dgm:prSet presAssocID="{AADA1BC7-CDC8-4EFD-A878-21439AD4A034}" presName="parTrans" presStyleLbl="sibTrans2D1" presStyleIdx="2" presStyleCnt="7"/>
      <dgm:spPr/>
      <dgm:t>
        <a:bodyPr/>
        <a:lstStyle/>
        <a:p>
          <a:endParaRPr lang="az-Latn-AZ"/>
        </a:p>
      </dgm:t>
    </dgm:pt>
    <dgm:pt modelId="{39AB87E0-8A86-463D-905D-784862C6E814}" type="pres">
      <dgm:prSet presAssocID="{AADA1BC7-CDC8-4EFD-A878-21439AD4A034}" presName="connectorText" presStyleLbl="sibTrans2D1" presStyleIdx="2" presStyleCnt="7"/>
      <dgm:spPr/>
      <dgm:t>
        <a:bodyPr/>
        <a:lstStyle/>
        <a:p>
          <a:endParaRPr lang="az-Latn-AZ"/>
        </a:p>
      </dgm:t>
    </dgm:pt>
    <dgm:pt modelId="{37FE83C1-18D1-4288-B860-A8806170A8D0}" type="pres">
      <dgm:prSet presAssocID="{22118755-1C6E-4590-801B-412CA4E55C80}" presName="node" presStyleLbl="node1" presStyleIdx="2" presStyleCnt="7" custScaleX="113250" custScaleY="113250">
        <dgm:presLayoutVars>
          <dgm:bulletEnabled val="1"/>
        </dgm:presLayoutVars>
      </dgm:prSet>
      <dgm:spPr/>
      <dgm:t>
        <a:bodyPr/>
        <a:lstStyle/>
        <a:p>
          <a:endParaRPr lang="az-Latn-AZ"/>
        </a:p>
      </dgm:t>
    </dgm:pt>
    <dgm:pt modelId="{4FABAF12-F2BE-465A-92DB-2EBAF488E956}" type="pres">
      <dgm:prSet presAssocID="{0E46119E-B801-472B-83D3-DB6AB74D2A23}" presName="parTrans" presStyleLbl="sibTrans2D1" presStyleIdx="3" presStyleCnt="7"/>
      <dgm:spPr/>
      <dgm:t>
        <a:bodyPr/>
        <a:lstStyle/>
        <a:p>
          <a:endParaRPr lang="az-Latn-AZ"/>
        </a:p>
      </dgm:t>
    </dgm:pt>
    <dgm:pt modelId="{5A0BA02A-E9D0-45F9-8201-94AC2163351C}" type="pres">
      <dgm:prSet presAssocID="{0E46119E-B801-472B-83D3-DB6AB74D2A23}" presName="connectorText" presStyleLbl="sibTrans2D1" presStyleIdx="3" presStyleCnt="7"/>
      <dgm:spPr/>
      <dgm:t>
        <a:bodyPr/>
        <a:lstStyle/>
        <a:p>
          <a:endParaRPr lang="az-Latn-AZ"/>
        </a:p>
      </dgm:t>
    </dgm:pt>
    <dgm:pt modelId="{FFBDE028-EBE2-45DB-9891-EFA526359773}" type="pres">
      <dgm:prSet presAssocID="{373DEBE4-FCB3-41B5-B09D-D516A790A6C8}" presName="node" presStyleLbl="node1" presStyleIdx="3" presStyleCnt="7" custScaleX="113250" custScaleY="113250">
        <dgm:presLayoutVars>
          <dgm:bulletEnabled val="1"/>
        </dgm:presLayoutVars>
      </dgm:prSet>
      <dgm:spPr/>
      <dgm:t>
        <a:bodyPr/>
        <a:lstStyle/>
        <a:p>
          <a:endParaRPr lang="az-Latn-AZ"/>
        </a:p>
      </dgm:t>
    </dgm:pt>
    <dgm:pt modelId="{890B0BF3-994A-4E5E-8ECC-B545C68E9A43}" type="pres">
      <dgm:prSet presAssocID="{C9569134-9C3C-4AAC-B8E1-01D38BBE0657}" presName="parTrans" presStyleLbl="sibTrans2D1" presStyleIdx="4" presStyleCnt="7"/>
      <dgm:spPr/>
      <dgm:t>
        <a:bodyPr/>
        <a:lstStyle/>
        <a:p>
          <a:endParaRPr lang="az-Latn-AZ"/>
        </a:p>
      </dgm:t>
    </dgm:pt>
    <dgm:pt modelId="{3F641505-7E30-456D-BC17-6DFAB333731A}" type="pres">
      <dgm:prSet presAssocID="{C9569134-9C3C-4AAC-B8E1-01D38BBE0657}" presName="connectorText" presStyleLbl="sibTrans2D1" presStyleIdx="4" presStyleCnt="7"/>
      <dgm:spPr/>
      <dgm:t>
        <a:bodyPr/>
        <a:lstStyle/>
        <a:p>
          <a:endParaRPr lang="az-Latn-AZ"/>
        </a:p>
      </dgm:t>
    </dgm:pt>
    <dgm:pt modelId="{9BD48B7D-E2F8-4628-A61F-A5679039E882}" type="pres">
      <dgm:prSet presAssocID="{42DE6F06-2B88-487E-B16C-1E90F248C860}" presName="node" presStyleLbl="node1" presStyleIdx="4" presStyleCnt="7" custScaleX="113250" custScaleY="113250">
        <dgm:presLayoutVars>
          <dgm:bulletEnabled val="1"/>
        </dgm:presLayoutVars>
      </dgm:prSet>
      <dgm:spPr/>
      <dgm:t>
        <a:bodyPr/>
        <a:lstStyle/>
        <a:p>
          <a:endParaRPr lang="az-Latn-AZ"/>
        </a:p>
      </dgm:t>
    </dgm:pt>
    <dgm:pt modelId="{4B32D927-48CB-4878-B2D8-9CF93724429C}" type="pres">
      <dgm:prSet presAssocID="{37AA7FAD-3F80-48B3-B7A5-D0148F50F185}" presName="parTrans" presStyleLbl="sibTrans2D1" presStyleIdx="5" presStyleCnt="7"/>
      <dgm:spPr/>
      <dgm:t>
        <a:bodyPr/>
        <a:lstStyle/>
        <a:p>
          <a:endParaRPr lang="az-Latn-AZ"/>
        </a:p>
      </dgm:t>
    </dgm:pt>
    <dgm:pt modelId="{909FD90F-56B0-4651-A826-A57F765D559F}" type="pres">
      <dgm:prSet presAssocID="{37AA7FAD-3F80-48B3-B7A5-D0148F50F185}" presName="connectorText" presStyleLbl="sibTrans2D1" presStyleIdx="5" presStyleCnt="7"/>
      <dgm:spPr/>
      <dgm:t>
        <a:bodyPr/>
        <a:lstStyle/>
        <a:p>
          <a:endParaRPr lang="az-Latn-AZ"/>
        </a:p>
      </dgm:t>
    </dgm:pt>
    <dgm:pt modelId="{B8960B61-09F5-44C2-AC60-FED6EF4863B9}" type="pres">
      <dgm:prSet presAssocID="{B430EE5D-E518-4534-ADA7-ACFC5AB4DC23}" presName="node" presStyleLbl="node1" presStyleIdx="5" presStyleCnt="7" custScaleX="113250" custScaleY="113250">
        <dgm:presLayoutVars>
          <dgm:bulletEnabled val="1"/>
        </dgm:presLayoutVars>
      </dgm:prSet>
      <dgm:spPr/>
      <dgm:t>
        <a:bodyPr/>
        <a:lstStyle/>
        <a:p>
          <a:endParaRPr lang="az-Latn-AZ"/>
        </a:p>
      </dgm:t>
    </dgm:pt>
    <dgm:pt modelId="{37EB209E-DE2C-49D9-BB50-9F6A2DD3E46D}" type="pres">
      <dgm:prSet presAssocID="{08F1DD8F-14BA-45AE-8242-27B18AF9DA59}" presName="parTrans" presStyleLbl="sibTrans2D1" presStyleIdx="6" presStyleCnt="7"/>
      <dgm:spPr/>
      <dgm:t>
        <a:bodyPr/>
        <a:lstStyle/>
        <a:p>
          <a:endParaRPr lang="az-Latn-AZ"/>
        </a:p>
      </dgm:t>
    </dgm:pt>
    <dgm:pt modelId="{ECEC953E-BDA3-445A-A60D-5F49347E66A2}" type="pres">
      <dgm:prSet presAssocID="{08F1DD8F-14BA-45AE-8242-27B18AF9DA59}" presName="connectorText" presStyleLbl="sibTrans2D1" presStyleIdx="6" presStyleCnt="7"/>
      <dgm:spPr/>
      <dgm:t>
        <a:bodyPr/>
        <a:lstStyle/>
        <a:p>
          <a:endParaRPr lang="az-Latn-AZ"/>
        </a:p>
      </dgm:t>
    </dgm:pt>
    <dgm:pt modelId="{5BCC181D-BE72-4114-8391-AF25637661DA}" type="pres">
      <dgm:prSet presAssocID="{87D2C2C4-372C-4341-B6E7-036177140678}" presName="node" presStyleLbl="node1" presStyleIdx="6" presStyleCnt="7" custScaleX="113077" custScaleY="113077">
        <dgm:presLayoutVars>
          <dgm:bulletEnabled val="1"/>
        </dgm:presLayoutVars>
      </dgm:prSet>
      <dgm:spPr/>
      <dgm:t>
        <a:bodyPr/>
        <a:lstStyle/>
        <a:p>
          <a:endParaRPr lang="az-Latn-AZ"/>
        </a:p>
      </dgm:t>
    </dgm:pt>
  </dgm:ptLst>
  <dgm:cxnLst>
    <dgm:cxn modelId="{82378539-35E2-43FE-9C1D-CD14F3989024}" type="presOf" srcId="{AADA1BC7-CDC8-4EFD-A878-21439AD4A034}" destId="{8AAAAF62-7672-4895-BA25-B227B932EB83}" srcOrd="0" destOrd="0" presId="urn:microsoft.com/office/officeart/2005/8/layout/radial5"/>
    <dgm:cxn modelId="{073D344F-3EF3-400E-A0E4-8FA7BA6D31A0}" srcId="{0B5131E7-E1DD-4655-A175-A0CD88FB6C01}" destId="{51E9F290-5D39-49F8-8CCC-9DB1596831D3}" srcOrd="1" destOrd="0" parTransId="{85BD1C72-9F81-4A1A-872C-2744B1431E39}" sibTransId="{4387FFF0-712C-49BB-9A92-68B29EE7DBA6}"/>
    <dgm:cxn modelId="{6E21761A-2E95-4787-8C7E-F0DCD85BEFCD}" type="presOf" srcId="{C9569134-9C3C-4AAC-B8E1-01D38BBE0657}" destId="{3F641505-7E30-456D-BC17-6DFAB333731A}" srcOrd="1" destOrd="0" presId="urn:microsoft.com/office/officeart/2005/8/layout/radial5"/>
    <dgm:cxn modelId="{3272597E-8B67-4C37-B75B-A530D5051192}" srcId="{0B5131E7-E1DD-4655-A175-A0CD88FB6C01}" destId="{22118755-1C6E-4590-801B-412CA4E55C80}" srcOrd="2" destOrd="0" parTransId="{AADA1BC7-CDC8-4EFD-A878-21439AD4A034}" sibTransId="{C3E7DEFC-930D-4320-9571-C6E11F0667F8}"/>
    <dgm:cxn modelId="{834469B7-7F88-47A3-BFA8-7E0BAC949771}" type="presOf" srcId="{87D2C2C4-372C-4341-B6E7-036177140678}" destId="{5BCC181D-BE72-4114-8391-AF25637661DA}" srcOrd="0" destOrd="0" presId="urn:microsoft.com/office/officeart/2005/8/layout/radial5"/>
    <dgm:cxn modelId="{FB3537FB-8B6E-457F-9685-311D1BA3155C}" srcId="{0B5131E7-E1DD-4655-A175-A0CD88FB6C01}" destId="{42DE6F06-2B88-487E-B16C-1E90F248C860}" srcOrd="4" destOrd="0" parTransId="{C9569134-9C3C-4AAC-B8E1-01D38BBE0657}" sibTransId="{A708FC6F-1C5E-47C7-95E0-90D2443B3640}"/>
    <dgm:cxn modelId="{AD1A16D4-0235-4647-968A-F0DAB0828001}" srcId="{ED3B42E8-969D-42AC-A541-7FF90ABF8AAA}" destId="{0B5131E7-E1DD-4655-A175-A0CD88FB6C01}" srcOrd="0" destOrd="0" parTransId="{AF9279C9-0A68-4BAC-AFC3-E7B59D7EFDCA}" sibTransId="{CCBDDFA0-FFDF-4060-BBCA-012A01C687C8}"/>
    <dgm:cxn modelId="{2D13BA2B-3653-4479-BAB1-0E29CB682ADF}" type="presOf" srcId="{ED3B42E8-969D-42AC-A541-7FF90ABF8AAA}" destId="{7AC01044-7F0B-4C9E-B63C-6B005B6AC3F6}" srcOrd="0" destOrd="0" presId="urn:microsoft.com/office/officeart/2005/8/layout/radial5"/>
    <dgm:cxn modelId="{B146BA98-9E33-471C-B516-7CE813CB821A}" type="presOf" srcId="{41911374-0D51-4D4E-8BCD-C3A3A34B1437}" destId="{5FFC4B52-7469-40C9-93EE-2D5093295689}" srcOrd="1" destOrd="0" presId="urn:microsoft.com/office/officeart/2005/8/layout/radial5"/>
    <dgm:cxn modelId="{6BE7B012-7498-4455-B4D9-517D8DF0A7F7}" type="presOf" srcId="{0E46119E-B801-472B-83D3-DB6AB74D2A23}" destId="{5A0BA02A-E9D0-45F9-8201-94AC2163351C}" srcOrd="1" destOrd="0" presId="urn:microsoft.com/office/officeart/2005/8/layout/radial5"/>
    <dgm:cxn modelId="{25CB91FF-020D-4E6F-91C0-3D0F24059DC8}" type="presOf" srcId="{37AA7FAD-3F80-48B3-B7A5-D0148F50F185}" destId="{909FD90F-56B0-4651-A826-A57F765D559F}" srcOrd="1" destOrd="0" presId="urn:microsoft.com/office/officeart/2005/8/layout/radial5"/>
    <dgm:cxn modelId="{32095088-8020-4B3B-8825-97050E01F9B7}" type="presOf" srcId="{C9569134-9C3C-4AAC-B8E1-01D38BBE0657}" destId="{890B0BF3-994A-4E5E-8ECC-B545C68E9A43}" srcOrd="0" destOrd="0" presId="urn:microsoft.com/office/officeart/2005/8/layout/radial5"/>
    <dgm:cxn modelId="{F1DDAFEF-BF09-4926-94F6-E6F489E9D8DD}" type="presOf" srcId="{22118755-1C6E-4590-801B-412CA4E55C80}" destId="{37FE83C1-18D1-4288-B860-A8806170A8D0}" srcOrd="0" destOrd="0" presId="urn:microsoft.com/office/officeart/2005/8/layout/radial5"/>
    <dgm:cxn modelId="{BA776F8F-6626-4268-8E81-F0FF3E7B166F}" type="presOf" srcId="{108A1E31-250E-4DDB-8914-A1699028736C}" destId="{9863223D-1FA7-42E0-9717-1FAF3B809DEE}" srcOrd="0" destOrd="0" presId="urn:microsoft.com/office/officeart/2005/8/layout/radial5"/>
    <dgm:cxn modelId="{B6F3EA9A-227D-42D8-B5A2-0F1615316F0B}" type="presOf" srcId="{42DE6F06-2B88-487E-B16C-1E90F248C860}" destId="{9BD48B7D-E2F8-4628-A61F-A5679039E882}" srcOrd="0" destOrd="0" presId="urn:microsoft.com/office/officeart/2005/8/layout/radial5"/>
    <dgm:cxn modelId="{E147B2A1-520F-426C-91B2-233E62DD4C18}" srcId="{0B5131E7-E1DD-4655-A175-A0CD88FB6C01}" destId="{B430EE5D-E518-4534-ADA7-ACFC5AB4DC23}" srcOrd="5" destOrd="0" parTransId="{37AA7FAD-3F80-48B3-B7A5-D0148F50F185}" sibTransId="{3EE550D3-1E6D-44FD-9BB3-E24E96114BE1}"/>
    <dgm:cxn modelId="{0C0B251F-3E08-4C66-B882-EAD1EBCC9D24}" srcId="{0B5131E7-E1DD-4655-A175-A0CD88FB6C01}" destId="{108A1E31-250E-4DDB-8914-A1699028736C}" srcOrd="0" destOrd="0" parTransId="{41911374-0D51-4D4E-8BCD-C3A3A34B1437}" sibTransId="{6CCE1C8A-2924-411D-A5FA-4F344104D226}"/>
    <dgm:cxn modelId="{4CC6F69A-4B94-4695-8F0E-3EB74F25E75B}" type="presOf" srcId="{37AA7FAD-3F80-48B3-B7A5-D0148F50F185}" destId="{4B32D927-48CB-4878-B2D8-9CF93724429C}" srcOrd="0" destOrd="0" presId="urn:microsoft.com/office/officeart/2005/8/layout/radial5"/>
    <dgm:cxn modelId="{942BA39B-9E9A-434F-BAC1-C49C4610155D}" srcId="{0B5131E7-E1DD-4655-A175-A0CD88FB6C01}" destId="{87D2C2C4-372C-4341-B6E7-036177140678}" srcOrd="6" destOrd="0" parTransId="{08F1DD8F-14BA-45AE-8242-27B18AF9DA59}" sibTransId="{48FD0080-0D4E-422F-A9C4-C476D1A3AF78}"/>
    <dgm:cxn modelId="{9D04416B-6DD5-42D7-B833-48ACC94E8D48}" type="presOf" srcId="{373DEBE4-FCB3-41B5-B09D-D516A790A6C8}" destId="{FFBDE028-EBE2-45DB-9891-EFA526359773}" srcOrd="0" destOrd="0" presId="urn:microsoft.com/office/officeart/2005/8/layout/radial5"/>
    <dgm:cxn modelId="{B19EB91A-FA93-4681-891A-613738EF78D0}" type="presOf" srcId="{08F1DD8F-14BA-45AE-8242-27B18AF9DA59}" destId="{37EB209E-DE2C-49D9-BB50-9F6A2DD3E46D}" srcOrd="0" destOrd="0" presId="urn:microsoft.com/office/officeart/2005/8/layout/radial5"/>
    <dgm:cxn modelId="{C83FF46A-8E25-449C-BEF7-2058B1725337}" type="presOf" srcId="{85BD1C72-9F81-4A1A-872C-2744B1431E39}" destId="{514A8066-9262-4D71-BDFB-B1668AEC101C}" srcOrd="0" destOrd="0" presId="urn:microsoft.com/office/officeart/2005/8/layout/radial5"/>
    <dgm:cxn modelId="{E8E15C1A-4CEB-4FE0-9BDC-0B1A56D9E70D}" type="presOf" srcId="{0E46119E-B801-472B-83D3-DB6AB74D2A23}" destId="{4FABAF12-F2BE-465A-92DB-2EBAF488E956}" srcOrd="0" destOrd="0" presId="urn:microsoft.com/office/officeart/2005/8/layout/radial5"/>
    <dgm:cxn modelId="{831E22C6-CB67-43CE-A13E-DB5643D7DAB3}" srcId="{0B5131E7-E1DD-4655-A175-A0CD88FB6C01}" destId="{373DEBE4-FCB3-41B5-B09D-D516A790A6C8}" srcOrd="3" destOrd="0" parTransId="{0E46119E-B801-472B-83D3-DB6AB74D2A23}" sibTransId="{0B90F119-4560-4B76-A3D3-5F88638D4EFA}"/>
    <dgm:cxn modelId="{7E5EE431-63A1-40C5-8E7B-DF5C9E35AC38}" type="presOf" srcId="{41911374-0D51-4D4E-8BCD-C3A3A34B1437}" destId="{19F8BB4F-52D9-4359-B4AF-95421F134BE4}" srcOrd="0" destOrd="0" presId="urn:microsoft.com/office/officeart/2005/8/layout/radial5"/>
    <dgm:cxn modelId="{60365C44-7923-4FCE-B877-F65F15001F85}" type="presOf" srcId="{85BD1C72-9F81-4A1A-872C-2744B1431E39}" destId="{506B1DD3-BE89-4AA9-A6F0-8063676E4B8B}" srcOrd="1" destOrd="0" presId="urn:microsoft.com/office/officeart/2005/8/layout/radial5"/>
    <dgm:cxn modelId="{22DD2550-898B-4038-A747-9FA5B4772ADF}" type="presOf" srcId="{AADA1BC7-CDC8-4EFD-A878-21439AD4A034}" destId="{39AB87E0-8A86-463D-905D-784862C6E814}" srcOrd="1" destOrd="0" presId="urn:microsoft.com/office/officeart/2005/8/layout/radial5"/>
    <dgm:cxn modelId="{7D594C9B-3B7D-458E-AFD4-8F5DBE8E1001}" type="presOf" srcId="{51E9F290-5D39-49F8-8CCC-9DB1596831D3}" destId="{8535268A-8D14-4902-B83E-BC3A5A05056B}" srcOrd="0" destOrd="0" presId="urn:microsoft.com/office/officeart/2005/8/layout/radial5"/>
    <dgm:cxn modelId="{57C0CD7E-02B8-4ECD-B1D2-8B99B1AA37EF}" type="presOf" srcId="{B430EE5D-E518-4534-ADA7-ACFC5AB4DC23}" destId="{B8960B61-09F5-44C2-AC60-FED6EF4863B9}" srcOrd="0" destOrd="0" presId="urn:microsoft.com/office/officeart/2005/8/layout/radial5"/>
    <dgm:cxn modelId="{02D1EC6E-702C-4286-8EC3-4E8E54EA0AB7}" type="presOf" srcId="{0B5131E7-E1DD-4655-A175-A0CD88FB6C01}" destId="{6A16E84A-74C7-43FB-9B59-E1ADE288D367}" srcOrd="0" destOrd="0" presId="urn:microsoft.com/office/officeart/2005/8/layout/radial5"/>
    <dgm:cxn modelId="{B627FF2E-A3F5-470B-B743-C78922A33CDE}" type="presOf" srcId="{08F1DD8F-14BA-45AE-8242-27B18AF9DA59}" destId="{ECEC953E-BDA3-445A-A60D-5F49347E66A2}" srcOrd="1" destOrd="0" presId="urn:microsoft.com/office/officeart/2005/8/layout/radial5"/>
    <dgm:cxn modelId="{76DDA2AC-BBD0-4228-A9D2-3D8A3BD0143F}" type="presParOf" srcId="{7AC01044-7F0B-4C9E-B63C-6B005B6AC3F6}" destId="{6A16E84A-74C7-43FB-9B59-E1ADE288D367}" srcOrd="0" destOrd="0" presId="urn:microsoft.com/office/officeart/2005/8/layout/radial5"/>
    <dgm:cxn modelId="{E0FDE0E2-3A3C-4F90-8F91-F61EF07C7ABE}" type="presParOf" srcId="{7AC01044-7F0B-4C9E-B63C-6B005B6AC3F6}" destId="{19F8BB4F-52D9-4359-B4AF-95421F134BE4}" srcOrd="1" destOrd="0" presId="urn:microsoft.com/office/officeart/2005/8/layout/radial5"/>
    <dgm:cxn modelId="{F745C69B-6EE8-452A-949F-186B971C4CCD}" type="presParOf" srcId="{19F8BB4F-52D9-4359-B4AF-95421F134BE4}" destId="{5FFC4B52-7469-40C9-93EE-2D5093295689}" srcOrd="0" destOrd="0" presId="urn:microsoft.com/office/officeart/2005/8/layout/radial5"/>
    <dgm:cxn modelId="{59CBBCDB-B934-4071-8B2D-9C062B8AADA0}" type="presParOf" srcId="{7AC01044-7F0B-4C9E-B63C-6B005B6AC3F6}" destId="{9863223D-1FA7-42E0-9717-1FAF3B809DEE}" srcOrd="2" destOrd="0" presId="urn:microsoft.com/office/officeart/2005/8/layout/radial5"/>
    <dgm:cxn modelId="{A76D9502-278B-4668-BBFC-4C33DA1317D9}" type="presParOf" srcId="{7AC01044-7F0B-4C9E-B63C-6B005B6AC3F6}" destId="{514A8066-9262-4D71-BDFB-B1668AEC101C}" srcOrd="3" destOrd="0" presId="urn:microsoft.com/office/officeart/2005/8/layout/radial5"/>
    <dgm:cxn modelId="{4869ED15-A52F-4C9E-AC08-D32234D2F3FC}" type="presParOf" srcId="{514A8066-9262-4D71-BDFB-B1668AEC101C}" destId="{506B1DD3-BE89-4AA9-A6F0-8063676E4B8B}" srcOrd="0" destOrd="0" presId="urn:microsoft.com/office/officeart/2005/8/layout/radial5"/>
    <dgm:cxn modelId="{493F6A0D-6606-4D72-A2AD-55295EB06B6D}" type="presParOf" srcId="{7AC01044-7F0B-4C9E-B63C-6B005B6AC3F6}" destId="{8535268A-8D14-4902-B83E-BC3A5A05056B}" srcOrd="4" destOrd="0" presId="urn:microsoft.com/office/officeart/2005/8/layout/radial5"/>
    <dgm:cxn modelId="{F8B24679-01E7-471C-9BB8-2D582F2283D5}" type="presParOf" srcId="{7AC01044-7F0B-4C9E-B63C-6B005B6AC3F6}" destId="{8AAAAF62-7672-4895-BA25-B227B932EB83}" srcOrd="5" destOrd="0" presId="urn:microsoft.com/office/officeart/2005/8/layout/radial5"/>
    <dgm:cxn modelId="{9055821F-D3BA-43B0-8439-4751D9C4890F}" type="presParOf" srcId="{8AAAAF62-7672-4895-BA25-B227B932EB83}" destId="{39AB87E0-8A86-463D-905D-784862C6E814}" srcOrd="0" destOrd="0" presId="urn:microsoft.com/office/officeart/2005/8/layout/radial5"/>
    <dgm:cxn modelId="{30A2E4B7-1824-42C2-BFBF-C9E0983E2CB2}" type="presParOf" srcId="{7AC01044-7F0B-4C9E-B63C-6B005B6AC3F6}" destId="{37FE83C1-18D1-4288-B860-A8806170A8D0}" srcOrd="6" destOrd="0" presId="urn:microsoft.com/office/officeart/2005/8/layout/radial5"/>
    <dgm:cxn modelId="{692695DC-7839-450E-8D31-AB60BD28FE4E}" type="presParOf" srcId="{7AC01044-7F0B-4C9E-B63C-6B005B6AC3F6}" destId="{4FABAF12-F2BE-465A-92DB-2EBAF488E956}" srcOrd="7" destOrd="0" presId="urn:microsoft.com/office/officeart/2005/8/layout/radial5"/>
    <dgm:cxn modelId="{5071EF1E-BD92-45DF-9C46-3CFACBC616C1}" type="presParOf" srcId="{4FABAF12-F2BE-465A-92DB-2EBAF488E956}" destId="{5A0BA02A-E9D0-45F9-8201-94AC2163351C}" srcOrd="0" destOrd="0" presId="urn:microsoft.com/office/officeart/2005/8/layout/radial5"/>
    <dgm:cxn modelId="{9D297752-01AA-49C0-B2E2-16BE62D3EF36}" type="presParOf" srcId="{7AC01044-7F0B-4C9E-B63C-6B005B6AC3F6}" destId="{FFBDE028-EBE2-45DB-9891-EFA526359773}" srcOrd="8" destOrd="0" presId="urn:microsoft.com/office/officeart/2005/8/layout/radial5"/>
    <dgm:cxn modelId="{7294F97F-EBCE-4AAE-9881-6A0076B7BCBE}" type="presParOf" srcId="{7AC01044-7F0B-4C9E-B63C-6B005B6AC3F6}" destId="{890B0BF3-994A-4E5E-8ECC-B545C68E9A43}" srcOrd="9" destOrd="0" presId="urn:microsoft.com/office/officeart/2005/8/layout/radial5"/>
    <dgm:cxn modelId="{AAC64957-7E2D-4889-8C8E-5C42D08AF9A9}" type="presParOf" srcId="{890B0BF3-994A-4E5E-8ECC-B545C68E9A43}" destId="{3F641505-7E30-456D-BC17-6DFAB333731A}" srcOrd="0" destOrd="0" presId="urn:microsoft.com/office/officeart/2005/8/layout/radial5"/>
    <dgm:cxn modelId="{B0487586-12F5-4DC8-A227-573DF22E7F67}" type="presParOf" srcId="{7AC01044-7F0B-4C9E-B63C-6B005B6AC3F6}" destId="{9BD48B7D-E2F8-4628-A61F-A5679039E882}" srcOrd="10" destOrd="0" presId="urn:microsoft.com/office/officeart/2005/8/layout/radial5"/>
    <dgm:cxn modelId="{97114E33-0A9C-49C1-AB2D-DC145563D719}" type="presParOf" srcId="{7AC01044-7F0B-4C9E-B63C-6B005B6AC3F6}" destId="{4B32D927-48CB-4878-B2D8-9CF93724429C}" srcOrd="11" destOrd="0" presId="urn:microsoft.com/office/officeart/2005/8/layout/radial5"/>
    <dgm:cxn modelId="{830587C1-98A4-4AA0-B171-56B9C3518F87}" type="presParOf" srcId="{4B32D927-48CB-4878-B2D8-9CF93724429C}" destId="{909FD90F-56B0-4651-A826-A57F765D559F}" srcOrd="0" destOrd="0" presId="urn:microsoft.com/office/officeart/2005/8/layout/radial5"/>
    <dgm:cxn modelId="{B81BC004-77BE-46E5-B8BD-484DAD7E3363}" type="presParOf" srcId="{7AC01044-7F0B-4C9E-B63C-6B005B6AC3F6}" destId="{B8960B61-09F5-44C2-AC60-FED6EF4863B9}" srcOrd="12" destOrd="0" presId="urn:microsoft.com/office/officeart/2005/8/layout/radial5"/>
    <dgm:cxn modelId="{59AB5456-7F06-403C-88E9-B92ABEB09DD7}" type="presParOf" srcId="{7AC01044-7F0B-4C9E-B63C-6B005B6AC3F6}" destId="{37EB209E-DE2C-49D9-BB50-9F6A2DD3E46D}" srcOrd="13" destOrd="0" presId="urn:microsoft.com/office/officeart/2005/8/layout/radial5"/>
    <dgm:cxn modelId="{A8C067F4-92C4-4FFA-8F31-679F6C3B0472}" type="presParOf" srcId="{37EB209E-DE2C-49D9-BB50-9F6A2DD3E46D}" destId="{ECEC953E-BDA3-445A-A60D-5F49347E66A2}" srcOrd="0" destOrd="0" presId="urn:microsoft.com/office/officeart/2005/8/layout/radial5"/>
    <dgm:cxn modelId="{DA463953-F01F-4B06-9351-C5338D05CF98}" type="presParOf" srcId="{7AC01044-7F0B-4C9E-B63C-6B005B6AC3F6}" destId="{5BCC181D-BE72-4114-8391-AF25637661DA}" srcOrd="14" destOrd="0" presId="urn:microsoft.com/office/officeart/2005/8/layout/radial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16E84A-74C7-43FB-9B59-E1ADE288D367}">
      <dsp:nvSpPr>
        <dsp:cNvPr id="0" name=""/>
        <dsp:cNvSpPr/>
      </dsp:nvSpPr>
      <dsp:spPr>
        <a:xfrm>
          <a:off x="2481172" y="1371272"/>
          <a:ext cx="854255" cy="85425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dirty="0" smtClean="0">
              <a:solidFill>
                <a:sysClr val="windowText" lastClr="000000"/>
              </a:solidFill>
              <a:latin typeface="Calibri"/>
              <a:ea typeface="+mn-ea"/>
              <a:cs typeface="+mn-cs"/>
            </a:rPr>
            <a:t>I</a:t>
          </a:r>
          <a:r>
            <a:rPr lang="az-Latn-AZ" sz="900" b="1" kern="1200" dirty="0" smtClean="0">
              <a:solidFill>
                <a:sysClr val="windowText" lastClr="000000"/>
              </a:solidFill>
              <a:latin typeface="Calibri"/>
              <a:ea typeface="+mn-ea"/>
              <a:cs typeface="+mn-cs"/>
            </a:rPr>
            <a:t>SO </a:t>
          </a:r>
          <a:r>
            <a:rPr lang="az-Latn-AZ" sz="900" b="1" kern="1200" dirty="0">
              <a:solidFill>
                <a:sysClr val="windowText" lastClr="000000"/>
              </a:solidFill>
              <a:latin typeface="Calibri"/>
              <a:ea typeface="+mn-ea"/>
              <a:cs typeface="+mn-cs"/>
            </a:rPr>
            <a:t>9001:2015</a:t>
          </a:r>
        </a:p>
      </dsp:txBody>
      <dsp:txXfrm>
        <a:off x="2606275" y="1496375"/>
        <a:ext cx="604049" cy="604049"/>
      </dsp:txXfrm>
    </dsp:sp>
    <dsp:sp modelId="{19F8BB4F-52D9-4359-B4AF-95421F134BE4}">
      <dsp:nvSpPr>
        <dsp:cNvPr id="0" name=""/>
        <dsp:cNvSpPr/>
      </dsp:nvSpPr>
      <dsp:spPr>
        <a:xfrm rot="16200000">
          <a:off x="2799371" y="1002200"/>
          <a:ext cx="217856" cy="339424"/>
        </a:xfrm>
        <a:prstGeom prst="rightArrow">
          <a:avLst>
            <a:gd name="adj1" fmla="val 60000"/>
            <a:gd name="adj2" fmla="val 50000"/>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az-Latn-AZ" sz="900" b="1" kern="1200">
            <a:solidFill>
              <a:sysClr val="windowText" lastClr="000000"/>
            </a:solidFill>
            <a:latin typeface="Calibri"/>
            <a:ea typeface="+mn-ea"/>
            <a:cs typeface="+mn-cs"/>
          </a:endParaRPr>
        </a:p>
      </dsp:txBody>
      <dsp:txXfrm>
        <a:off x="2832050" y="1102764"/>
        <a:ext cx="152499" cy="203654"/>
      </dsp:txXfrm>
    </dsp:sp>
    <dsp:sp modelId="{9863223D-1FA7-42E0-9717-1FAF3B809DEE}">
      <dsp:nvSpPr>
        <dsp:cNvPr id="0" name=""/>
        <dsp:cNvSpPr/>
      </dsp:nvSpPr>
      <dsp:spPr>
        <a:xfrm>
          <a:off x="2399537" y="-57302"/>
          <a:ext cx="1017525" cy="1017525"/>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dirty="0" smtClean="0">
              <a:solidFill>
                <a:sysClr val="windowText" lastClr="000000"/>
              </a:solidFill>
              <a:latin typeface="Calibri"/>
              <a:ea typeface="+mn-ea"/>
              <a:cs typeface="+mn-cs"/>
            </a:rPr>
            <a:t>Customer focus</a:t>
          </a:r>
          <a:endParaRPr lang="az-Latn-AZ" sz="900" b="1" kern="1200" dirty="0">
            <a:solidFill>
              <a:sysClr val="windowText" lastClr="000000"/>
            </a:solidFill>
            <a:latin typeface="Calibri"/>
            <a:ea typeface="+mn-ea"/>
            <a:cs typeface="+mn-cs"/>
          </a:endParaRPr>
        </a:p>
      </dsp:txBody>
      <dsp:txXfrm>
        <a:off x="2548550" y="91711"/>
        <a:ext cx="719499" cy="719499"/>
      </dsp:txXfrm>
    </dsp:sp>
    <dsp:sp modelId="{514A8066-9262-4D71-BDFB-B1668AEC101C}">
      <dsp:nvSpPr>
        <dsp:cNvPr id="0" name=""/>
        <dsp:cNvSpPr/>
      </dsp:nvSpPr>
      <dsp:spPr>
        <a:xfrm rot="19297440">
          <a:off x="3290269" y="1240377"/>
          <a:ext cx="216756" cy="339424"/>
        </a:xfrm>
        <a:prstGeom prst="rightArrow">
          <a:avLst>
            <a:gd name="adj1" fmla="val 60000"/>
            <a:gd name="adj2" fmla="val 50000"/>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az-Latn-AZ" sz="900" b="1" kern="1200">
            <a:solidFill>
              <a:sysClr val="windowText" lastClr="000000"/>
            </a:solidFill>
            <a:latin typeface="Calibri"/>
            <a:ea typeface="+mn-ea"/>
            <a:cs typeface="+mn-cs"/>
          </a:endParaRPr>
        </a:p>
      </dsp:txBody>
      <dsp:txXfrm>
        <a:off x="3297293" y="1328447"/>
        <a:ext cx="151729" cy="203654"/>
      </dsp:txXfrm>
    </dsp:sp>
    <dsp:sp modelId="{8535268A-8D14-4902-B83E-BC3A5A05056B}">
      <dsp:nvSpPr>
        <dsp:cNvPr id="0" name=""/>
        <dsp:cNvSpPr/>
      </dsp:nvSpPr>
      <dsp:spPr>
        <a:xfrm>
          <a:off x="3453849" y="454718"/>
          <a:ext cx="1017525" cy="1017525"/>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az-Latn-AZ" sz="900" b="1" kern="1200" dirty="0">
            <a:solidFill>
              <a:sysClr val="windowText" lastClr="000000"/>
            </a:solidFill>
            <a:latin typeface="Calibri"/>
            <a:ea typeface="+mn-ea"/>
            <a:cs typeface="+mn-cs"/>
          </a:endParaRPr>
        </a:p>
        <a:p>
          <a:pPr lvl="0" algn="ctr" defTabSz="400050">
            <a:lnSpc>
              <a:spcPct val="90000"/>
            </a:lnSpc>
            <a:spcBef>
              <a:spcPct val="0"/>
            </a:spcBef>
            <a:spcAft>
              <a:spcPct val="35000"/>
            </a:spcAft>
          </a:pPr>
          <a:r>
            <a:rPr lang="en-US" sz="900" b="1" kern="1200" dirty="0" smtClean="0">
              <a:solidFill>
                <a:sysClr val="windowText" lastClr="000000"/>
              </a:solidFill>
              <a:latin typeface="Calibri"/>
              <a:ea typeface="+mn-ea"/>
              <a:cs typeface="+mn-cs"/>
            </a:rPr>
            <a:t>Leadership</a:t>
          </a:r>
          <a:endParaRPr lang="az-Latn-AZ" sz="900" b="1" kern="1200" dirty="0">
            <a:solidFill>
              <a:sysClr val="windowText" lastClr="000000"/>
            </a:solidFill>
            <a:latin typeface="Calibri"/>
            <a:ea typeface="+mn-ea"/>
            <a:cs typeface="+mn-cs"/>
          </a:endParaRPr>
        </a:p>
        <a:p>
          <a:pPr lvl="0" algn="ctr" defTabSz="400050">
            <a:lnSpc>
              <a:spcPct val="90000"/>
            </a:lnSpc>
            <a:spcBef>
              <a:spcPct val="0"/>
            </a:spcBef>
            <a:spcAft>
              <a:spcPct val="35000"/>
            </a:spcAft>
          </a:pPr>
          <a:endParaRPr lang="az-Latn-AZ" sz="900" b="1" kern="1200" dirty="0">
            <a:solidFill>
              <a:sysClr val="windowText" lastClr="000000"/>
            </a:solidFill>
            <a:latin typeface="Calibri"/>
            <a:ea typeface="+mn-ea"/>
            <a:cs typeface="+mn-cs"/>
          </a:endParaRPr>
        </a:p>
      </dsp:txBody>
      <dsp:txXfrm>
        <a:off x="3602862" y="603731"/>
        <a:ext cx="719499" cy="719499"/>
      </dsp:txXfrm>
    </dsp:sp>
    <dsp:sp modelId="{8AAAAF62-7672-4895-BA25-B227B932EB83}">
      <dsp:nvSpPr>
        <dsp:cNvPr id="0" name=""/>
        <dsp:cNvSpPr/>
      </dsp:nvSpPr>
      <dsp:spPr>
        <a:xfrm rot="771429">
          <a:off x="3410151" y="1768094"/>
          <a:ext cx="217856" cy="339424"/>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az-Latn-AZ" sz="900" b="1" kern="1200">
            <a:solidFill>
              <a:sysClr val="windowText" lastClr="000000"/>
            </a:solidFill>
          </a:endParaRPr>
        </a:p>
      </dsp:txBody>
      <dsp:txXfrm>
        <a:off x="3410970" y="1828707"/>
        <a:ext cx="152499" cy="203654"/>
      </dsp:txXfrm>
    </dsp:sp>
    <dsp:sp modelId="{37FE83C1-18D1-4288-B860-A8806170A8D0}">
      <dsp:nvSpPr>
        <dsp:cNvPr id="0" name=""/>
        <dsp:cNvSpPr/>
      </dsp:nvSpPr>
      <dsp:spPr>
        <a:xfrm>
          <a:off x="3712706" y="1589359"/>
          <a:ext cx="1017525" cy="1017525"/>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dirty="0" smtClean="0">
              <a:solidFill>
                <a:sysClr val="windowText" lastClr="000000"/>
              </a:solidFill>
            </a:rPr>
            <a:t>E</a:t>
          </a:r>
          <a:r>
            <a:rPr lang="az-Latn-AZ" sz="900" b="1" kern="1200" dirty="0" err="1" smtClean="0">
              <a:solidFill>
                <a:sysClr val="windowText" lastClr="000000"/>
              </a:solidFill>
            </a:rPr>
            <a:t>ngagement</a:t>
          </a:r>
          <a:r>
            <a:rPr lang="az-Latn-AZ" sz="900" b="1" kern="1200" dirty="0" smtClean="0">
              <a:solidFill>
                <a:sysClr val="windowText" lastClr="000000"/>
              </a:solidFill>
            </a:rPr>
            <a:t> of </a:t>
          </a:r>
          <a:r>
            <a:rPr lang="az-Latn-AZ" sz="900" b="1" kern="1200" dirty="0" err="1" smtClean="0">
              <a:solidFill>
                <a:sysClr val="windowText" lastClr="000000"/>
              </a:solidFill>
            </a:rPr>
            <a:t>people</a:t>
          </a:r>
          <a:endParaRPr lang="az-Latn-AZ" sz="900" b="1" kern="1200" dirty="0">
            <a:solidFill>
              <a:sysClr val="windowText" lastClr="000000"/>
            </a:solidFill>
          </a:endParaRPr>
        </a:p>
      </dsp:txBody>
      <dsp:txXfrm>
        <a:off x="3861719" y="1738372"/>
        <a:ext cx="719499" cy="719499"/>
      </dsp:txXfrm>
    </dsp:sp>
    <dsp:sp modelId="{4FABAF12-F2BE-465A-92DB-2EBAF488E956}">
      <dsp:nvSpPr>
        <dsp:cNvPr id="0" name=""/>
        <dsp:cNvSpPr/>
      </dsp:nvSpPr>
      <dsp:spPr>
        <a:xfrm rot="3857143">
          <a:off x="3071194" y="2193132"/>
          <a:ext cx="217856" cy="339424"/>
        </a:xfrm>
        <a:prstGeom prst="rightArrow">
          <a:avLst>
            <a:gd name="adj1" fmla="val 60000"/>
            <a:gd name="adj2" fmla="val 50000"/>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az-Latn-AZ" sz="900" b="1" kern="1200">
            <a:solidFill>
              <a:sysClr val="windowText" lastClr="000000"/>
            </a:solidFill>
            <a:latin typeface="Calibri"/>
            <a:ea typeface="+mn-ea"/>
            <a:cs typeface="+mn-cs"/>
          </a:endParaRPr>
        </a:p>
      </dsp:txBody>
      <dsp:txXfrm>
        <a:off x="3089694" y="2231575"/>
        <a:ext cx="152499" cy="203654"/>
      </dsp:txXfrm>
    </dsp:sp>
    <dsp:sp modelId="{FFBDE028-EBE2-45DB-9891-EFA526359773}">
      <dsp:nvSpPr>
        <dsp:cNvPr id="0" name=""/>
        <dsp:cNvSpPr/>
      </dsp:nvSpPr>
      <dsp:spPr>
        <a:xfrm>
          <a:off x="2983952" y="2503188"/>
          <a:ext cx="1017525" cy="1017525"/>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dirty="0" smtClean="0">
              <a:solidFill>
                <a:sysClr val="windowText" lastClr="000000"/>
              </a:solidFill>
              <a:latin typeface="Calibri"/>
              <a:ea typeface="+mn-ea"/>
              <a:cs typeface="+mn-cs"/>
            </a:rPr>
            <a:t>P</a:t>
          </a:r>
          <a:r>
            <a:rPr lang="az-Latn-AZ" sz="900" b="1" kern="1200" dirty="0" err="1" smtClean="0">
              <a:solidFill>
                <a:sysClr val="windowText" lastClr="000000"/>
              </a:solidFill>
              <a:latin typeface="Calibri"/>
              <a:ea typeface="+mn-ea"/>
              <a:cs typeface="+mn-cs"/>
            </a:rPr>
            <a:t>rocess</a:t>
          </a:r>
          <a:r>
            <a:rPr lang="az-Latn-AZ" sz="900" b="1" kern="1200" dirty="0" smtClean="0">
              <a:solidFill>
                <a:sysClr val="windowText" lastClr="000000"/>
              </a:solidFill>
              <a:latin typeface="Calibri"/>
              <a:ea typeface="+mn-ea"/>
              <a:cs typeface="+mn-cs"/>
            </a:rPr>
            <a:t> </a:t>
          </a:r>
          <a:r>
            <a:rPr lang="az-Latn-AZ" sz="900" b="1" kern="1200" dirty="0" err="1" smtClean="0">
              <a:solidFill>
                <a:sysClr val="windowText" lastClr="000000"/>
              </a:solidFill>
              <a:latin typeface="Calibri"/>
              <a:ea typeface="+mn-ea"/>
              <a:cs typeface="+mn-cs"/>
            </a:rPr>
            <a:t>approach</a:t>
          </a:r>
          <a:endParaRPr lang="az-Latn-AZ" sz="900" b="1" kern="1200" dirty="0">
            <a:solidFill>
              <a:sysClr val="windowText" lastClr="000000"/>
            </a:solidFill>
            <a:latin typeface="Calibri"/>
            <a:ea typeface="+mn-ea"/>
            <a:cs typeface="+mn-cs"/>
          </a:endParaRPr>
        </a:p>
      </dsp:txBody>
      <dsp:txXfrm>
        <a:off x="3132965" y="2652201"/>
        <a:ext cx="719499" cy="719499"/>
      </dsp:txXfrm>
    </dsp:sp>
    <dsp:sp modelId="{890B0BF3-994A-4E5E-8ECC-B545C68E9A43}">
      <dsp:nvSpPr>
        <dsp:cNvPr id="0" name=""/>
        <dsp:cNvSpPr/>
      </dsp:nvSpPr>
      <dsp:spPr>
        <a:xfrm rot="6942857">
          <a:off x="2527549" y="2193132"/>
          <a:ext cx="217856" cy="339424"/>
        </a:xfrm>
        <a:prstGeom prst="rightArrow">
          <a:avLst>
            <a:gd name="adj1" fmla="val 60000"/>
            <a:gd name="adj2" fmla="val 50000"/>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az-Latn-AZ" sz="900" b="1" kern="1200">
            <a:solidFill>
              <a:sysClr val="windowText" lastClr="000000"/>
            </a:solidFill>
            <a:latin typeface="Calibri"/>
            <a:ea typeface="+mn-ea"/>
            <a:cs typeface="+mn-cs"/>
          </a:endParaRPr>
        </a:p>
      </dsp:txBody>
      <dsp:txXfrm rot="10800000">
        <a:off x="2574406" y="2231575"/>
        <a:ext cx="152499" cy="203654"/>
      </dsp:txXfrm>
    </dsp:sp>
    <dsp:sp modelId="{9BD48B7D-E2F8-4628-A61F-A5679039E882}">
      <dsp:nvSpPr>
        <dsp:cNvPr id="0" name=""/>
        <dsp:cNvSpPr/>
      </dsp:nvSpPr>
      <dsp:spPr>
        <a:xfrm>
          <a:off x="1815121" y="2503188"/>
          <a:ext cx="1017525" cy="1017525"/>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dirty="0" smtClean="0">
              <a:solidFill>
                <a:sysClr val="windowText" lastClr="000000"/>
              </a:solidFill>
              <a:latin typeface="Calibri"/>
              <a:ea typeface="+mn-ea"/>
              <a:cs typeface="+mn-cs"/>
            </a:rPr>
            <a:t>I</a:t>
          </a:r>
          <a:r>
            <a:rPr lang="az-Latn-AZ" sz="900" b="1" kern="1200" dirty="0" err="1" smtClean="0">
              <a:solidFill>
                <a:sysClr val="windowText" lastClr="000000"/>
              </a:solidFill>
              <a:latin typeface="Calibri"/>
              <a:ea typeface="+mn-ea"/>
              <a:cs typeface="+mn-cs"/>
            </a:rPr>
            <a:t>mprovement</a:t>
          </a:r>
          <a:endParaRPr lang="az-Latn-AZ" sz="900" b="1" kern="1200" dirty="0">
            <a:solidFill>
              <a:sysClr val="windowText" lastClr="000000"/>
            </a:solidFill>
            <a:latin typeface="Calibri"/>
            <a:ea typeface="+mn-ea"/>
            <a:cs typeface="+mn-cs"/>
          </a:endParaRPr>
        </a:p>
      </dsp:txBody>
      <dsp:txXfrm>
        <a:off x="1964134" y="2652201"/>
        <a:ext cx="719499" cy="719499"/>
      </dsp:txXfrm>
    </dsp:sp>
    <dsp:sp modelId="{4B32D927-48CB-4878-B2D8-9CF93724429C}">
      <dsp:nvSpPr>
        <dsp:cNvPr id="0" name=""/>
        <dsp:cNvSpPr/>
      </dsp:nvSpPr>
      <dsp:spPr>
        <a:xfrm rot="10028571">
          <a:off x="2188592" y="1768094"/>
          <a:ext cx="217856" cy="339424"/>
        </a:xfrm>
        <a:prstGeom prst="rightArrow">
          <a:avLst>
            <a:gd name="adj1" fmla="val 60000"/>
            <a:gd name="adj2" fmla="val 50000"/>
          </a:avLst>
        </a:prstGeom>
        <a:solidFill>
          <a:srgbClr val="F7964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az-Latn-AZ" sz="900" b="1" kern="1200">
            <a:solidFill>
              <a:sysClr val="windowText" lastClr="000000"/>
            </a:solidFill>
            <a:latin typeface="Calibri"/>
            <a:ea typeface="+mn-ea"/>
            <a:cs typeface="+mn-cs"/>
          </a:endParaRPr>
        </a:p>
      </dsp:txBody>
      <dsp:txXfrm rot="10800000">
        <a:off x="2253130" y="1828707"/>
        <a:ext cx="152499" cy="203654"/>
      </dsp:txXfrm>
    </dsp:sp>
    <dsp:sp modelId="{B8960B61-09F5-44C2-AC60-FED6EF4863B9}">
      <dsp:nvSpPr>
        <dsp:cNvPr id="0" name=""/>
        <dsp:cNvSpPr/>
      </dsp:nvSpPr>
      <dsp:spPr>
        <a:xfrm>
          <a:off x="1086368" y="1589359"/>
          <a:ext cx="1017525" cy="1017525"/>
        </a:xfrm>
        <a:prstGeom prst="ellipse">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dirty="0" smtClean="0">
              <a:solidFill>
                <a:sysClr val="windowText" lastClr="000000"/>
              </a:solidFill>
              <a:latin typeface="Calibri"/>
              <a:ea typeface="+mn-ea"/>
              <a:cs typeface="+mn-cs"/>
            </a:rPr>
            <a:t>E</a:t>
          </a:r>
          <a:r>
            <a:rPr lang="az-Latn-AZ" sz="900" b="1" kern="1200" dirty="0" err="1" smtClean="0">
              <a:solidFill>
                <a:sysClr val="windowText" lastClr="000000"/>
              </a:solidFill>
              <a:latin typeface="Calibri"/>
              <a:ea typeface="+mn-ea"/>
              <a:cs typeface="+mn-cs"/>
            </a:rPr>
            <a:t>vidence-based</a:t>
          </a:r>
          <a:r>
            <a:rPr lang="az-Latn-AZ" sz="900" b="1" kern="1200" dirty="0" smtClean="0">
              <a:solidFill>
                <a:sysClr val="windowText" lastClr="000000"/>
              </a:solidFill>
              <a:latin typeface="Calibri"/>
              <a:ea typeface="+mn-ea"/>
              <a:cs typeface="+mn-cs"/>
            </a:rPr>
            <a:t> </a:t>
          </a:r>
          <a:r>
            <a:rPr lang="az-Latn-AZ" sz="900" b="1" kern="1200" dirty="0" err="1" smtClean="0">
              <a:solidFill>
                <a:sysClr val="windowText" lastClr="000000"/>
              </a:solidFill>
              <a:latin typeface="Calibri"/>
              <a:ea typeface="+mn-ea"/>
              <a:cs typeface="+mn-cs"/>
            </a:rPr>
            <a:t>decision</a:t>
          </a:r>
          <a:r>
            <a:rPr lang="az-Latn-AZ" sz="900" b="1" kern="1200" dirty="0" smtClean="0">
              <a:solidFill>
                <a:sysClr val="windowText" lastClr="000000"/>
              </a:solidFill>
              <a:latin typeface="Calibri"/>
              <a:ea typeface="+mn-ea"/>
              <a:cs typeface="+mn-cs"/>
            </a:rPr>
            <a:t> </a:t>
          </a:r>
          <a:r>
            <a:rPr lang="az-Latn-AZ" sz="900" b="1" kern="1200" dirty="0" err="1" smtClean="0">
              <a:solidFill>
                <a:sysClr val="windowText" lastClr="000000"/>
              </a:solidFill>
              <a:latin typeface="Calibri"/>
              <a:ea typeface="+mn-ea"/>
              <a:cs typeface="+mn-cs"/>
            </a:rPr>
            <a:t>making</a:t>
          </a:r>
          <a:endParaRPr lang="az-Latn-AZ" sz="900" b="1" kern="1200" dirty="0">
            <a:solidFill>
              <a:sysClr val="windowText" lastClr="000000"/>
            </a:solidFill>
            <a:latin typeface="Calibri"/>
            <a:ea typeface="+mn-ea"/>
            <a:cs typeface="+mn-cs"/>
          </a:endParaRPr>
        </a:p>
      </dsp:txBody>
      <dsp:txXfrm>
        <a:off x="1235381" y="1738372"/>
        <a:ext cx="719499" cy="719499"/>
      </dsp:txXfrm>
    </dsp:sp>
    <dsp:sp modelId="{37EB209E-DE2C-49D9-BB50-9F6A2DD3E46D}">
      <dsp:nvSpPr>
        <dsp:cNvPr id="0" name=""/>
        <dsp:cNvSpPr/>
      </dsp:nvSpPr>
      <dsp:spPr>
        <a:xfrm rot="13114286">
          <a:off x="2309064" y="1237844"/>
          <a:ext cx="218268" cy="339424"/>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az-Latn-AZ" sz="900" kern="1200"/>
        </a:p>
      </dsp:txBody>
      <dsp:txXfrm rot="10800000">
        <a:off x="2367401" y="1326142"/>
        <a:ext cx="152788" cy="203654"/>
      </dsp:txXfrm>
    </dsp:sp>
    <dsp:sp modelId="{5BCC181D-BE72-4114-8391-AF25637661DA}">
      <dsp:nvSpPr>
        <dsp:cNvPr id="0" name=""/>
        <dsp:cNvSpPr/>
      </dsp:nvSpPr>
      <dsp:spPr>
        <a:xfrm>
          <a:off x="1347234" y="450611"/>
          <a:ext cx="1015971" cy="1015971"/>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dirty="0" smtClean="0">
              <a:solidFill>
                <a:sysClr val="windowText" lastClr="000000"/>
              </a:solidFill>
            </a:rPr>
            <a:t>R</a:t>
          </a:r>
          <a:r>
            <a:rPr lang="az-Latn-AZ" sz="900" b="1" kern="1200" dirty="0" err="1" smtClean="0">
              <a:solidFill>
                <a:sysClr val="windowText" lastClr="000000"/>
              </a:solidFill>
            </a:rPr>
            <a:t>elationship</a:t>
          </a:r>
          <a:r>
            <a:rPr lang="az-Latn-AZ" sz="900" b="1" kern="1200" dirty="0" smtClean="0">
              <a:solidFill>
                <a:sysClr val="windowText" lastClr="000000"/>
              </a:solidFill>
            </a:rPr>
            <a:t> </a:t>
          </a:r>
          <a:r>
            <a:rPr lang="az-Latn-AZ" sz="900" b="1" kern="1200" dirty="0" err="1" smtClean="0">
              <a:solidFill>
                <a:sysClr val="windowText" lastClr="000000"/>
              </a:solidFill>
            </a:rPr>
            <a:t>management</a:t>
          </a:r>
          <a:endParaRPr lang="az-Latn-AZ" sz="900" b="1" kern="1200" dirty="0">
            <a:solidFill>
              <a:sysClr val="windowText" lastClr="000000"/>
            </a:solidFill>
          </a:endParaRPr>
        </a:p>
      </dsp:txBody>
      <dsp:txXfrm>
        <a:off x="1496020" y="599397"/>
        <a:ext cx="718399" cy="718399"/>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C20A2-5213-4222-964A-C31B0C8C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10</Pages>
  <Words>10517</Words>
  <Characters>5995</Characters>
  <Application>Microsoft Office Word</Application>
  <DocSecurity>0</DocSecurity>
  <Lines>49</Lines>
  <Paragraphs>32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Dell2</cp:lastModifiedBy>
  <cp:revision>19</cp:revision>
  <cp:lastPrinted>2018-05-17T11:59:00Z</cp:lastPrinted>
  <dcterms:created xsi:type="dcterms:W3CDTF">2018-05-17T11:33:00Z</dcterms:created>
  <dcterms:modified xsi:type="dcterms:W3CDTF">2018-05-18T05:33:00Z</dcterms:modified>
</cp:coreProperties>
</file>